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B28A8" w14:textId="717A7B90" w:rsidR="00A553AD" w:rsidRDefault="00A553AD">
      <w:hyperlink r:id="rId4" w:history="1">
        <w:r w:rsidRPr="00C43182">
          <w:rPr>
            <w:rStyle w:val="Collegamentoipertestuale"/>
          </w:rPr>
          <w:t>https://www.youtube.com/watch?v=miNYMtVPFOc</w:t>
        </w:r>
      </w:hyperlink>
    </w:p>
    <w:p w14:paraId="53623541" w14:textId="406601E2" w:rsidR="00A553AD" w:rsidRPr="00A553AD" w:rsidRDefault="00A553AD">
      <w:pPr>
        <w:rPr>
          <w:b/>
          <w:sz w:val="40"/>
          <w:szCs w:val="40"/>
          <w:lang w:val="ru-RU"/>
        </w:rPr>
      </w:pPr>
      <w:r w:rsidRPr="00A553AD">
        <w:rPr>
          <w:b/>
          <w:sz w:val="40"/>
          <w:szCs w:val="40"/>
          <w:lang w:val="ru-RU"/>
        </w:rPr>
        <w:t>СЛОВАРЬ - ЭКОНОМИЯ И БАНК</w:t>
      </w:r>
    </w:p>
    <w:p w14:paraId="17C7833E" w14:textId="02E02C1F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СТАВКА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 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 </w:t>
      </w:r>
      <w:r w:rsidR="00653F6B" w:rsidRPr="00653F6B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= </w:t>
      </w:r>
      <w:r w:rsidR="00653F6B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rate</w:t>
      </w:r>
      <w:r w:rsidR="00653F6B" w:rsidRPr="00653F6B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, </w:t>
      </w:r>
      <w:r w:rsidR="00653F6B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tasso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  </w:t>
      </w:r>
    </w:p>
    <w:p w14:paraId="5C029F30" w14:textId="572B026B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ОБМЕННЫЙ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 xml:space="preserve"> 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КУРС</w:t>
      </w:r>
      <w:r w:rsidR="00653F6B" w:rsidRPr="00653F6B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 xml:space="preserve"> =</w:t>
      </w:r>
      <w:r w:rsidR="00653F6B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 xml:space="preserve"> il cambio (valuta)</w:t>
      </w:r>
    </w:p>
    <w:p w14:paraId="6BA1E115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ПОДДЕРЖКА</w:t>
      </w:r>
    </w:p>
    <w:p w14:paraId="3C44CB01" w14:textId="31A77DD8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ПРИВЛЕКАТЕЛЬНЫЙ</w:t>
      </w:r>
      <w:r w:rsidR="00653F6B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 xml:space="preserve"> = attraente</w:t>
      </w:r>
    </w:p>
    <w:p w14:paraId="362CC041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ИЗМЕРЕНИЕ</w:t>
      </w:r>
    </w:p>
    <w:p w14:paraId="6DD83DC0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ИЗБЕЖАТЬ-ИЗБЕГАТЬ = 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evitare</w:t>
      </w:r>
    </w:p>
    <w:p w14:paraId="1BC5DB2C" w14:textId="26CC1608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ВОЗВЫШЕННЫЙ</w:t>
      </w:r>
      <w:r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= elevato</w:t>
      </w:r>
    </w:p>
    <w:p w14:paraId="1075FA88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ЦЕНОВОЙ</w:t>
      </w:r>
    </w:p>
    <w:p w14:paraId="1918FB31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ЦЕЛОВОЙ</w:t>
      </w:r>
    </w:p>
    <w:p w14:paraId="55FEC6B0" w14:textId="7E1CADA3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СТАЛКИВАТЬСЯ С = 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imbattersi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 </w:t>
      </w:r>
      <w:r w:rsidR="001C686C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in/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con</w:t>
      </w:r>
    </w:p>
    <w:p w14:paraId="2A1934F7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НЕПРЕРЫВНО</w:t>
      </w:r>
    </w:p>
    <w:p w14:paraId="2411B835" w14:textId="138DDDE3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ГИБКИЙ =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flessibile</w:t>
      </w:r>
    </w:p>
    <w:p w14:paraId="36CF4C14" w14:textId="35306C31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ОГ</w:t>
      </w:r>
      <w:r w:rsidR="00653F6B"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Р</w:t>
      </w: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АНИЧЕННЫЙ= </w:t>
      </w:r>
      <w:r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ristretto</w:t>
      </w:r>
    </w:p>
    <w:p w14:paraId="266BEBC5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НЕОБХОДИМЫЙ</w:t>
      </w:r>
    </w:p>
    <w:p w14:paraId="6E8DBC32" w14:textId="6613C002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МЕР</w:t>
      </w:r>
    </w:p>
    <w:p w14:paraId="4E79ACFE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ПРИНЯТЬ РЕШЕНИЕ</w:t>
      </w:r>
    </w:p>
    <w:p w14:paraId="2CEE7C98" w14:textId="20512F9D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ПОТРЕБНОСТЬ</w:t>
      </w:r>
      <w:r w:rsidR="001C686C" w:rsidRPr="001C686C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 xml:space="preserve">= </w:t>
      </w:r>
      <w:r w:rsidR="001C686C">
        <w:rPr>
          <w:rFonts w:ascii="Segoe UI" w:eastAsia="Times New Roman" w:hAnsi="Segoe UI" w:cs="Segoe UI"/>
          <w:color w:val="242424"/>
          <w:sz w:val="23"/>
          <w:szCs w:val="23"/>
          <w:lang w:eastAsia="it-IT"/>
        </w:rPr>
        <w:t>necessità</w:t>
      </w:r>
    </w:p>
    <w:p w14:paraId="59F0DEFF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ПОЗВОЛЯТЬ</w:t>
      </w:r>
    </w:p>
    <w:p w14:paraId="08A7BA13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УВЕЛИЧЕНИЕ</w:t>
      </w:r>
    </w:p>
    <w:p w14:paraId="259A31C9" w14:textId="77777777" w:rsidR="00A553AD" w:rsidRPr="00A553AD" w:rsidRDefault="00A553AD" w:rsidP="00A553A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</w:pPr>
      <w:r w:rsidRPr="00A553AD">
        <w:rPr>
          <w:rFonts w:ascii="Segoe UI" w:eastAsia="Times New Roman" w:hAnsi="Segoe UI" w:cs="Segoe UI"/>
          <w:color w:val="242424"/>
          <w:sz w:val="23"/>
          <w:szCs w:val="23"/>
          <w:lang w:val="ru-RU" w:eastAsia="it-IT"/>
        </w:rPr>
        <w:t>ТЕКУЩИЙ</w:t>
      </w:r>
    </w:p>
    <w:p w14:paraId="065E4D3A" w14:textId="3E4B8229" w:rsidR="00A553AD" w:rsidRDefault="00A553AD">
      <w:bookmarkStart w:id="0" w:name="_GoBack"/>
      <w:bookmarkEnd w:id="0"/>
    </w:p>
    <w:sectPr w:rsidR="00A553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FC"/>
    <w:rsid w:val="001C686C"/>
    <w:rsid w:val="001F6DB4"/>
    <w:rsid w:val="00455BE7"/>
    <w:rsid w:val="004C22F2"/>
    <w:rsid w:val="005E5DAB"/>
    <w:rsid w:val="006467FC"/>
    <w:rsid w:val="00653F6B"/>
    <w:rsid w:val="008C46BC"/>
    <w:rsid w:val="00A553AD"/>
    <w:rsid w:val="00F9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B6AE"/>
  <w15:chartTrackingRefBased/>
  <w15:docId w15:val="{C7465C32-98C1-432E-8563-B498C0CA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553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5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iNYMtVPFO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2</cp:revision>
  <dcterms:created xsi:type="dcterms:W3CDTF">2024-02-27T16:54:00Z</dcterms:created>
  <dcterms:modified xsi:type="dcterms:W3CDTF">2024-02-27T16:54:00Z</dcterms:modified>
</cp:coreProperties>
</file>