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>
          <w:rFonts w:ascii="EB Garamond Medium" w:cs="EB Garamond Medium" w:eastAsia="EB Garamond Medium" w:hAnsi="EB Garamond Medium"/>
          <w:sz w:val="28"/>
          <w:szCs w:val="28"/>
          <w:u w:val="single"/>
        </w:rPr>
      </w:pPr>
      <w:r w:rsidDel="00000000" w:rsidR="00000000" w:rsidRPr="00000000">
        <w:rPr>
          <w:rFonts w:ascii="EB Garamond Medium" w:cs="EB Garamond Medium" w:eastAsia="EB Garamond Medium" w:hAnsi="EB Garamond Medium"/>
          <w:sz w:val="28"/>
          <w:szCs w:val="28"/>
          <w:u w:val="single"/>
          <w:rtl w:val="0"/>
        </w:rPr>
        <w:t xml:space="preserve">Antonella e Milena</w:t>
      </w:r>
    </w:p>
    <w:p w:rsidR="00000000" w:rsidDel="00000000" w:rsidP="00000000" w:rsidRDefault="00000000" w:rsidRPr="00000000" w14:paraId="00000002">
      <w:pPr>
        <w:rPr>
          <w:rFonts w:ascii="EB Garamond" w:cs="EB Garamond" w:eastAsia="EB Garamond" w:hAnsi="EB Garamond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rFonts w:ascii="EB Garamond" w:cs="EB Garamond" w:eastAsia="EB Garamond" w:hAnsi="EB Garamond"/>
          <w:b w:val="1"/>
          <w:sz w:val="28"/>
          <w:szCs w:val="28"/>
        </w:rPr>
      </w:pPr>
      <w:r w:rsidDel="00000000" w:rsidR="00000000" w:rsidRPr="00000000">
        <w:rPr>
          <w:rFonts w:ascii="EB Garamond" w:cs="EB Garamond" w:eastAsia="EB Garamond" w:hAnsi="EB Garamond"/>
          <w:b w:val="1"/>
          <w:sz w:val="28"/>
          <w:szCs w:val="28"/>
          <w:rtl w:val="0"/>
        </w:rPr>
        <w:t xml:space="preserve">Roleplay interpretación sanitaria 1</w:t>
      </w:r>
    </w:p>
    <w:p w:rsidR="00000000" w:rsidDel="00000000" w:rsidP="00000000" w:rsidRDefault="00000000" w:rsidRPr="00000000" w14:paraId="00000004">
      <w:pPr>
        <w:rPr>
          <w:rFonts w:ascii="EB Garamond" w:cs="EB Garamond" w:eastAsia="EB Garamond" w:hAnsi="EB Garamond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rFonts w:ascii="EB Garamond Medium" w:cs="EB Garamond Medium" w:eastAsia="EB Garamond Medium" w:hAnsi="EB Garamond Medium"/>
          <w:sz w:val="28"/>
          <w:szCs w:val="28"/>
        </w:rPr>
      </w:pPr>
      <w:r w:rsidDel="00000000" w:rsidR="00000000" w:rsidRPr="00000000">
        <w:rPr>
          <w:rFonts w:ascii="EB Garamond Medium" w:cs="EB Garamond Medium" w:eastAsia="EB Garamond Medium" w:hAnsi="EB Garamond Medium"/>
          <w:sz w:val="28"/>
          <w:szCs w:val="28"/>
          <w:rtl w:val="0"/>
        </w:rPr>
        <w:t xml:space="preserve">Un turista italiano de vacaciones en España siente unas molestias en el abdomen y tiene fiebre y náuseas, por lo que decide acudir al médico.</w:t>
      </w:r>
    </w:p>
    <w:p w:rsidR="00000000" w:rsidDel="00000000" w:rsidP="00000000" w:rsidRDefault="00000000" w:rsidRPr="00000000" w14:paraId="00000006">
      <w:pPr>
        <w:rPr>
          <w:rFonts w:ascii="EB Garamond Medium" w:cs="EB Garamond Medium" w:eastAsia="EB Garamond Medium" w:hAnsi="EB Garamond Medium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>
          <w:rFonts w:ascii="EB Garamond Medium" w:cs="EB Garamond Medium" w:eastAsia="EB Garamond Medium" w:hAnsi="EB Garamond Medium"/>
          <w:sz w:val="28"/>
          <w:szCs w:val="28"/>
        </w:rPr>
      </w:pPr>
      <w:r w:rsidDel="00000000" w:rsidR="00000000" w:rsidRPr="00000000">
        <w:rPr>
          <w:rFonts w:ascii="EB Garamond" w:cs="EB Garamond" w:eastAsia="EB Garamond" w:hAnsi="EB Garamond"/>
          <w:b w:val="1"/>
          <w:sz w:val="28"/>
          <w:szCs w:val="28"/>
          <w:shd w:fill="ff9900" w:val="clear"/>
          <w:rtl w:val="0"/>
        </w:rPr>
        <w:t xml:space="preserve">Terminología ES:</w:t>
      </w:r>
      <w:r w:rsidDel="00000000" w:rsidR="00000000" w:rsidRPr="00000000">
        <w:rPr>
          <w:rFonts w:ascii="EB Garamond Medium" w:cs="EB Garamond Medium" w:eastAsia="EB Garamond Medium" w:hAnsi="EB Garamond Medium"/>
          <w:sz w:val="28"/>
          <w:szCs w:val="28"/>
          <w:rtl w:val="0"/>
        </w:rPr>
        <w:t xml:space="preserve"> síntomas, esfuerzo físico, reposo, náusea, historial médico, inflamación, apendicitis, operar, operación, extirpado, bazo, páncreas, hábitos alimenticios, palpar, alérgico, fármaco, enfermero, pancreatitis, ecografía, radiografía, TAC.</w:t>
      </w:r>
    </w:p>
    <w:p w:rsidR="00000000" w:rsidDel="00000000" w:rsidP="00000000" w:rsidRDefault="00000000" w:rsidRPr="00000000" w14:paraId="00000008">
      <w:pPr>
        <w:rPr>
          <w:rFonts w:ascii="EB Garamond Medium" w:cs="EB Garamond Medium" w:eastAsia="EB Garamond Medium" w:hAnsi="EB Garamond Medium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>
          <w:rFonts w:ascii="EB Garamond Medium" w:cs="EB Garamond Medium" w:eastAsia="EB Garamond Medium" w:hAnsi="EB Garamond Medium"/>
          <w:sz w:val="28"/>
          <w:szCs w:val="28"/>
        </w:rPr>
      </w:pPr>
      <w:r w:rsidDel="00000000" w:rsidR="00000000" w:rsidRPr="00000000">
        <w:rPr>
          <w:rFonts w:ascii="EB Garamond" w:cs="EB Garamond" w:eastAsia="EB Garamond" w:hAnsi="EB Garamond"/>
          <w:b w:val="1"/>
          <w:sz w:val="28"/>
          <w:szCs w:val="28"/>
          <w:highlight w:val="green"/>
          <w:rtl w:val="0"/>
        </w:rPr>
        <w:t xml:space="preserve">Terminologia IT:</w:t>
      </w:r>
      <w:r w:rsidDel="00000000" w:rsidR="00000000" w:rsidRPr="00000000">
        <w:rPr>
          <w:rFonts w:ascii="EB Garamond Medium" w:cs="EB Garamond Medium" w:eastAsia="EB Garamond Medium" w:hAnsi="EB Garamond Medium"/>
          <w:sz w:val="28"/>
          <w:szCs w:val="28"/>
          <w:highlight w:val="green"/>
          <w:rtl w:val="0"/>
        </w:rPr>
        <w:t xml:space="preserve"> </w:t>
      </w:r>
      <w:r w:rsidDel="00000000" w:rsidR="00000000" w:rsidRPr="00000000">
        <w:rPr>
          <w:rFonts w:ascii="EB Garamond Medium" w:cs="EB Garamond Medium" w:eastAsia="EB Garamond Medium" w:hAnsi="EB Garamond Medium"/>
          <w:sz w:val="28"/>
          <w:szCs w:val="28"/>
          <w:rtl w:val="0"/>
        </w:rPr>
        <w:t xml:space="preserve">indigestione, costipazione, appendice, prostata, convalescenza.</w:t>
      </w:r>
    </w:p>
    <w:p w:rsidR="00000000" w:rsidDel="00000000" w:rsidP="00000000" w:rsidRDefault="00000000" w:rsidRPr="00000000" w14:paraId="0000000A">
      <w:pPr>
        <w:rPr>
          <w:rFonts w:ascii="EB Garamond Medium" w:cs="EB Garamond Medium" w:eastAsia="EB Garamond Medium" w:hAnsi="EB Garamond Medium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>
          <w:rFonts w:ascii="EB Garamond Medium" w:cs="EB Garamond Medium" w:eastAsia="EB Garamond Medium" w:hAnsi="EB Garamond Medium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>
          <w:rFonts w:ascii="EB Garamond Medium" w:cs="EB Garamond Medium" w:eastAsia="EB Garamond Medium" w:hAnsi="EB Garamond Medium"/>
          <w:sz w:val="28"/>
          <w:szCs w:val="28"/>
        </w:rPr>
      </w:pPr>
      <w:r w:rsidDel="00000000" w:rsidR="00000000" w:rsidRPr="00000000">
        <w:rPr>
          <w:rFonts w:ascii="EB Garamond Medium" w:cs="EB Garamond Medium" w:eastAsia="EB Garamond Medium" w:hAnsi="EB Garamond Medium"/>
          <w:sz w:val="28"/>
          <w:szCs w:val="28"/>
          <w:rtl w:val="0"/>
        </w:rPr>
        <w:t xml:space="preserve">Dr. Iglesias: Buenos días. Por favor, entre y siéntese. Bien, ¿qué le pasa?</w:t>
      </w:r>
    </w:p>
    <w:p w:rsidR="00000000" w:rsidDel="00000000" w:rsidP="00000000" w:rsidRDefault="00000000" w:rsidRPr="00000000" w14:paraId="0000000D">
      <w:pPr>
        <w:rPr>
          <w:rFonts w:ascii="EB Garamond Medium" w:cs="EB Garamond Medium" w:eastAsia="EB Garamond Medium" w:hAnsi="EB Garamond Medium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>
          <w:rFonts w:ascii="EB Garamond Medium" w:cs="EB Garamond Medium" w:eastAsia="EB Garamond Medium" w:hAnsi="EB Garamond Medium"/>
          <w:sz w:val="28"/>
          <w:szCs w:val="28"/>
        </w:rPr>
      </w:pPr>
      <w:r w:rsidDel="00000000" w:rsidR="00000000" w:rsidRPr="00000000">
        <w:rPr>
          <w:rFonts w:ascii="EB Garamond Medium" w:cs="EB Garamond Medium" w:eastAsia="EB Garamond Medium" w:hAnsi="EB Garamond Medium"/>
          <w:sz w:val="28"/>
          <w:szCs w:val="28"/>
          <w:rtl w:val="0"/>
        </w:rPr>
        <w:t xml:space="preserve">P: Buongiorno dottore, stamattina mi sono alzato e ho iniziato a sentire fastidio all'addome e nausea. Mi sentivo anche caldo, e per questo motivo ho preso la temperatura ed era piuttosto alta.</w:t>
      </w:r>
    </w:p>
    <w:p w:rsidR="00000000" w:rsidDel="00000000" w:rsidP="00000000" w:rsidRDefault="00000000" w:rsidRPr="00000000" w14:paraId="0000000F">
      <w:pPr>
        <w:rPr>
          <w:rFonts w:ascii="EB Garamond Medium" w:cs="EB Garamond Medium" w:eastAsia="EB Garamond Medium" w:hAnsi="EB Garamond Medium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>
          <w:rFonts w:ascii="EB Garamond Medium" w:cs="EB Garamond Medium" w:eastAsia="EB Garamond Medium" w:hAnsi="EB Garamond Medium"/>
          <w:sz w:val="28"/>
          <w:szCs w:val="28"/>
        </w:rPr>
      </w:pPr>
      <w:r w:rsidDel="00000000" w:rsidR="00000000" w:rsidRPr="00000000">
        <w:rPr>
          <w:rFonts w:ascii="EB Garamond Medium" w:cs="EB Garamond Medium" w:eastAsia="EB Garamond Medium" w:hAnsi="EB Garamond Medium"/>
          <w:sz w:val="28"/>
          <w:szCs w:val="28"/>
          <w:rtl w:val="0"/>
        </w:rPr>
        <w:t xml:space="preserve">Dr. Iglesias: ¿Cuándo comenzaron estos síntomas? ¿Le duele más cuando hace esfuerzos físicos o estaba en reposo cuando el dolor comenzó?</w:t>
      </w:r>
    </w:p>
    <w:p w:rsidR="00000000" w:rsidDel="00000000" w:rsidP="00000000" w:rsidRDefault="00000000" w:rsidRPr="00000000" w14:paraId="00000011">
      <w:pPr>
        <w:rPr>
          <w:rFonts w:ascii="EB Garamond Medium" w:cs="EB Garamond Medium" w:eastAsia="EB Garamond Medium" w:hAnsi="EB Garamond Medium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>
          <w:rFonts w:ascii="EB Garamond Medium" w:cs="EB Garamond Medium" w:eastAsia="EB Garamond Medium" w:hAnsi="EB Garamond Medium"/>
          <w:sz w:val="28"/>
          <w:szCs w:val="28"/>
        </w:rPr>
      </w:pPr>
      <w:r w:rsidDel="00000000" w:rsidR="00000000" w:rsidRPr="00000000">
        <w:rPr>
          <w:rFonts w:ascii="EB Garamond Medium" w:cs="EB Garamond Medium" w:eastAsia="EB Garamond Medium" w:hAnsi="EB Garamond Medium"/>
          <w:sz w:val="28"/>
          <w:szCs w:val="28"/>
          <w:rtl w:val="0"/>
        </w:rPr>
        <w:t xml:space="preserve">P: Ho iniziato a sentire fastidi alcuni giorni fa ma da questa mattina hanno cominciato ad essere più forti. Mi fa sempre male, ma mi fa più male quando faccio sforzi fisici.</w:t>
      </w:r>
    </w:p>
    <w:p w:rsidR="00000000" w:rsidDel="00000000" w:rsidP="00000000" w:rsidRDefault="00000000" w:rsidRPr="00000000" w14:paraId="00000013">
      <w:pPr>
        <w:rPr>
          <w:rFonts w:ascii="EB Garamond Medium" w:cs="EB Garamond Medium" w:eastAsia="EB Garamond Medium" w:hAnsi="EB Garamond Medium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>
          <w:rFonts w:ascii="EB Garamond Medium" w:cs="EB Garamond Medium" w:eastAsia="EB Garamond Medium" w:hAnsi="EB Garamond Medium"/>
          <w:sz w:val="28"/>
          <w:szCs w:val="28"/>
        </w:rPr>
      </w:pPr>
      <w:r w:rsidDel="00000000" w:rsidR="00000000" w:rsidRPr="00000000">
        <w:rPr>
          <w:rFonts w:ascii="EB Garamond Medium" w:cs="EB Garamond Medium" w:eastAsia="EB Garamond Medium" w:hAnsi="EB Garamond Medium"/>
          <w:sz w:val="28"/>
          <w:szCs w:val="28"/>
          <w:rtl w:val="0"/>
        </w:rPr>
        <w:t xml:space="preserve">Dr. Iglesias: No tengo aquí su historial médico pero por los síntomas que me describe podría tratarse de una inflamación de algún órgano interno. ¿Ha sido usted operado de apendicitis?</w:t>
      </w:r>
    </w:p>
    <w:p w:rsidR="00000000" w:rsidDel="00000000" w:rsidP="00000000" w:rsidRDefault="00000000" w:rsidRPr="00000000" w14:paraId="00000015">
      <w:pPr>
        <w:rPr>
          <w:rFonts w:ascii="EB Garamond Medium" w:cs="EB Garamond Medium" w:eastAsia="EB Garamond Medium" w:hAnsi="EB Garamond Medium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>
          <w:rFonts w:ascii="EB Garamond Medium" w:cs="EB Garamond Medium" w:eastAsia="EB Garamond Medium" w:hAnsi="EB Garamond Medium"/>
          <w:sz w:val="28"/>
          <w:szCs w:val="28"/>
        </w:rPr>
      </w:pPr>
      <w:r w:rsidDel="00000000" w:rsidR="00000000" w:rsidRPr="00000000">
        <w:rPr>
          <w:rFonts w:ascii="EB Garamond Medium" w:cs="EB Garamond Medium" w:eastAsia="EB Garamond Medium" w:hAnsi="EB Garamond Medium"/>
          <w:sz w:val="28"/>
          <w:szCs w:val="28"/>
          <w:rtl w:val="0"/>
        </w:rPr>
        <w:t xml:space="preserve"> P: Si, 3 anni fa. </w:t>
      </w:r>
    </w:p>
    <w:p w:rsidR="00000000" w:rsidDel="00000000" w:rsidP="00000000" w:rsidRDefault="00000000" w:rsidRPr="00000000" w14:paraId="00000017">
      <w:pPr>
        <w:rPr>
          <w:rFonts w:ascii="EB Garamond Medium" w:cs="EB Garamond Medium" w:eastAsia="EB Garamond Medium" w:hAnsi="EB Garamond Medium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>
          <w:rFonts w:ascii="EB Garamond Medium" w:cs="EB Garamond Medium" w:eastAsia="EB Garamond Medium" w:hAnsi="EB Garamond Medium"/>
          <w:sz w:val="28"/>
          <w:szCs w:val="28"/>
        </w:rPr>
      </w:pPr>
      <w:r w:rsidDel="00000000" w:rsidR="00000000" w:rsidRPr="00000000">
        <w:rPr>
          <w:rFonts w:ascii="EB Garamond Medium" w:cs="EB Garamond Medium" w:eastAsia="EB Garamond Medium" w:hAnsi="EB Garamond Medium"/>
          <w:sz w:val="28"/>
          <w:szCs w:val="28"/>
          <w:rtl w:val="0"/>
        </w:rPr>
        <w:t xml:space="preserve">Dr. Iglesias: No, si ya se le ha extirpado el apéndice es imposible que le ocurra de nuevo; pero podría tener otro de sus órganos inflamados como el bazo o el páncreas. Va a tener que contestar a algunas preguntas sobre sus hábitos alimenticios. ¿Suele comer muchas grasas o beber alcohol en exceso? ¿Comes fruta y verdura habitualmente?</w:t>
      </w:r>
    </w:p>
    <w:p w:rsidR="00000000" w:rsidDel="00000000" w:rsidP="00000000" w:rsidRDefault="00000000" w:rsidRPr="00000000" w14:paraId="00000019">
      <w:pPr>
        <w:rPr>
          <w:rFonts w:ascii="EB Garamond Medium" w:cs="EB Garamond Medium" w:eastAsia="EB Garamond Medium" w:hAnsi="EB Garamond Medium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>
          <w:rFonts w:ascii="EB Garamond Medium" w:cs="EB Garamond Medium" w:eastAsia="EB Garamond Medium" w:hAnsi="EB Garamond Medium"/>
          <w:sz w:val="28"/>
          <w:szCs w:val="28"/>
        </w:rPr>
      </w:pPr>
      <w:r w:rsidDel="00000000" w:rsidR="00000000" w:rsidRPr="00000000">
        <w:rPr>
          <w:rFonts w:ascii="EB Garamond Medium" w:cs="EB Garamond Medium" w:eastAsia="EB Garamond Medium" w:hAnsi="EB Garamond Medium"/>
          <w:sz w:val="28"/>
          <w:szCs w:val="28"/>
          <w:rtl w:val="0"/>
        </w:rPr>
        <w:t xml:space="preserve">P: Ho deciso di smettere di bere dopo un periodo difficile in cui abusava molto degli alcolisti.  Per quanto riguarda gli altri alimenti, come tutto anche grassi, frutta e verdura.</w:t>
      </w:r>
    </w:p>
    <w:p w:rsidR="00000000" w:rsidDel="00000000" w:rsidP="00000000" w:rsidRDefault="00000000" w:rsidRPr="00000000" w14:paraId="0000001B">
      <w:pPr>
        <w:rPr>
          <w:rFonts w:ascii="EB Garamond Medium" w:cs="EB Garamond Medium" w:eastAsia="EB Garamond Medium" w:hAnsi="EB Garamond Medium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>
          <w:rFonts w:ascii="EB Garamond Medium" w:cs="EB Garamond Medium" w:eastAsia="EB Garamond Medium" w:hAnsi="EB Garamond Medium"/>
          <w:sz w:val="28"/>
          <w:szCs w:val="28"/>
        </w:rPr>
      </w:pPr>
      <w:r w:rsidDel="00000000" w:rsidR="00000000" w:rsidRPr="00000000">
        <w:rPr>
          <w:rFonts w:ascii="EB Garamond Medium" w:cs="EB Garamond Medium" w:eastAsia="EB Garamond Medium" w:hAnsi="EB Garamond Medium"/>
          <w:sz w:val="28"/>
          <w:szCs w:val="28"/>
          <w:rtl w:val="0"/>
        </w:rPr>
        <w:t xml:space="preserve">Dr. Iglesias: Bueno… ¿y hace usted algo de deporte?</w:t>
      </w:r>
    </w:p>
    <w:p w:rsidR="00000000" w:rsidDel="00000000" w:rsidP="00000000" w:rsidRDefault="00000000" w:rsidRPr="00000000" w14:paraId="0000001D">
      <w:pPr>
        <w:rPr>
          <w:rFonts w:ascii="EB Garamond Medium" w:cs="EB Garamond Medium" w:eastAsia="EB Garamond Medium" w:hAnsi="EB Garamond Medium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>
          <w:rFonts w:ascii="EB Garamond Medium" w:cs="EB Garamond Medium" w:eastAsia="EB Garamond Medium" w:hAnsi="EB Garamond Medium"/>
          <w:sz w:val="28"/>
          <w:szCs w:val="28"/>
        </w:rPr>
      </w:pPr>
      <w:r w:rsidDel="00000000" w:rsidR="00000000" w:rsidRPr="00000000">
        <w:rPr>
          <w:rFonts w:ascii="EB Garamond Medium" w:cs="EB Garamond Medium" w:eastAsia="EB Garamond Medium" w:hAnsi="EB Garamond Medium"/>
          <w:sz w:val="28"/>
          <w:szCs w:val="28"/>
          <w:rtl w:val="0"/>
        </w:rPr>
        <w:t xml:space="preserve">P: Di recente ho iniziato ad andare in palestra e ci vado due volte a settimana.</w:t>
      </w:r>
    </w:p>
    <w:p w:rsidR="00000000" w:rsidDel="00000000" w:rsidP="00000000" w:rsidRDefault="00000000" w:rsidRPr="00000000" w14:paraId="0000001F">
      <w:pPr>
        <w:rPr>
          <w:rFonts w:ascii="EB Garamond Medium" w:cs="EB Garamond Medium" w:eastAsia="EB Garamond Medium" w:hAnsi="EB Garamond Medium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>
          <w:rFonts w:ascii="EB Garamond Medium" w:cs="EB Garamond Medium" w:eastAsia="EB Garamond Medium" w:hAnsi="EB Garamond Medium"/>
          <w:sz w:val="28"/>
          <w:szCs w:val="28"/>
        </w:rPr>
      </w:pPr>
      <w:r w:rsidDel="00000000" w:rsidR="00000000" w:rsidRPr="00000000">
        <w:rPr>
          <w:rFonts w:ascii="EB Garamond Medium" w:cs="EB Garamond Medium" w:eastAsia="EB Garamond Medium" w:hAnsi="EB Garamond Medium"/>
          <w:sz w:val="28"/>
          <w:szCs w:val="28"/>
          <w:rtl w:val="0"/>
        </w:rPr>
        <w:t xml:space="preserve">Dr. Iglesias: Muy bien. Ahora voy a palparle el abdomen, sáquese la camisa y túmbese en esa camilla, por favor (…) Bueno, creo que tiene usted el páncreas inflamado pero tenemos que hacerle unas pruebas para comprobarlo. ¿Es usted alérgico a algún fármaco o alimento?</w:t>
      </w:r>
    </w:p>
    <w:p w:rsidR="00000000" w:rsidDel="00000000" w:rsidP="00000000" w:rsidRDefault="00000000" w:rsidRPr="00000000" w14:paraId="00000021">
      <w:pPr>
        <w:rPr>
          <w:rFonts w:ascii="EB Garamond Medium" w:cs="EB Garamond Medium" w:eastAsia="EB Garamond Medium" w:hAnsi="EB Garamond Medium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>
          <w:rFonts w:ascii="EB Garamond Medium" w:cs="EB Garamond Medium" w:eastAsia="EB Garamond Medium" w:hAnsi="EB Garamond Medium"/>
          <w:sz w:val="28"/>
          <w:szCs w:val="28"/>
        </w:rPr>
      </w:pPr>
      <w:r w:rsidDel="00000000" w:rsidR="00000000" w:rsidRPr="00000000">
        <w:rPr>
          <w:rFonts w:ascii="EB Garamond Medium" w:cs="EB Garamond Medium" w:eastAsia="EB Garamond Medium" w:hAnsi="EB Garamond Medium"/>
          <w:sz w:val="28"/>
          <w:szCs w:val="28"/>
          <w:rtl w:val="0"/>
        </w:rPr>
        <w:t xml:space="preserve">P: No, non ho nessuna allergia, solo un’intolleranza al lattosio.</w:t>
      </w:r>
    </w:p>
    <w:p w:rsidR="00000000" w:rsidDel="00000000" w:rsidP="00000000" w:rsidRDefault="00000000" w:rsidRPr="00000000" w14:paraId="00000023">
      <w:pPr>
        <w:rPr>
          <w:rFonts w:ascii="EB Garamond Medium" w:cs="EB Garamond Medium" w:eastAsia="EB Garamond Medium" w:hAnsi="EB Garamond Medium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>
          <w:rFonts w:ascii="EB Garamond Medium" w:cs="EB Garamond Medium" w:eastAsia="EB Garamond Medium" w:hAnsi="EB Garamond Medium"/>
          <w:sz w:val="28"/>
          <w:szCs w:val="28"/>
        </w:rPr>
      </w:pPr>
      <w:r w:rsidDel="00000000" w:rsidR="00000000" w:rsidRPr="00000000">
        <w:rPr>
          <w:rFonts w:ascii="EB Garamond Medium" w:cs="EB Garamond Medium" w:eastAsia="EB Garamond Medium" w:hAnsi="EB Garamond Medium"/>
          <w:sz w:val="28"/>
          <w:szCs w:val="28"/>
          <w:rtl w:val="0"/>
        </w:rPr>
        <w:t xml:space="preserve">Dr. Iglesias: Muy bien. ¿Y se ha sometido a alguna operación además de la de apendicitis?</w:t>
      </w:r>
    </w:p>
    <w:p w:rsidR="00000000" w:rsidDel="00000000" w:rsidP="00000000" w:rsidRDefault="00000000" w:rsidRPr="00000000" w14:paraId="00000025">
      <w:pPr>
        <w:rPr>
          <w:rFonts w:ascii="EB Garamond Medium" w:cs="EB Garamond Medium" w:eastAsia="EB Garamond Medium" w:hAnsi="EB Garamond Medium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>
          <w:rFonts w:ascii="EB Garamond Medium" w:cs="EB Garamond Medium" w:eastAsia="EB Garamond Medium" w:hAnsi="EB Garamond Medium"/>
          <w:sz w:val="28"/>
          <w:szCs w:val="28"/>
        </w:rPr>
      </w:pPr>
      <w:r w:rsidDel="00000000" w:rsidR="00000000" w:rsidRPr="00000000">
        <w:rPr>
          <w:rFonts w:ascii="EB Garamond Medium" w:cs="EB Garamond Medium" w:eastAsia="EB Garamond Medium" w:hAnsi="EB Garamond Medium"/>
          <w:sz w:val="28"/>
          <w:szCs w:val="28"/>
          <w:rtl w:val="0"/>
        </w:rPr>
        <w:t xml:space="preserve">P: </w:t>
      </w:r>
      <w:r w:rsidDel="00000000" w:rsidR="00000000" w:rsidRPr="00000000">
        <w:rPr>
          <w:rFonts w:ascii="EB Garamond Medium" w:cs="EB Garamond Medium" w:eastAsia="EB Garamond Medium" w:hAnsi="EB Garamond Medium"/>
          <w:sz w:val="28"/>
          <w:szCs w:val="28"/>
          <w:rtl w:val="0"/>
        </w:rPr>
        <w:t xml:space="preserve">Per</w:t>
      </w:r>
      <w:r w:rsidDel="00000000" w:rsidR="00000000" w:rsidRPr="00000000">
        <w:rPr>
          <w:rFonts w:ascii="EB Garamond Medium" w:cs="EB Garamond Medium" w:eastAsia="EB Garamond Medium" w:hAnsi="EB Garamond Medium"/>
          <w:sz w:val="28"/>
          <w:szCs w:val="28"/>
          <w:rtl w:val="0"/>
        </w:rPr>
        <w:t xml:space="preserve"> fortuna no.</w:t>
      </w:r>
    </w:p>
    <w:p w:rsidR="00000000" w:rsidDel="00000000" w:rsidP="00000000" w:rsidRDefault="00000000" w:rsidRPr="00000000" w14:paraId="00000027">
      <w:pPr>
        <w:rPr>
          <w:rFonts w:ascii="EB Garamond Medium" w:cs="EB Garamond Medium" w:eastAsia="EB Garamond Medium" w:hAnsi="EB Garamond Medium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>
          <w:rFonts w:ascii="EB Garamond Medium" w:cs="EB Garamond Medium" w:eastAsia="EB Garamond Medium" w:hAnsi="EB Garamond Medium"/>
          <w:sz w:val="28"/>
          <w:szCs w:val="28"/>
        </w:rPr>
      </w:pPr>
      <w:r w:rsidDel="00000000" w:rsidR="00000000" w:rsidRPr="00000000">
        <w:rPr>
          <w:rFonts w:ascii="EB Garamond Medium" w:cs="EB Garamond Medium" w:eastAsia="EB Garamond Medium" w:hAnsi="EB Garamond Medium"/>
          <w:sz w:val="28"/>
          <w:szCs w:val="28"/>
          <w:rtl w:val="0"/>
        </w:rPr>
        <w:t xml:space="preserve">Dr. Iglesias: Vale. Ahora tiene que esperar en esta habitación un momento y vendrá un enfermero a sacarle sangre para realizar unos análisis. Después le indicará a dónde tiene que ir porque vamos a realizarle más pruebas para asegurarnos de que sea una pancreatitis.</w:t>
      </w:r>
    </w:p>
    <w:p w:rsidR="00000000" w:rsidDel="00000000" w:rsidP="00000000" w:rsidRDefault="00000000" w:rsidRPr="00000000" w14:paraId="00000029">
      <w:pPr>
        <w:rPr>
          <w:rFonts w:ascii="EB Garamond Medium" w:cs="EB Garamond Medium" w:eastAsia="EB Garamond Medium" w:hAnsi="EB Garamond Medium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rPr>
          <w:rFonts w:ascii="EB Garamond Medium" w:cs="EB Garamond Medium" w:eastAsia="EB Garamond Medium" w:hAnsi="EB Garamond Medium"/>
          <w:sz w:val="28"/>
          <w:szCs w:val="28"/>
        </w:rPr>
      </w:pPr>
      <w:r w:rsidDel="00000000" w:rsidR="00000000" w:rsidRPr="00000000">
        <w:rPr>
          <w:rFonts w:ascii="EB Garamond Medium" w:cs="EB Garamond Medium" w:eastAsia="EB Garamond Medium" w:hAnsi="EB Garamond Medium"/>
          <w:sz w:val="28"/>
          <w:szCs w:val="28"/>
          <w:rtl w:val="0"/>
        </w:rPr>
        <w:t xml:space="preserve">P: Va bene, che tipo di esami mi farete e quanto tempo dureranno?</w:t>
      </w:r>
    </w:p>
    <w:p w:rsidR="00000000" w:rsidDel="00000000" w:rsidP="00000000" w:rsidRDefault="00000000" w:rsidRPr="00000000" w14:paraId="0000002B">
      <w:pPr>
        <w:rPr>
          <w:rFonts w:ascii="EB Garamond Medium" w:cs="EB Garamond Medium" w:eastAsia="EB Garamond Medium" w:hAnsi="EB Garamond Medium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rPr>
          <w:rFonts w:ascii="EB Garamond Medium" w:cs="EB Garamond Medium" w:eastAsia="EB Garamond Medium" w:hAnsi="EB Garamond Medium"/>
          <w:sz w:val="28"/>
          <w:szCs w:val="28"/>
        </w:rPr>
      </w:pPr>
      <w:r w:rsidDel="00000000" w:rsidR="00000000" w:rsidRPr="00000000">
        <w:rPr>
          <w:rFonts w:ascii="EB Garamond Medium" w:cs="EB Garamond Medium" w:eastAsia="EB Garamond Medium" w:hAnsi="EB Garamond Medium"/>
          <w:sz w:val="28"/>
          <w:szCs w:val="28"/>
          <w:rtl w:val="0"/>
        </w:rPr>
        <w:t xml:space="preserve">Dr. Iglesias: Bueno…creo que lo más adecuado es realizarle una ecografía, una radiografía y un TAC, pero no creo que tarden demasiado. En 10 minutos vendrá el enfermero, él podrá decirle con más exactitud cuánto tardarán. ¿Tiene alguna otra pregunta?</w:t>
      </w:r>
    </w:p>
    <w:p w:rsidR="00000000" w:rsidDel="00000000" w:rsidP="00000000" w:rsidRDefault="00000000" w:rsidRPr="00000000" w14:paraId="0000002D">
      <w:pPr>
        <w:rPr>
          <w:rFonts w:ascii="EB Garamond Medium" w:cs="EB Garamond Medium" w:eastAsia="EB Garamond Medium" w:hAnsi="EB Garamond Medium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rPr>
          <w:rFonts w:ascii="EB Garamond Medium" w:cs="EB Garamond Medium" w:eastAsia="EB Garamond Medium" w:hAnsi="EB Garamond Medium"/>
          <w:sz w:val="28"/>
          <w:szCs w:val="28"/>
        </w:rPr>
      </w:pPr>
      <w:r w:rsidDel="00000000" w:rsidR="00000000" w:rsidRPr="00000000">
        <w:rPr>
          <w:rFonts w:ascii="EB Garamond Medium" w:cs="EB Garamond Medium" w:eastAsia="EB Garamond Medium" w:hAnsi="EB Garamond Medium"/>
          <w:sz w:val="28"/>
          <w:szCs w:val="28"/>
          <w:rtl w:val="0"/>
        </w:rPr>
        <w:t xml:space="preserve">P: Sì, ho un’ultima domanda, vorrei sapere se questo necessita di un’operazione.</w:t>
      </w:r>
    </w:p>
    <w:p w:rsidR="00000000" w:rsidDel="00000000" w:rsidP="00000000" w:rsidRDefault="00000000" w:rsidRPr="00000000" w14:paraId="0000002F">
      <w:pPr>
        <w:rPr>
          <w:rFonts w:ascii="EB Garamond Medium" w:cs="EB Garamond Medium" w:eastAsia="EB Garamond Medium" w:hAnsi="EB Garamond Medium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rPr>
          <w:rFonts w:ascii="EB Garamond Medium" w:cs="EB Garamond Medium" w:eastAsia="EB Garamond Medium" w:hAnsi="EB Garamond Medium"/>
          <w:sz w:val="28"/>
          <w:szCs w:val="28"/>
        </w:rPr>
      </w:pPr>
      <w:r w:rsidDel="00000000" w:rsidR="00000000" w:rsidRPr="00000000">
        <w:rPr>
          <w:rFonts w:ascii="EB Garamond Medium" w:cs="EB Garamond Medium" w:eastAsia="EB Garamond Medium" w:hAnsi="EB Garamond Medium"/>
          <w:sz w:val="28"/>
          <w:szCs w:val="28"/>
          <w:rtl w:val="0"/>
        </w:rPr>
        <w:t xml:space="preserve">Dr. Iglesias: No, no se preocupe. La pancreatitis no necesita operación, solo un tratamiento.</w:t>
      </w:r>
    </w:p>
    <w:p w:rsidR="00000000" w:rsidDel="00000000" w:rsidP="00000000" w:rsidRDefault="00000000" w:rsidRPr="00000000" w14:paraId="00000031">
      <w:pPr>
        <w:rPr>
          <w:rFonts w:ascii="EB Garamond Medium" w:cs="EB Garamond Medium" w:eastAsia="EB Garamond Medium" w:hAnsi="EB Garamond Medium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rPr>
          <w:rFonts w:ascii="EB Garamond Medium" w:cs="EB Garamond Medium" w:eastAsia="EB Garamond Medium" w:hAnsi="EB Garamond Medium"/>
          <w:sz w:val="28"/>
          <w:szCs w:val="28"/>
        </w:rPr>
      </w:pPr>
      <w:r w:rsidDel="00000000" w:rsidR="00000000" w:rsidRPr="00000000">
        <w:rPr>
          <w:rFonts w:ascii="EB Garamond Medium" w:cs="EB Garamond Medium" w:eastAsia="EB Garamond Medium" w:hAnsi="EB Garamond Medium"/>
          <w:sz w:val="28"/>
          <w:szCs w:val="28"/>
          <w:rtl w:val="0"/>
        </w:rPr>
        <w:t xml:space="preserve">P: Perfetto, grazie mille dottore. Buona giornata.</w:t>
      </w:r>
    </w:p>
    <w:p w:rsidR="00000000" w:rsidDel="00000000" w:rsidP="00000000" w:rsidRDefault="00000000" w:rsidRPr="00000000" w14:paraId="00000033">
      <w:pPr>
        <w:rPr>
          <w:rFonts w:ascii="EB Garamond Medium" w:cs="EB Garamond Medium" w:eastAsia="EB Garamond Medium" w:hAnsi="EB Garamond Medium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rPr>
          <w:rFonts w:ascii="EB Garamond Medium" w:cs="EB Garamond Medium" w:eastAsia="EB Garamond Medium" w:hAnsi="EB Garamond Medium"/>
          <w:sz w:val="28"/>
          <w:szCs w:val="28"/>
        </w:rPr>
      </w:pPr>
      <w:r w:rsidDel="00000000" w:rsidR="00000000" w:rsidRPr="00000000">
        <w:rPr>
          <w:rFonts w:ascii="EB Garamond Medium" w:cs="EB Garamond Medium" w:eastAsia="EB Garamond Medium" w:hAnsi="EB Garamond Medium"/>
          <w:sz w:val="28"/>
          <w:szCs w:val="28"/>
          <w:rtl w:val="0"/>
        </w:rPr>
        <w:t xml:space="preserve">Dr. Iglesias: Que tenga un buen día, señor Fletcher</w:t>
      </w:r>
    </w:p>
    <w:p w:rsidR="00000000" w:rsidDel="00000000" w:rsidP="00000000" w:rsidRDefault="00000000" w:rsidRPr="00000000" w14:paraId="00000035">
      <w:pPr>
        <w:rPr>
          <w:rFonts w:ascii="EB Garamond Medium" w:cs="EB Garamond Medium" w:eastAsia="EB Garamond Medium" w:hAnsi="EB Garamond Medium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rPr>
          <w:rFonts w:ascii="EB Garamond Medium" w:cs="EB Garamond Medium" w:eastAsia="EB Garamond Medium" w:hAnsi="EB Garamond Medium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rPr>
          <w:rFonts w:ascii="EB Garamond Medium" w:cs="EB Garamond Medium" w:eastAsia="EB Garamond Medium" w:hAnsi="EB Garamond Medium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rPr>
          <w:rFonts w:ascii="EB Garamond Medium" w:cs="EB Garamond Medium" w:eastAsia="EB Garamond Medium" w:hAnsi="EB Garamond Medium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rPr>
          <w:rFonts w:ascii="EB Garamond Medium" w:cs="EB Garamond Medium" w:eastAsia="EB Garamond Medium" w:hAnsi="EB Garamond Medium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rPr>
          <w:rFonts w:ascii="EB Garamond Medium" w:cs="EB Garamond Medium" w:eastAsia="EB Garamond Medium" w:hAnsi="EB Garamond Medium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rPr>
          <w:rFonts w:ascii="EB Garamond Medium" w:cs="EB Garamond Medium" w:eastAsia="EB Garamond Medium" w:hAnsi="EB Garamond Medium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rPr>
          <w:rFonts w:ascii="EB Garamond Medium" w:cs="EB Garamond Medium" w:eastAsia="EB Garamond Medium" w:hAnsi="EB Garamond Medium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rPr>
          <w:rFonts w:ascii="Lexend" w:cs="Lexend" w:eastAsia="Lexend" w:hAnsi="Lexend"/>
          <w:b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rPr>
          <w:rFonts w:ascii="Lexend" w:cs="Lexend" w:eastAsia="Lexend" w:hAnsi="Lexe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rPr>
          <w:rFonts w:ascii="Lexend" w:cs="Lexend" w:eastAsia="Lexend" w:hAnsi="Lexe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rPr>
          <w:rFonts w:ascii="EB Garamond Medium" w:cs="EB Garamond Medium" w:eastAsia="EB Garamond Medium" w:hAnsi="EB Garamond Medium"/>
        </w:rPr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EB Garamond Medium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EB Garamond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Lexend">
    <w:embedRegular w:fontKey="{00000000-0000-0000-0000-000000000000}" r:id="rId9" w:subsetted="0"/>
    <w:embedBold w:fontKey="{00000000-0000-0000-0000-000000000000}" r:id="rId10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it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EBGaramondMedium-regular.ttf"/><Relationship Id="rId2" Type="http://schemas.openxmlformats.org/officeDocument/2006/relationships/font" Target="fonts/EBGaramondMedium-bold.ttf"/><Relationship Id="rId3" Type="http://schemas.openxmlformats.org/officeDocument/2006/relationships/font" Target="fonts/EBGaramondMedium-italic.ttf"/><Relationship Id="rId4" Type="http://schemas.openxmlformats.org/officeDocument/2006/relationships/font" Target="fonts/EBGaramondMedium-boldItalic.ttf"/><Relationship Id="rId10" Type="http://schemas.openxmlformats.org/officeDocument/2006/relationships/font" Target="fonts/Lexend-bold.ttf"/><Relationship Id="rId9" Type="http://schemas.openxmlformats.org/officeDocument/2006/relationships/font" Target="fonts/Lexend-regular.ttf"/><Relationship Id="rId5" Type="http://schemas.openxmlformats.org/officeDocument/2006/relationships/font" Target="fonts/EBGaramond-regular.ttf"/><Relationship Id="rId6" Type="http://schemas.openxmlformats.org/officeDocument/2006/relationships/font" Target="fonts/EBGaramond-bold.ttf"/><Relationship Id="rId7" Type="http://schemas.openxmlformats.org/officeDocument/2006/relationships/font" Target="fonts/EBGaramond-italic.ttf"/><Relationship Id="rId8" Type="http://schemas.openxmlformats.org/officeDocument/2006/relationships/font" Target="fonts/EBGaramond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