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56F68" w14:textId="78FAA3FE" w:rsidR="001F0C92" w:rsidRDefault="00372A6C" w:rsidP="001F0C92">
      <w:pPr>
        <w:jc w:val="center"/>
        <w:rPr>
          <w:b/>
          <w:lang w:val="en-GB"/>
        </w:rPr>
      </w:pPr>
      <w:bookmarkStart w:id="0" w:name="_GoBack"/>
      <w:bookmarkEnd w:id="0"/>
      <w:r>
        <w:rPr>
          <w:b/>
          <w:lang w:val="en-GB"/>
        </w:rPr>
        <w:t>EXERCISE</w:t>
      </w:r>
    </w:p>
    <w:p w14:paraId="4272460D" w14:textId="34F64773" w:rsidR="00372A6C" w:rsidRDefault="00372A6C" w:rsidP="001F0C92">
      <w:pPr>
        <w:jc w:val="center"/>
        <w:rPr>
          <w:b/>
          <w:lang w:val="en-GB"/>
        </w:rPr>
      </w:pPr>
    </w:p>
    <w:p w14:paraId="671FE1BD" w14:textId="4D23FD21" w:rsidR="00372A6C" w:rsidRDefault="00372A6C" w:rsidP="001F0C92">
      <w:pPr>
        <w:jc w:val="center"/>
        <w:rPr>
          <w:b/>
          <w:lang w:val="en-GB"/>
        </w:rPr>
      </w:pPr>
    </w:p>
    <w:p w14:paraId="78B2C349" w14:textId="7CFAC1B9" w:rsidR="00372A6C" w:rsidRDefault="00372A6C" w:rsidP="001F0C92">
      <w:pPr>
        <w:jc w:val="center"/>
        <w:rPr>
          <w:b/>
          <w:lang w:val="en-GB"/>
        </w:rPr>
      </w:pPr>
    </w:p>
    <w:p w14:paraId="3AE6E04D" w14:textId="77777777" w:rsidR="00372A6C" w:rsidRDefault="00372A6C" w:rsidP="001F0C92">
      <w:pPr>
        <w:jc w:val="center"/>
        <w:rPr>
          <w:b/>
          <w:lang w:val="en-GB"/>
        </w:rPr>
      </w:pPr>
    </w:p>
    <w:p w14:paraId="464B7BCF" w14:textId="2656F95F" w:rsidR="0039683A" w:rsidRPr="005C5EE8" w:rsidRDefault="00837D1C">
      <w:pPr>
        <w:rPr>
          <w:b/>
          <w:lang w:val="en-GB"/>
        </w:rPr>
      </w:pPr>
      <w:r w:rsidRPr="005C5EE8">
        <w:rPr>
          <w:b/>
          <w:lang w:val="en-GB"/>
        </w:rPr>
        <w:t>Read one of the j</w:t>
      </w:r>
      <w:r w:rsidR="00292840" w:rsidRPr="005C5EE8">
        <w:rPr>
          <w:b/>
          <w:lang w:val="en-GB"/>
        </w:rPr>
        <w:t>udgement</w:t>
      </w:r>
      <w:r w:rsidRPr="005C5EE8">
        <w:rPr>
          <w:b/>
          <w:lang w:val="en-GB"/>
        </w:rPr>
        <w:t>s uploaded.</w:t>
      </w:r>
    </w:p>
    <w:p w14:paraId="71A9691B" w14:textId="5440F93E" w:rsidR="00837D1C" w:rsidRPr="005C5EE8" w:rsidRDefault="00837D1C">
      <w:pPr>
        <w:rPr>
          <w:b/>
          <w:lang w:val="en-GB"/>
        </w:rPr>
      </w:pPr>
      <w:r w:rsidRPr="005C5EE8">
        <w:rPr>
          <w:b/>
          <w:lang w:val="en-GB"/>
        </w:rPr>
        <w:t>Let’s focus on:</w:t>
      </w:r>
    </w:p>
    <w:p w14:paraId="2CAF4CDE" w14:textId="77777777" w:rsidR="00292840" w:rsidRPr="00292840" w:rsidRDefault="00292840">
      <w:pPr>
        <w:rPr>
          <w:lang w:val="en-GB"/>
        </w:rPr>
      </w:pPr>
    </w:p>
    <w:p w14:paraId="5C24AB6D" w14:textId="3A4EB0B7" w:rsidR="00292840" w:rsidRPr="00292840" w:rsidRDefault="00292840" w:rsidP="00292840">
      <w:pPr>
        <w:pStyle w:val="Paragrafoelenco"/>
        <w:numPr>
          <w:ilvl w:val="0"/>
          <w:numId w:val="1"/>
        </w:numPr>
        <w:rPr>
          <w:lang w:val="en-GB"/>
        </w:rPr>
      </w:pPr>
      <w:r w:rsidRPr="00292840">
        <w:rPr>
          <w:lang w:val="en-GB"/>
        </w:rPr>
        <w:t xml:space="preserve">Description of </w:t>
      </w:r>
      <w:r w:rsidR="007F29FC">
        <w:rPr>
          <w:lang w:val="en-GB"/>
        </w:rPr>
        <w:t xml:space="preserve">the </w:t>
      </w:r>
      <w:r w:rsidRPr="00292840">
        <w:rPr>
          <w:lang w:val="en-GB"/>
        </w:rPr>
        <w:t>facts and issues</w:t>
      </w:r>
    </w:p>
    <w:p w14:paraId="4EB28F49" w14:textId="77777777" w:rsidR="00292840" w:rsidRPr="00292840" w:rsidRDefault="00292840" w:rsidP="00292840">
      <w:pPr>
        <w:rPr>
          <w:lang w:val="en-GB"/>
        </w:rPr>
      </w:pPr>
    </w:p>
    <w:p w14:paraId="7F48365E" w14:textId="5BA6A07B" w:rsidR="004F488B" w:rsidRDefault="00BB3F20" w:rsidP="00292840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Analysis of the compatibility of the national law with Articles 34 and 36 TFEU (</w:t>
      </w:r>
      <w:proofErr w:type="spellStart"/>
      <w:r>
        <w:rPr>
          <w:lang w:val="en-GB"/>
        </w:rPr>
        <w:t>ex articles</w:t>
      </w:r>
      <w:proofErr w:type="spellEnd"/>
      <w:r>
        <w:rPr>
          <w:lang w:val="en-GB"/>
        </w:rPr>
        <w:t xml:space="preserve"> 30 and 36 EECT) </w:t>
      </w:r>
    </w:p>
    <w:p w14:paraId="7460EB81" w14:textId="77777777" w:rsidR="00837D1C" w:rsidRPr="00837D1C" w:rsidRDefault="00837D1C" w:rsidP="00837D1C">
      <w:pPr>
        <w:pStyle w:val="Paragrafoelenco"/>
        <w:rPr>
          <w:lang w:val="en-GB"/>
        </w:rPr>
      </w:pPr>
    </w:p>
    <w:p w14:paraId="01950BB2" w14:textId="76CAA7D0" w:rsidR="004F488B" w:rsidRPr="00837D1C" w:rsidRDefault="00837D1C" w:rsidP="00837D1C">
      <w:pPr>
        <w:rPr>
          <w:lang w:val="en-GB"/>
        </w:rPr>
      </w:pPr>
      <w:r>
        <w:rPr>
          <w:lang w:val="en-GB"/>
        </w:rPr>
        <w:t>Try to answer the following questions:</w:t>
      </w:r>
    </w:p>
    <w:p w14:paraId="4A0FF8EB" w14:textId="77777777" w:rsidR="004F488B" w:rsidRDefault="004F488B" w:rsidP="004F488B">
      <w:pPr>
        <w:pStyle w:val="Paragrafoelenco"/>
        <w:rPr>
          <w:lang w:val="en-GB"/>
        </w:rPr>
      </w:pPr>
    </w:p>
    <w:p w14:paraId="332FC095" w14:textId="05DEE7CE" w:rsidR="00BB3F20" w:rsidRDefault="00BB3F20" w:rsidP="004F488B">
      <w:pPr>
        <w:pStyle w:val="Paragrafoelenco"/>
        <w:rPr>
          <w:lang w:val="en-GB"/>
        </w:rPr>
      </w:pPr>
      <w:r w:rsidRPr="00432E07">
        <w:rPr>
          <w:szCs w:val="24"/>
          <w:lang w:val="en-GB"/>
        </w:rPr>
        <w:t>X</w:t>
      </w:r>
      <w:r w:rsidR="00432E07" w:rsidRPr="00432E07">
        <w:rPr>
          <w:szCs w:val="24"/>
          <w:lang w:val="en-GB"/>
        </w:rPr>
        <w:t>=contrary to the Treaty</w:t>
      </w:r>
      <w:r w:rsidR="00837D1C">
        <w:rPr>
          <w:szCs w:val="24"/>
          <w:lang w:val="en-GB"/>
        </w:rPr>
        <w:t xml:space="preserve">   </w:t>
      </w:r>
      <w:r w:rsidR="00432E07" w:rsidRPr="00432E07">
        <w:rPr>
          <w:szCs w:val="24"/>
          <w:lang w:val="en-GB"/>
        </w:rPr>
        <w:t xml:space="preserve"> </w:t>
      </w:r>
      <w:r w:rsidR="00432E07" w:rsidRPr="00432E07">
        <w:rPr>
          <w:rFonts w:cs="Times New Roman"/>
          <w:szCs w:val="24"/>
          <w:lang w:val="en-GB"/>
        </w:rPr>
        <w:t>√=not contrary</w:t>
      </w:r>
    </w:p>
    <w:p w14:paraId="49FBDE88" w14:textId="77777777" w:rsidR="00BB3F20" w:rsidRDefault="00BB3F20" w:rsidP="00BB3F20">
      <w:pPr>
        <w:pStyle w:val="Paragrafoelenco"/>
        <w:rPr>
          <w:lang w:val="en-GB"/>
        </w:rPr>
      </w:pPr>
    </w:p>
    <w:p w14:paraId="5E94EF68" w14:textId="10316969" w:rsidR="00292840" w:rsidRPr="00837D1C" w:rsidRDefault="00837D1C" w:rsidP="00BB3F20">
      <w:pPr>
        <w:pStyle w:val="Paragrafoelenco"/>
        <w:rPr>
          <w:b/>
          <w:lang w:val="en-GB"/>
        </w:rPr>
      </w:pPr>
      <w:r>
        <w:rPr>
          <w:b/>
          <w:lang w:val="en-GB"/>
        </w:rPr>
        <w:t xml:space="preserve">Question n. </w:t>
      </w:r>
      <w:r w:rsidR="00292840" w:rsidRPr="00837D1C">
        <w:rPr>
          <w:b/>
          <w:lang w:val="en-GB"/>
        </w:rPr>
        <w:t xml:space="preserve">1: are there common or harmonized </w:t>
      </w:r>
      <w:r w:rsidR="003D66B3" w:rsidRPr="00837D1C">
        <w:rPr>
          <w:b/>
          <w:lang w:val="en-GB"/>
        </w:rPr>
        <w:t xml:space="preserve">European </w:t>
      </w:r>
      <w:r w:rsidR="00292840" w:rsidRPr="00837D1C">
        <w:rPr>
          <w:b/>
          <w:lang w:val="en-GB"/>
        </w:rPr>
        <w:t>rules on the subject matter regulated by the national law?</w:t>
      </w:r>
    </w:p>
    <w:p w14:paraId="12B1471E" w14:textId="77777777" w:rsidR="00292840" w:rsidRDefault="00292840" w:rsidP="00292840">
      <w:pPr>
        <w:rPr>
          <w:lang w:val="en-GB"/>
        </w:rPr>
      </w:pPr>
    </w:p>
    <w:p w14:paraId="360217AD" w14:textId="14066FBE" w:rsidR="00292840" w:rsidRPr="00837D1C" w:rsidRDefault="00292840" w:rsidP="00292840">
      <w:pPr>
        <w:rPr>
          <w:b/>
          <w:lang w:val="en-GB"/>
        </w:rPr>
      </w:pPr>
      <w:r>
        <w:rPr>
          <w:lang w:val="en-GB"/>
        </w:rPr>
        <w:t xml:space="preserve">Yes </w:t>
      </w:r>
      <w:r w:rsidRPr="00292840">
        <w:rPr>
          <w:lang w:val="en-GB"/>
        </w:rPr>
        <w:sym w:font="Wingdings" w:char="F0E0"/>
      </w:r>
      <w:r w:rsidRPr="003D66B3">
        <w:rPr>
          <w:sz w:val="36"/>
          <w:szCs w:val="36"/>
          <w:lang w:val="en-GB"/>
        </w:rPr>
        <w:t>X</w:t>
      </w:r>
      <w:r>
        <w:rPr>
          <w:lang w:val="en-GB"/>
        </w:rPr>
        <w:tab/>
        <w:t xml:space="preserve">No </w:t>
      </w:r>
      <w:r w:rsidRPr="00292840">
        <w:rPr>
          <w:lang w:val="en-GB"/>
        </w:rPr>
        <w:sym w:font="Wingdings" w:char="F0E0"/>
      </w:r>
      <w:r w:rsidR="00837D1C">
        <w:rPr>
          <w:lang w:val="en-GB"/>
        </w:rPr>
        <w:t xml:space="preserve"> </w:t>
      </w:r>
      <w:r w:rsidR="00837D1C">
        <w:rPr>
          <w:b/>
          <w:lang w:val="en-GB"/>
        </w:rPr>
        <w:t xml:space="preserve">Question n. </w:t>
      </w:r>
      <w:r w:rsidRPr="00837D1C">
        <w:rPr>
          <w:b/>
          <w:lang w:val="en-GB"/>
        </w:rPr>
        <w:t xml:space="preserve">2: is the national law an obstacle to the free movement of </w:t>
      </w:r>
      <w:r w:rsidRPr="00837D1C">
        <w:rPr>
          <w:b/>
          <w:lang w:val="en-GB"/>
        </w:rPr>
        <w:tab/>
      </w:r>
      <w:r w:rsidRPr="00837D1C">
        <w:rPr>
          <w:b/>
          <w:lang w:val="en-GB"/>
        </w:rPr>
        <w:tab/>
      </w:r>
      <w:r w:rsidRPr="00837D1C">
        <w:rPr>
          <w:b/>
          <w:lang w:val="en-GB"/>
        </w:rPr>
        <w:tab/>
      </w:r>
      <w:r w:rsidRPr="00837D1C">
        <w:rPr>
          <w:b/>
          <w:lang w:val="en-GB"/>
        </w:rPr>
        <w:tab/>
      </w:r>
      <w:r w:rsidRPr="00837D1C">
        <w:rPr>
          <w:b/>
          <w:lang w:val="en-GB"/>
        </w:rPr>
        <w:tab/>
      </w:r>
      <w:r w:rsidRPr="00837D1C">
        <w:rPr>
          <w:b/>
          <w:lang w:val="en-GB"/>
        </w:rPr>
        <w:tab/>
        <w:t>goods?</w:t>
      </w:r>
    </w:p>
    <w:p w14:paraId="09531028" w14:textId="1120173B" w:rsidR="00292840" w:rsidRDefault="003D66B3" w:rsidP="00292840">
      <w:pPr>
        <w:rPr>
          <w:rFonts w:cs="Times New Roman"/>
          <w:szCs w:val="24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="00292840">
        <w:rPr>
          <w:lang w:val="en-GB"/>
        </w:rPr>
        <w:t>No</w:t>
      </w:r>
      <w:r w:rsidR="00292840" w:rsidRPr="00292840">
        <w:rPr>
          <w:lang w:val="en-GB"/>
        </w:rPr>
        <w:sym w:font="Wingdings" w:char="F0E0"/>
      </w:r>
      <w:r w:rsidR="00292840" w:rsidRPr="003D66B3">
        <w:rPr>
          <w:rFonts w:cs="Times New Roman"/>
          <w:sz w:val="44"/>
          <w:szCs w:val="44"/>
          <w:lang w:val="en-GB"/>
        </w:rPr>
        <w:t>√</w:t>
      </w:r>
      <w:r w:rsidR="00292840" w:rsidRPr="00292840">
        <w:rPr>
          <w:rFonts w:cs="Times New Roman"/>
          <w:sz w:val="52"/>
          <w:szCs w:val="52"/>
          <w:lang w:val="en-GB"/>
        </w:rPr>
        <w:t xml:space="preserve"> </w:t>
      </w:r>
      <w:r>
        <w:rPr>
          <w:rFonts w:cs="Times New Roman"/>
          <w:szCs w:val="24"/>
          <w:lang w:val="en-GB"/>
        </w:rPr>
        <w:t>Y</w:t>
      </w:r>
      <w:r w:rsidR="00292840" w:rsidRPr="00292840">
        <w:rPr>
          <w:rFonts w:cs="Times New Roman"/>
          <w:szCs w:val="24"/>
          <w:lang w:val="en-GB"/>
        </w:rPr>
        <w:t>es</w:t>
      </w:r>
      <w:r w:rsidR="00292840" w:rsidRPr="00292840">
        <w:rPr>
          <w:rFonts w:cs="Times New Roman"/>
          <w:szCs w:val="24"/>
          <w:lang w:val="en-GB"/>
        </w:rPr>
        <w:sym w:font="Wingdings" w:char="F0E0"/>
      </w:r>
      <w:r w:rsidR="00292840">
        <w:rPr>
          <w:rFonts w:cs="Times New Roman"/>
          <w:b/>
          <w:szCs w:val="24"/>
          <w:lang w:val="en-GB"/>
        </w:rPr>
        <w:t xml:space="preserve"> </w:t>
      </w:r>
      <w:r w:rsidR="00837D1C">
        <w:rPr>
          <w:rFonts w:cs="Times New Roman"/>
          <w:b/>
          <w:szCs w:val="24"/>
          <w:lang w:val="en-GB"/>
        </w:rPr>
        <w:t>Question n. 3</w:t>
      </w:r>
      <w:r w:rsidRPr="00837D1C">
        <w:rPr>
          <w:rFonts w:cs="Times New Roman"/>
          <w:b/>
          <w:szCs w:val="24"/>
          <w:lang w:val="en-GB"/>
        </w:rPr>
        <w:t xml:space="preserve">: is </w:t>
      </w:r>
      <w:r w:rsidR="00432E07" w:rsidRPr="00837D1C">
        <w:rPr>
          <w:rFonts w:cs="Times New Roman"/>
          <w:b/>
          <w:szCs w:val="24"/>
          <w:lang w:val="en-GB"/>
        </w:rPr>
        <w:t>the national law</w:t>
      </w:r>
      <w:r w:rsidRPr="00837D1C">
        <w:rPr>
          <w:rFonts w:cs="Times New Roman"/>
          <w:b/>
          <w:szCs w:val="24"/>
          <w:lang w:val="en-GB"/>
        </w:rPr>
        <w:t xml:space="preserve"> justified on grounds of art. 36 </w:t>
      </w:r>
      <w:r w:rsidR="00432E07" w:rsidRPr="00837D1C">
        <w:rPr>
          <w:rFonts w:cs="Times New Roman"/>
          <w:b/>
          <w:szCs w:val="24"/>
          <w:lang w:val="en-GB"/>
        </w:rPr>
        <w:tab/>
      </w:r>
      <w:r w:rsidR="00432E07" w:rsidRPr="00837D1C">
        <w:rPr>
          <w:rFonts w:cs="Times New Roman"/>
          <w:b/>
          <w:szCs w:val="24"/>
          <w:lang w:val="en-GB"/>
        </w:rPr>
        <w:tab/>
      </w:r>
      <w:r w:rsidR="00432E07" w:rsidRPr="00837D1C">
        <w:rPr>
          <w:rFonts w:cs="Times New Roman"/>
          <w:b/>
          <w:szCs w:val="24"/>
          <w:lang w:val="en-GB"/>
        </w:rPr>
        <w:tab/>
      </w:r>
      <w:r w:rsidR="00432E07" w:rsidRPr="00837D1C">
        <w:rPr>
          <w:rFonts w:cs="Times New Roman"/>
          <w:b/>
          <w:szCs w:val="24"/>
          <w:lang w:val="en-GB"/>
        </w:rPr>
        <w:tab/>
      </w:r>
      <w:r w:rsidR="00432E07" w:rsidRPr="00837D1C">
        <w:rPr>
          <w:rFonts w:cs="Times New Roman"/>
          <w:b/>
          <w:szCs w:val="24"/>
          <w:lang w:val="en-GB"/>
        </w:rPr>
        <w:tab/>
      </w:r>
      <w:r w:rsidR="00432E07" w:rsidRPr="00837D1C">
        <w:rPr>
          <w:rFonts w:cs="Times New Roman"/>
          <w:b/>
          <w:szCs w:val="24"/>
          <w:lang w:val="en-GB"/>
        </w:rPr>
        <w:tab/>
      </w:r>
      <w:r w:rsidRPr="00837D1C">
        <w:rPr>
          <w:rFonts w:cs="Times New Roman"/>
          <w:b/>
          <w:szCs w:val="24"/>
          <w:lang w:val="en-GB"/>
        </w:rPr>
        <w:t xml:space="preserve">TFEU </w:t>
      </w:r>
      <w:r w:rsidR="00BB3F20" w:rsidRPr="00837D1C">
        <w:rPr>
          <w:rFonts w:cs="Times New Roman"/>
          <w:b/>
          <w:szCs w:val="24"/>
          <w:lang w:val="en-GB"/>
        </w:rPr>
        <w:tab/>
      </w:r>
      <w:r w:rsidRPr="00837D1C">
        <w:rPr>
          <w:rFonts w:cs="Times New Roman"/>
          <w:b/>
          <w:szCs w:val="24"/>
          <w:lang w:val="en-GB"/>
        </w:rPr>
        <w:t xml:space="preserve">or </w:t>
      </w:r>
      <w:r w:rsidR="00BB3F20" w:rsidRPr="00837D1C">
        <w:rPr>
          <w:rFonts w:cs="Times New Roman"/>
          <w:b/>
          <w:szCs w:val="24"/>
          <w:lang w:val="en-GB"/>
        </w:rPr>
        <w:t>m</w:t>
      </w:r>
      <w:r w:rsidRPr="00837D1C">
        <w:rPr>
          <w:rFonts w:cs="Times New Roman"/>
          <w:b/>
          <w:szCs w:val="24"/>
          <w:lang w:val="en-GB"/>
        </w:rPr>
        <w:t>andatory requirements (rule of reason)?</w:t>
      </w:r>
    </w:p>
    <w:p w14:paraId="529F8CDF" w14:textId="77777777" w:rsidR="003D66B3" w:rsidRDefault="003D66B3" w:rsidP="00292840">
      <w:pPr>
        <w:rPr>
          <w:rFonts w:cs="Times New Roman"/>
          <w:szCs w:val="24"/>
          <w:lang w:val="en-GB"/>
        </w:rPr>
      </w:pPr>
    </w:p>
    <w:p w14:paraId="4DEC25A5" w14:textId="1344A35A" w:rsidR="003D66B3" w:rsidRDefault="003D66B3" w:rsidP="00292840">
      <w:pPr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ab/>
      </w:r>
      <w:r>
        <w:rPr>
          <w:rFonts w:cs="Times New Roman"/>
          <w:szCs w:val="24"/>
          <w:lang w:val="en-GB"/>
        </w:rPr>
        <w:tab/>
      </w:r>
      <w:r>
        <w:rPr>
          <w:rFonts w:cs="Times New Roman"/>
          <w:szCs w:val="24"/>
          <w:lang w:val="en-GB"/>
        </w:rPr>
        <w:tab/>
      </w:r>
      <w:r>
        <w:rPr>
          <w:rFonts w:cs="Times New Roman"/>
          <w:szCs w:val="24"/>
          <w:lang w:val="en-GB"/>
        </w:rPr>
        <w:tab/>
      </w:r>
      <w:r>
        <w:rPr>
          <w:rFonts w:cs="Times New Roman"/>
          <w:szCs w:val="24"/>
          <w:lang w:val="en-GB"/>
        </w:rPr>
        <w:tab/>
        <w:t>No</w:t>
      </w:r>
      <w:r w:rsidRPr="003D66B3">
        <w:rPr>
          <w:rFonts w:cs="Times New Roman"/>
          <w:szCs w:val="24"/>
          <w:lang w:val="en-GB"/>
        </w:rPr>
        <w:sym w:font="Wingdings" w:char="F0E0"/>
      </w:r>
      <w:r>
        <w:rPr>
          <w:rFonts w:cs="Times New Roman"/>
          <w:szCs w:val="24"/>
          <w:lang w:val="en-GB"/>
        </w:rPr>
        <w:t xml:space="preserve"> </w:t>
      </w:r>
      <w:r w:rsidRPr="003D66B3">
        <w:rPr>
          <w:sz w:val="36"/>
          <w:szCs w:val="36"/>
          <w:lang w:val="en-GB"/>
        </w:rPr>
        <w:t>X</w:t>
      </w:r>
      <w:r>
        <w:rPr>
          <w:rFonts w:cs="Times New Roman"/>
          <w:szCs w:val="24"/>
          <w:lang w:val="en-GB"/>
        </w:rPr>
        <w:tab/>
        <w:t>Yes</w:t>
      </w:r>
      <w:r w:rsidRPr="003D66B3">
        <w:rPr>
          <w:rFonts w:cs="Times New Roman"/>
          <w:szCs w:val="24"/>
          <w:lang w:val="en-GB"/>
        </w:rPr>
        <w:sym w:font="Wingdings" w:char="F0E0"/>
      </w:r>
      <w:r>
        <w:rPr>
          <w:rFonts w:cs="Times New Roman"/>
          <w:szCs w:val="24"/>
          <w:lang w:val="en-GB"/>
        </w:rPr>
        <w:t xml:space="preserve"> </w:t>
      </w:r>
      <w:r w:rsidR="00837D1C">
        <w:rPr>
          <w:rFonts w:cs="Times New Roman"/>
          <w:b/>
          <w:szCs w:val="24"/>
          <w:lang w:val="en-GB"/>
        </w:rPr>
        <w:t>Question n. 4</w:t>
      </w:r>
      <w:r w:rsidRPr="00837D1C">
        <w:rPr>
          <w:rFonts w:cs="Times New Roman"/>
          <w:b/>
          <w:szCs w:val="24"/>
          <w:lang w:val="en-GB"/>
        </w:rPr>
        <w:t>: is it proportionate?</w:t>
      </w:r>
      <w:r>
        <w:rPr>
          <w:rFonts w:cs="Times New Roman"/>
          <w:szCs w:val="24"/>
          <w:lang w:val="en-GB"/>
        </w:rPr>
        <w:t xml:space="preserve"> </w:t>
      </w:r>
    </w:p>
    <w:p w14:paraId="776D1496" w14:textId="07F7075A" w:rsidR="003D66B3" w:rsidRPr="003D66B3" w:rsidRDefault="003D66B3" w:rsidP="00292840">
      <w:pPr>
        <w:rPr>
          <w:szCs w:val="24"/>
          <w:lang w:val="en-GB"/>
        </w:rPr>
      </w:pPr>
      <w:r>
        <w:rPr>
          <w:rFonts w:cs="Times New Roman"/>
          <w:szCs w:val="24"/>
          <w:lang w:val="en-GB"/>
        </w:rPr>
        <w:tab/>
      </w:r>
      <w:r>
        <w:rPr>
          <w:rFonts w:cs="Times New Roman"/>
          <w:szCs w:val="24"/>
          <w:lang w:val="en-GB"/>
        </w:rPr>
        <w:tab/>
      </w:r>
      <w:r>
        <w:rPr>
          <w:rFonts w:cs="Times New Roman"/>
          <w:szCs w:val="24"/>
          <w:lang w:val="en-GB"/>
        </w:rPr>
        <w:tab/>
      </w:r>
      <w:r>
        <w:rPr>
          <w:rFonts w:cs="Times New Roman"/>
          <w:szCs w:val="24"/>
          <w:lang w:val="en-GB"/>
        </w:rPr>
        <w:tab/>
      </w:r>
      <w:r>
        <w:rPr>
          <w:rFonts w:cs="Times New Roman"/>
          <w:szCs w:val="24"/>
          <w:lang w:val="en-GB"/>
        </w:rPr>
        <w:tab/>
      </w:r>
      <w:r>
        <w:rPr>
          <w:rFonts w:cs="Times New Roman"/>
          <w:szCs w:val="24"/>
          <w:lang w:val="en-GB"/>
        </w:rPr>
        <w:tab/>
      </w:r>
      <w:r>
        <w:rPr>
          <w:rFonts w:cs="Times New Roman"/>
          <w:szCs w:val="24"/>
          <w:lang w:val="en-GB"/>
        </w:rPr>
        <w:tab/>
      </w:r>
      <w:r w:rsidR="00837D1C">
        <w:rPr>
          <w:rFonts w:cs="Times New Roman"/>
          <w:szCs w:val="24"/>
          <w:lang w:val="en-GB"/>
        </w:rPr>
        <w:t xml:space="preserve">          </w:t>
      </w:r>
      <w:r>
        <w:rPr>
          <w:rFonts w:cs="Times New Roman"/>
          <w:szCs w:val="24"/>
          <w:lang w:val="en-GB"/>
        </w:rPr>
        <w:t>No</w:t>
      </w:r>
      <w:r w:rsidRPr="003D66B3">
        <w:rPr>
          <w:rFonts w:cs="Times New Roman"/>
          <w:szCs w:val="24"/>
          <w:lang w:val="en-GB"/>
        </w:rPr>
        <w:sym w:font="Wingdings" w:char="F0E0"/>
      </w:r>
      <w:r w:rsidRPr="003D66B3">
        <w:rPr>
          <w:sz w:val="36"/>
          <w:szCs w:val="36"/>
          <w:lang w:val="en-GB"/>
        </w:rPr>
        <w:t xml:space="preserve"> X</w:t>
      </w:r>
      <w:r>
        <w:rPr>
          <w:rFonts w:cs="Times New Roman"/>
          <w:szCs w:val="24"/>
          <w:lang w:val="en-GB"/>
        </w:rPr>
        <w:tab/>
      </w:r>
      <w:r>
        <w:rPr>
          <w:rFonts w:cs="Times New Roman"/>
          <w:szCs w:val="24"/>
          <w:lang w:val="en-GB"/>
        </w:rPr>
        <w:tab/>
        <w:t>Yes</w:t>
      </w:r>
      <w:r w:rsidRPr="003D66B3">
        <w:rPr>
          <w:rFonts w:cs="Times New Roman"/>
          <w:szCs w:val="24"/>
          <w:lang w:val="en-GB"/>
        </w:rPr>
        <w:sym w:font="Wingdings" w:char="F0E0"/>
      </w:r>
      <w:r w:rsidRPr="003D66B3">
        <w:rPr>
          <w:rFonts w:cs="Times New Roman"/>
          <w:sz w:val="44"/>
          <w:szCs w:val="44"/>
          <w:lang w:val="en-GB"/>
        </w:rPr>
        <w:t>√</w:t>
      </w:r>
    </w:p>
    <w:p w14:paraId="2EBBC30B" w14:textId="77777777" w:rsidR="00292840" w:rsidRDefault="00292840" w:rsidP="00292840">
      <w:pPr>
        <w:rPr>
          <w:lang w:val="en-GB"/>
        </w:rPr>
      </w:pPr>
    </w:p>
    <w:p w14:paraId="74363CE8" w14:textId="77777777" w:rsidR="00432E07" w:rsidRDefault="00432E07" w:rsidP="00292840">
      <w:pPr>
        <w:rPr>
          <w:lang w:val="en-GB"/>
        </w:rPr>
      </w:pPr>
    </w:p>
    <w:p w14:paraId="5FCB8E29" w14:textId="77777777" w:rsidR="00432E07" w:rsidRDefault="00432E07" w:rsidP="00292840">
      <w:pPr>
        <w:rPr>
          <w:lang w:val="en-GB"/>
        </w:rPr>
      </w:pPr>
    </w:p>
    <w:p w14:paraId="1F199ABB" w14:textId="77777777" w:rsidR="00432E07" w:rsidRDefault="00432E07" w:rsidP="00292840">
      <w:pPr>
        <w:rPr>
          <w:lang w:val="en-GB"/>
        </w:rPr>
      </w:pPr>
    </w:p>
    <w:p w14:paraId="3451B7A0" w14:textId="77777777" w:rsidR="00432E07" w:rsidRDefault="00432E07" w:rsidP="00292840">
      <w:pPr>
        <w:rPr>
          <w:lang w:val="en-GB"/>
        </w:rPr>
      </w:pPr>
    </w:p>
    <w:p w14:paraId="2089DB8D" w14:textId="6E001C14" w:rsidR="00432E07" w:rsidRPr="00432E07" w:rsidRDefault="00432E07" w:rsidP="00432E07">
      <w:pPr>
        <w:rPr>
          <w:lang w:val="en-GB"/>
        </w:rPr>
      </w:pPr>
    </w:p>
    <w:p w14:paraId="63B8838B" w14:textId="77777777" w:rsidR="00432E07" w:rsidRPr="00432E07" w:rsidRDefault="00432E07" w:rsidP="00432E07">
      <w:pPr>
        <w:pStyle w:val="Paragrafoelenco"/>
        <w:rPr>
          <w:lang w:val="en-GB"/>
        </w:rPr>
      </w:pPr>
    </w:p>
    <w:sectPr w:rsidR="00432E07" w:rsidRPr="00432E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632A9"/>
    <w:multiLevelType w:val="hybridMultilevel"/>
    <w:tmpl w:val="D05E5598"/>
    <w:lvl w:ilvl="0" w:tplc="112AC3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840"/>
    <w:rsid w:val="001F0C92"/>
    <w:rsid w:val="00292840"/>
    <w:rsid w:val="002C4AA0"/>
    <w:rsid w:val="00372A6C"/>
    <w:rsid w:val="0039683A"/>
    <w:rsid w:val="003D66B3"/>
    <w:rsid w:val="00432E07"/>
    <w:rsid w:val="004F488B"/>
    <w:rsid w:val="005C5EE8"/>
    <w:rsid w:val="007F29FC"/>
    <w:rsid w:val="00837D1C"/>
    <w:rsid w:val="00A14730"/>
    <w:rsid w:val="00B00705"/>
    <w:rsid w:val="00BB3F20"/>
    <w:rsid w:val="00D6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C6F3"/>
  <w15:chartTrackingRefBased/>
  <w15:docId w15:val="{F66F7771-7E88-448F-9E5D-81B25209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65B8C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2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annailaria.trape@unimc.it</cp:lastModifiedBy>
  <cp:revision>4</cp:revision>
  <dcterms:created xsi:type="dcterms:W3CDTF">2021-02-26T18:39:00Z</dcterms:created>
  <dcterms:modified xsi:type="dcterms:W3CDTF">2022-03-15T16:37:00Z</dcterms:modified>
</cp:coreProperties>
</file>