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E6CD" w14:textId="77777777" w:rsidR="00354EE5" w:rsidRPr="00354EE5" w:rsidRDefault="00354EE5" w:rsidP="00354EE5">
      <w:pPr>
        <w:spacing w:after="0" w:line="756" w:lineRule="atLeast"/>
        <w:textAlignment w:val="baseline"/>
        <w:outlineLvl w:val="0"/>
        <w:rPr>
          <w:rFonts w:ascii="Libre Baskerville" w:eastAsia="Times New Roman" w:hAnsi="Libre Baskerville" w:cs="Times New Roman"/>
          <w:b/>
          <w:bCs/>
          <w:kern w:val="36"/>
          <w:sz w:val="48"/>
          <w:szCs w:val="48"/>
          <w:lang w:eastAsia="it-IT"/>
        </w:rPr>
      </w:pPr>
      <w:r w:rsidRPr="00354EE5">
        <w:rPr>
          <w:rFonts w:ascii="Libre Baskerville" w:eastAsia="Times New Roman" w:hAnsi="Libre Baskerville" w:cs="Times New Roman"/>
          <w:b/>
          <w:bCs/>
          <w:kern w:val="36"/>
          <w:sz w:val="48"/>
          <w:szCs w:val="48"/>
          <w:lang w:eastAsia="it-IT"/>
        </w:rPr>
        <w:t xml:space="preserve">Bonus cinema, nuovo sconto di 4 euro sul biglietto: </w:t>
      </w:r>
      <w:r w:rsidRPr="00354EE5">
        <w:rPr>
          <w:rFonts w:ascii="Times New Roman" w:eastAsia="Times New Roman" w:hAnsi="Times New Roman" w:cs="Times New Roman"/>
          <w:b/>
          <w:bCs/>
          <w:kern w:val="36"/>
          <w:sz w:val="48"/>
          <w:szCs w:val="48"/>
          <w:lang w:eastAsia="it-IT"/>
        </w:rPr>
        <w:t>​</w:t>
      </w:r>
      <w:r w:rsidRPr="00354EE5">
        <w:rPr>
          <w:rFonts w:ascii="Libre Baskerville" w:eastAsia="Times New Roman" w:hAnsi="Libre Baskerville" w:cs="Times New Roman"/>
          <w:b/>
          <w:bCs/>
          <w:kern w:val="36"/>
          <w:sz w:val="48"/>
          <w:szCs w:val="48"/>
          <w:lang w:eastAsia="it-IT"/>
        </w:rPr>
        <w:t>ma bisogner</w:t>
      </w:r>
      <w:r w:rsidRPr="00354EE5">
        <w:rPr>
          <w:rFonts w:ascii="Libre Baskerville" w:eastAsia="Times New Roman" w:hAnsi="Libre Baskerville" w:cs="Libre Baskerville"/>
          <w:b/>
          <w:bCs/>
          <w:kern w:val="36"/>
          <w:sz w:val="48"/>
          <w:szCs w:val="48"/>
          <w:lang w:eastAsia="it-IT"/>
        </w:rPr>
        <w:t>à</w:t>
      </w:r>
      <w:r w:rsidRPr="00354EE5">
        <w:rPr>
          <w:rFonts w:ascii="Libre Baskerville" w:eastAsia="Times New Roman" w:hAnsi="Libre Baskerville" w:cs="Times New Roman"/>
          <w:b/>
          <w:bCs/>
          <w:kern w:val="36"/>
          <w:sz w:val="48"/>
          <w:szCs w:val="48"/>
          <w:lang w:eastAsia="it-IT"/>
        </w:rPr>
        <w:t xml:space="preserve"> avere lo Spid</w:t>
      </w:r>
    </w:p>
    <w:p w14:paraId="43D31B2E" w14:textId="07A6529E" w:rsidR="00354EE5" w:rsidRPr="00354EE5" w:rsidRDefault="00354EE5" w:rsidP="00354EE5">
      <w:pPr>
        <w:shd w:val="clear" w:color="auto" w:fill="FFFFFF"/>
        <w:spacing w:after="0" w:line="240" w:lineRule="auto"/>
        <w:textAlignment w:val="baseline"/>
        <w:rPr>
          <w:rFonts w:ascii="Libre Baskerville" w:eastAsia="Times New Roman" w:hAnsi="Libre Baskerville" w:cs="Times New Roman"/>
          <w:color w:val="21201E"/>
          <w:sz w:val="21"/>
          <w:szCs w:val="21"/>
          <w:lang w:eastAsia="it-IT"/>
        </w:rPr>
      </w:pPr>
      <w:r w:rsidRPr="00354EE5">
        <w:rPr>
          <w:rFonts w:ascii="Libre Baskerville" w:eastAsia="Times New Roman" w:hAnsi="Libre Baskerville" w:cs="Times New Roman"/>
          <w:noProof/>
          <w:color w:val="21201E"/>
          <w:sz w:val="21"/>
          <w:szCs w:val="21"/>
          <w:lang w:eastAsia="it-IT"/>
        </w:rPr>
        <mc:AlternateContent>
          <mc:Choice Requires="wps">
            <w:drawing>
              <wp:inline distT="0" distB="0" distL="0" distR="0" wp14:anchorId="0150F714" wp14:editId="3FE9CE90">
                <wp:extent cx="304800" cy="304800"/>
                <wp:effectExtent l="0" t="0" r="0" b="0"/>
                <wp:docPr id="2" name="Rettangolo 2" descr="Bonus cinema, nuovo sconto di 4 euro sul biglietto: ma bisognerà avere lo Spi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6E69D" id="Rettangolo 2" o:spid="_x0000_s1026" alt="Bonus cinema, nuovo sconto di 4 euro sul biglietto: ma bisognerà avere lo Spi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C687A2" w14:textId="77777777" w:rsidR="00354EE5" w:rsidRPr="00354EE5" w:rsidRDefault="00354EE5" w:rsidP="00354EE5">
      <w:pPr>
        <w:shd w:val="clear" w:color="auto" w:fill="FFFFFF"/>
        <w:spacing w:after="0" w:line="240" w:lineRule="auto"/>
        <w:textAlignment w:val="baseline"/>
        <w:rPr>
          <w:rFonts w:ascii="Libre Baskerville" w:eastAsia="Times New Roman" w:hAnsi="Libre Baskerville" w:cs="Times New Roman"/>
          <w:color w:val="21201E"/>
          <w:sz w:val="32"/>
          <w:szCs w:val="32"/>
          <w:lang w:eastAsia="it-IT"/>
        </w:rPr>
      </w:pPr>
      <w:r w:rsidRPr="00354EE5">
        <w:rPr>
          <w:rFonts w:ascii="Libre Baskerville" w:eastAsia="Times New Roman" w:hAnsi="Libre Baskerville" w:cs="Times New Roman"/>
          <w:color w:val="21201E"/>
          <w:sz w:val="32"/>
          <w:szCs w:val="32"/>
          <w:lang w:eastAsia="it-IT"/>
        </w:rPr>
        <w:t xml:space="preserve">Bonus cinema, nuovo sconto di 4 euro sul biglietto: </w:t>
      </w:r>
      <w:r w:rsidRPr="00354EE5">
        <w:rPr>
          <w:rFonts w:ascii="Times New Roman" w:eastAsia="Times New Roman" w:hAnsi="Times New Roman" w:cs="Times New Roman"/>
          <w:color w:val="21201E"/>
          <w:sz w:val="32"/>
          <w:szCs w:val="32"/>
          <w:lang w:eastAsia="it-IT"/>
        </w:rPr>
        <w:t>​</w:t>
      </w:r>
      <w:r w:rsidRPr="00354EE5">
        <w:rPr>
          <w:rFonts w:ascii="Libre Baskerville" w:eastAsia="Times New Roman" w:hAnsi="Libre Baskerville" w:cs="Times New Roman"/>
          <w:color w:val="21201E"/>
          <w:sz w:val="32"/>
          <w:szCs w:val="32"/>
          <w:lang w:eastAsia="it-IT"/>
        </w:rPr>
        <w:t>ma bisogner</w:t>
      </w:r>
      <w:r w:rsidRPr="00354EE5">
        <w:rPr>
          <w:rFonts w:ascii="Libre Baskerville" w:eastAsia="Times New Roman" w:hAnsi="Libre Baskerville" w:cs="Libre Baskerville"/>
          <w:color w:val="21201E"/>
          <w:sz w:val="32"/>
          <w:szCs w:val="32"/>
          <w:lang w:eastAsia="it-IT"/>
        </w:rPr>
        <w:t>à</w:t>
      </w:r>
      <w:r w:rsidRPr="00354EE5">
        <w:rPr>
          <w:rFonts w:ascii="Libre Baskerville" w:eastAsia="Times New Roman" w:hAnsi="Libre Baskerville" w:cs="Times New Roman"/>
          <w:color w:val="21201E"/>
          <w:sz w:val="32"/>
          <w:szCs w:val="32"/>
          <w:lang w:eastAsia="it-IT"/>
        </w:rPr>
        <w:t xml:space="preserve"> avere lo Spid</w:t>
      </w:r>
    </w:p>
    <w:p w14:paraId="4FB4C7EF" w14:textId="77777777" w:rsidR="00354EE5" w:rsidRPr="00354EE5" w:rsidRDefault="00354EE5" w:rsidP="00354EE5">
      <w:pPr>
        <w:shd w:val="clear" w:color="auto" w:fill="FFFFFF"/>
        <w:spacing w:after="0" w:line="240" w:lineRule="auto"/>
        <w:textAlignment w:val="baseline"/>
        <w:rPr>
          <w:rFonts w:ascii="Lato" w:eastAsia="Times New Roman" w:hAnsi="Lato" w:cs="Times New Roman"/>
          <w:color w:val="21201E"/>
          <w:sz w:val="32"/>
          <w:szCs w:val="32"/>
          <w:lang w:eastAsia="it-IT"/>
        </w:rPr>
      </w:pPr>
    </w:p>
    <w:p w14:paraId="11B31C39" w14:textId="32ED2BC4" w:rsidR="00354EE5" w:rsidRPr="00354EE5" w:rsidRDefault="00354EE5" w:rsidP="00354EE5">
      <w:pPr>
        <w:shd w:val="clear" w:color="auto" w:fill="FFFFFF"/>
        <w:spacing w:after="0" w:line="240" w:lineRule="auto"/>
        <w:textAlignment w:val="baseline"/>
        <w:rPr>
          <w:rFonts w:ascii="Lato" w:eastAsia="Times New Roman" w:hAnsi="Lato" w:cs="Times New Roman"/>
          <w:color w:val="21201E"/>
          <w:sz w:val="32"/>
          <w:szCs w:val="32"/>
          <w:lang w:eastAsia="it-IT"/>
        </w:rPr>
      </w:pPr>
      <w:r w:rsidRPr="00354EE5">
        <w:rPr>
          <w:rFonts w:ascii="Lato" w:eastAsia="Times New Roman" w:hAnsi="Lato" w:cs="Times New Roman"/>
          <w:color w:val="21201E"/>
          <w:sz w:val="32"/>
          <w:szCs w:val="32"/>
          <w:lang w:eastAsia="it-IT"/>
        </w:rPr>
        <w:t>Mercoledì 2 Novembre 2022, 13:26</w:t>
      </w:r>
    </w:p>
    <w:p w14:paraId="1467E6EF" w14:textId="77777777" w:rsidR="00354EE5" w:rsidRPr="00354EE5" w:rsidRDefault="00354EE5" w:rsidP="00354EE5">
      <w:pPr>
        <w:shd w:val="clear" w:color="auto" w:fill="FFFFFF"/>
        <w:spacing w:after="0" w:line="450" w:lineRule="atLeast"/>
        <w:textAlignment w:val="baseline"/>
        <w:rPr>
          <w:rFonts w:ascii="inherit" w:eastAsia="Times New Roman" w:hAnsi="inherit" w:cs="Times New Roman"/>
          <w:color w:val="21201E"/>
          <w:sz w:val="32"/>
          <w:szCs w:val="32"/>
          <w:lang w:eastAsia="it-IT"/>
        </w:rPr>
      </w:pPr>
      <w:r w:rsidRPr="00354EE5">
        <w:rPr>
          <w:rFonts w:ascii="inherit" w:eastAsia="Times New Roman" w:hAnsi="inherit" w:cs="Times New Roman"/>
          <w:color w:val="21201E"/>
          <w:sz w:val="32"/>
          <w:szCs w:val="32"/>
          <w:bdr w:val="none" w:sz="0" w:space="0" w:color="auto" w:frame="1"/>
          <w:lang w:eastAsia="it-IT"/>
        </w:rPr>
        <w:t>Nuovo bonus cinema in arrivo con il Governo Meloni. Il neo ministro della Cultura Gennaro Sangiuliano ha annunciato che ci sarà uno stanziamento di 10 milioni di euro per riportare le persone nelle sale. Per ottenere lo sconto sul biglietto bisognerà avere lo Spid e si avrà una riduzione tra i 3 e i 4 euro.</w:t>
      </w:r>
    </w:p>
    <w:p w14:paraId="0591F00D" w14:textId="3F419CD5" w:rsidR="00354EE5" w:rsidRPr="00354EE5" w:rsidRDefault="00354EE5" w:rsidP="00354EE5">
      <w:pPr>
        <w:shd w:val="clear" w:color="auto" w:fill="FFFFFF"/>
        <w:spacing w:after="0" w:line="450" w:lineRule="atLeast"/>
        <w:textAlignment w:val="baseline"/>
        <w:rPr>
          <w:rFonts w:ascii="inherit" w:eastAsia="Times New Roman" w:hAnsi="inherit" w:cs="Times New Roman"/>
          <w:color w:val="21201E"/>
          <w:sz w:val="32"/>
          <w:szCs w:val="32"/>
          <w:lang w:eastAsia="it-IT"/>
        </w:rPr>
      </w:pPr>
    </w:p>
    <w:p w14:paraId="06962314" w14:textId="77777777" w:rsidR="00354EE5" w:rsidRPr="00354EE5" w:rsidRDefault="00354EE5" w:rsidP="00354EE5">
      <w:pPr>
        <w:shd w:val="clear" w:color="auto" w:fill="FFFFFF"/>
        <w:spacing w:before="240" w:after="0" w:line="375" w:lineRule="atLeast"/>
        <w:textAlignment w:val="baseline"/>
        <w:outlineLvl w:val="2"/>
        <w:rPr>
          <w:rFonts w:ascii="inherit" w:eastAsia="Times New Roman" w:hAnsi="inherit" w:cs="Times New Roman"/>
          <w:b/>
          <w:bCs/>
          <w:color w:val="21201E"/>
          <w:sz w:val="32"/>
          <w:szCs w:val="32"/>
          <w:lang w:eastAsia="it-IT"/>
        </w:rPr>
      </w:pPr>
      <w:r w:rsidRPr="00354EE5">
        <w:rPr>
          <w:rFonts w:ascii="inherit" w:eastAsia="Times New Roman" w:hAnsi="inherit" w:cs="Times New Roman"/>
          <w:b/>
          <w:bCs/>
          <w:color w:val="21201E"/>
          <w:sz w:val="32"/>
          <w:szCs w:val="32"/>
          <w:lang w:eastAsia="it-IT"/>
        </w:rPr>
        <w:t>L'attuale bonus cinema</w:t>
      </w:r>
    </w:p>
    <w:p w14:paraId="48CC67DE" w14:textId="77777777" w:rsidR="00354EE5" w:rsidRPr="00354EE5" w:rsidRDefault="00354EE5" w:rsidP="00354EE5">
      <w:pPr>
        <w:shd w:val="clear" w:color="auto" w:fill="FFFFFF"/>
        <w:spacing w:line="450" w:lineRule="atLeast"/>
        <w:textAlignment w:val="baseline"/>
        <w:rPr>
          <w:rFonts w:ascii="inherit" w:eastAsia="Times New Roman" w:hAnsi="inherit" w:cs="Times New Roman"/>
          <w:color w:val="21201E"/>
          <w:sz w:val="32"/>
          <w:szCs w:val="32"/>
          <w:lang w:eastAsia="it-IT"/>
        </w:rPr>
      </w:pPr>
      <w:r w:rsidRPr="00354EE5">
        <w:rPr>
          <w:rFonts w:ascii="inherit" w:eastAsia="Times New Roman" w:hAnsi="inherit" w:cs="Times New Roman"/>
          <w:color w:val="21201E"/>
          <w:sz w:val="32"/>
          <w:szCs w:val="32"/>
          <w:bdr w:val="none" w:sz="0" w:space="0" w:color="auto" w:frame="1"/>
          <w:lang w:eastAsia="it-IT"/>
        </w:rPr>
        <w:t>Con l'ultimo l decreto Aiuti è stato già introdotto un bonus cinema, di cui ne beneficiano in particolare le sale. Il provvedimento ha previsto che il calcolo dei benefici non deve essere effettuato sugli introiti che derivano dalla programmazione di opere audiovisive, in particolare italiane ed europee, ma sui costi di funzionamento delle sale cinematografiche. Con l’approvazione della legge di conversione del decreto n. 50 del 2022, per le piccole e medie imprese l’aliquota è passata al 60%. Il valore del credito di imposta a cui si ha diritto, di conseguenza, cambia in base alle dimensioni dell’impresa a cui è affidata la gestione delle sale cinematografiche.: 40% per le grandi imprese; 60% per le piccole e medie imprese.</w:t>
      </w:r>
    </w:p>
    <w:p w14:paraId="4E29DDB9" w14:textId="77777777" w:rsidR="00354EE5" w:rsidRDefault="00354EE5"/>
    <w:sectPr w:rsidR="00354E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E5"/>
    <w:rsid w:val="00354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0EB0"/>
  <w15:chartTrackingRefBased/>
  <w15:docId w15:val="{34C12667-58D7-4D02-AAA3-B5BC35DD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E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354EE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4EE5"/>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354EE5"/>
    <w:rPr>
      <w:rFonts w:ascii="Times New Roman" w:eastAsia="Times New Roman" w:hAnsi="Times New Roman" w:cs="Times New Roman"/>
      <w:b/>
      <w:bCs/>
      <w:sz w:val="27"/>
      <w:szCs w:val="27"/>
      <w:lang w:eastAsia="it-IT"/>
    </w:rPr>
  </w:style>
  <w:style w:type="character" w:customStyle="1" w:styleId="tempo">
    <w:name w:val="tempo"/>
    <w:basedOn w:val="Carpredefinitoparagrafo"/>
    <w:rsid w:val="00354EE5"/>
  </w:style>
  <w:style w:type="character" w:customStyle="1" w:styleId="song-name">
    <w:name w:val="song-name"/>
    <w:basedOn w:val="Carpredefinitoparagrafo"/>
    <w:rsid w:val="00354EE5"/>
  </w:style>
  <w:style w:type="character" w:styleId="Collegamentoipertestuale">
    <w:name w:val="Hyperlink"/>
    <w:basedOn w:val="Carpredefinitoparagrafo"/>
    <w:uiPriority w:val="99"/>
    <w:semiHidden/>
    <w:unhideWhenUsed/>
    <w:rsid w:val="00354EE5"/>
    <w:rPr>
      <w:color w:val="0000FF"/>
      <w:u w:val="single"/>
    </w:rPr>
  </w:style>
  <w:style w:type="paragraph" w:styleId="NormaleWeb">
    <w:name w:val="Normal (Web)"/>
    <w:basedOn w:val="Normale"/>
    <w:uiPriority w:val="99"/>
    <w:semiHidden/>
    <w:unhideWhenUsed/>
    <w:rsid w:val="00354E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atina">
    <w:name w:val="testatina"/>
    <w:basedOn w:val="Carpredefinitoparagrafo"/>
    <w:rsid w:val="0035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3608">
      <w:bodyDiv w:val="1"/>
      <w:marLeft w:val="0"/>
      <w:marRight w:val="0"/>
      <w:marTop w:val="0"/>
      <w:marBottom w:val="0"/>
      <w:divBdr>
        <w:top w:val="none" w:sz="0" w:space="0" w:color="auto"/>
        <w:left w:val="none" w:sz="0" w:space="0" w:color="auto"/>
        <w:bottom w:val="none" w:sz="0" w:space="0" w:color="auto"/>
        <w:right w:val="none" w:sz="0" w:space="0" w:color="auto"/>
      </w:divBdr>
      <w:divsChild>
        <w:div w:id="1547445822">
          <w:marLeft w:val="-120"/>
          <w:marRight w:val="-120"/>
          <w:marTop w:val="0"/>
          <w:marBottom w:val="0"/>
          <w:divBdr>
            <w:top w:val="none" w:sz="0" w:space="0" w:color="auto"/>
            <w:left w:val="none" w:sz="0" w:space="0" w:color="auto"/>
            <w:bottom w:val="none" w:sz="0" w:space="0" w:color="auto"/>
            <w:right w:val="none" w:sz="0" w:space="0" w:color="auto"/>
          </w:divBdr>
          <w:divsChild>
            <w:div w:id="1161121085">
              <w:marLeft w:val="0"/>
              <w:marRight w:val="0"/>
              <w:marTop w:val="0"/>
              <w:marBottom w:val="0"/>
              <w:divBdr>
                <w:top w:val="none" w:sz="0" w:space="0" w:color="auto"/>
                <w:left w:val="none" w:sz="0" w:space="0" w:color="auto"/>
                <w:bottom w:val="none" w:sz="0" w:space="0" w:color="auto"/>
                <w:right w:val="none" w:sz="0" w:space="0" w:color="auto"/>
              </w:divBdr>
            </w:div>
            <w:div w:id="1466316181">
              <w:marLeft w:val="0"/>
              <w:marRight w:val="0"/>
              <w:marTop w:val="240"/>
              <w:marBottom w:val="0"/>
              <w:divBdr>
                <w:top w:val="none" w:sz="0" w:space="0" w:color="auto"/>
                <w:left w:val="none" w:sz="0" w:space="0" w:color="auto"/>
                <w:bottom w:val="none" w:sz="0" w:space="0" w:color="auto"/>
                <w:right w:val="none" w:sz="0" w:space="0" w:color="auto"/>
              </w:divBdr>
              <w:divsChild>
                <w:div w:id="694503371">
                  <w:marLeft w:val="-120"/>
                  <w:marRight w:val="-120"/>
                  <w:marTop w:val="0"/>
                  <w:marBottom w:val="0"/>
                  <w:divBdr>
                    <w:top w:val="none" w:sz="0" w:space="0" w:color="auto"/>
                    <w:left w:val="none" w:sz="0" w:space="0" w:color="auto"/>
                    <w:bottom w:val="none" w:sz="0" w:space="0" w:color="auto"/>
                    <w:right w:val="none" w:sz="0" w:space="0" w:color="auto"/>
                  </w:divBdr>
                </w:div>
              </w:divsChild>
            </w:div>
            <w:div w:id="1246915371">
              <w:marLeft w:val="0"/>
              <w:marRight w:val="0"/>
              <w:marTop w:val="240"/>
              <w:marBottom w:val="480"/>
              <w:divBdr>
                <w:top w:val="single" w:sz="6" w:space="12" w:color="21201E"/>
                <w:left w:val="none" w:sz="0" w:space="0" w:color="auto"/>
                <w:bottom w:val="single" w:sz="6" w:space="12" w:color="21201E"/>
                <w:right w:val="none" w:sz="0" w:space="0" w:color="auto"/>
              </w:divBdr>
              <w:divsChild>
                <w:div w:id="2085758880">
                  <w:marLeft w:val="-120"/>
                  <w:marRight w:val="-120"/>
                  <w:marTop w:val="0"/>
                  <w:marBottom w:val="0"/>
                  <w:divBdr>
                    <w:top w:val="none" w:sz="0" w:space="0" w:color="auto"/>
                    <w:left w:val="none" w:sz="0" w:space="0" w:color="auto"/>
                    <w:bottom w:val="none" w:sz="0" w:space="0" w:color="auto"/>
                    <w:right w:val="none" w:sz="0" w:space="0" w:color="auto"/>
                  </w:divBdr>
                  <w:divsChild>
                    <w:div w:id="1023632485">
                      <w:marLeft w:val="0"/>
                      <w:marRight w:val="0"/>
                      <w:marTop w:val="0"/>
                      <w:marBottom w:val="0"/>
                      <w:divBdr>
                        <w:top w:val="none" w:sz="0" w:space="0" w:color="auto"/>
                        <w:left w:val="none" w:sz="0" w:space="0" w:color="auto"/>
                        <w:bottom w:val="none" w:sz="0" w:space="0" w:color="auto"/>
                        <w:right w:val="none" w:sz="0" w:space="0" w:color="auto"/>
                      </w:divBdr>
                    </w:div>
                    <w:div w:id="306325176">
                      <w:marLeft w:val="0"/>
                      <w:marRight w:val="0"/>
                      <w:marTop w:val="0"/>
                      <w:marBottom w:val="0"/>
                      <w:divBdr>
                        <w:top w:val="none" w:sz="0" w:space="0" w:color="auto"/>
                        <w:left w:val="none" w:sz="0" w:space="0" w:color="auto"/>
                        <w:bottom w:val="none" w:sz="0" w:space="0" w:color="auto"/>
                        <w:right w:val="none" w:sz="0" w:space="0" w:color="auto"/>
                      </w:divBdr>
                      <w:divsChild>
                        <w:div w:id="7367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91861">
              <w:marLeft w:val="0"/>
              <w:marRight w:val="0"/>
              <w:marTop w:val="0"/>
              <w:marBottom w:val="480"/>
              <w:divBdr>
                <w:top w:val="none" w:sz="0" w:space="0" w:color="auto"/>
                <w:left w:val="none" w:sz="0" w:space="0" w:color="auto"/>
                <w:bottom w:val="none" w:sz="0" w:space="0" w:color="auto"/>
                <w:right w:val="none" w:sz="0" w:space="0" w:color="auto"/>
              </w:divBdr>
              <w:divsChild>
                <w:div w:id="496649915">
                  <w:marLeft w:val="0"/>
                  <w:marRight w:val="0"/>
                  <w:marTop w:val="150"/>
                  <w:marBottom w:val="375"/>
                  <w:divBdr>
                    <w:top w:val="none" w:sz="0" w:space="0" w:color="auto"/>
                    <w:left w:val="none" w:sz="0" w:space="0" w:color="auto"/>
                    <w:bottom w:val="none" w:sz="0" w:space="0" w:color="auto"/>
                    <w:right w:val="none" w:sz="0" w:space="0" w:color="auto"/>
                  </w:divBdr>
                  <w:divsChild>
                    <w:div w:id="1326326370">
                      <w:marLeft w:val="0"/>
                      <w:marRight w:val="0"/>
                      <w:marTop w:val="0"/>
                      <w:marBottom w:val="0"/>
                      <w:divBdr>
                        <w:top w:val="none" w:sz="0" w:space="0" w:color="auto"/>
                        <w:left w:val="none" w:sz="0" w:space="0" w:color="auto"/>
                        <w:bottom w:val="none" w:sz="0" w:space="0" w:color="auto"/>
                        <w:right w:val="none" w:sz="0" w:space="0" w:color="auto"/>
                      </w:divBdr>
                      <w:divsChild>
                        <w:div w:id="1382821586">
                          <w:marLeft w:val="0"/>
                          <w:marRight w:val="0"/>
                          <w:marTop w:val="150"/>
                          <w:marBottom w:val="150"/>
                          <w:divBdr>
                            <w:top w:val="none" w:sz="0" w:space="0" w:color="auto"/>
                            <w:left w:val="none" w:sz="0" w:space="0" w:color="auto"/>
                            <w:bottom w:val="none" w:sz="0" w:space="0" w:color="auto"/>
                            <w:right w:val="none" w:sz="0" w:space="0" w:color="auto"/>
                          </w:divBdr>
                          <w:divsChild>
                            <w:div w:id="2014333739">
                              <w:marLeft w:val="0"/>
                              <w:marRight w:val="0"/>
                              <w:marTop w:val="0"/>
                              <w:marBottom w:val="0"/>
                              <w:divBdr>
                                <w:top w:val="none" w:sz="0" w:space="0" w:color="auto"/>
                                <w:left w:val="none" w:sz="0" w:space="0" w:color="auto"/>
                                <w:bottom w:val="none" w:sz="0" w:space="0" w:color="auto"/>
                                <w:right w:val="none" w:sz="0" w:space="0" w:color="auto"/>
                              </w:divBdr>
                              <w:divsChild>
                                <w:div w:id="248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99082">
                  <w:marLeft w:val="0"/>
                  <w:marRight w:val="0"/>
                  <w:marTop w:val="0"/>
                  <w:marBottom w:val="240"/>
                  <w:divBdr>
                    <w:top w:val="none" w:sz="0" w:space="0" w:color="auto"/>
                    <w:left w:val="none" w:sz="0" w:space="0" w:color="auto"/>
                    <w:bottom w:val="none" w:sz="0" w:space="0" w:color="auto"/>
                    <w:right w:val="none" w:sz="0" w:space="0" w:color="auto"/>
                  </w:divBdr>
                </w:div>
                <w:div w:id="2069693058">
                  <w:marLeft w:val="0"/>
                  <w:marRight w:val="0"/>
                  <w:marTop w:val="0"/>
                  <w:marBottom w:val="0"/>
                  <w:divBdr>
                    <w:top w:val="none" w:sz="0" w:space="0" w:color="auto"/>
                    <w:left w:val="none" w:sz="0" w:space="0" w:color="auto"/>
                    <w:bottom w:val="none" w:sz="0" w:space="0" w:color="auto"/>
                    <w:right w:val="none" w:sz="0" w:space="0" w:color="auto"/>
                  </w:divBdr>
                  <w:divsChild>
                    <w:div w:id="920986309">
                      <w:marLeft w:val="375"/>
                      <w:marRight w:val="0"/>
                      <w:marTop w:val="0"/>
                      <w:marBottom w:val="0"/>
                      <w:divBdr>
                        <w:top w:val="none" w:sz="0" w:space="0" w:color="auto"/>
                        <w:left w:val="none" w:sz="0" w:space="0" w:color="auto"/>
                        <w:bottom w:val="none" w:sz="0" w:space="0" w:color="auto"/>
                        <w:right w:val="none" w:sz="0" w:space="0" w:color="auto"/>
                      </w:divBdr>
                      <w:divsChild>
                        <w:div w:id="1681588919">
                          <w:marLeft w:val="0"/>
                          <w:marRight w:val="0"/>
                          <w:marTop w:val="0"/>
                          <w:marBottom w:val="0"/>
                          <w:divBdr>
                            <w:top w:val="none" w:sz="0" w:space="0" w:color="auto"/>
                            <w:left w:val="none" w:sz="0" w:space="0" w:color="auto"/>
                            <w:bottom w:val="none" w:sz="0" w:space="0" w:color="auto"/>
                            <w:right w:val="none" w:sz="0" w:space="0" w:color="auto"/>
                          </w:divBdr>
                          <w:divsChild>
                            <w:div w:id="1969160375">
                              <w:marLeft w:val="0"/>
                              <w:marRight w:val="0"/>
                              <w:marTop w:val="0"/>
                              <w:marBottom w:val="0"/>
                              <w:divBdr>
                                <w:top w:val="none" w:sz="0" w:space="0" w:color="auto"/>
                                <w:left w:val="none" w:sz="0" w:space="0" w:color="auto"/>
                                <w:bottom w:val="none" w:sz="0" w:space="0" w:color="auto"/>
                                <w:right w:val="none" w:sz="0" w:space="0" w:color="auto"/>
                              </w:divBdr>
                              <w:divsChild>
                                <w:div w:id="681316513">
                                  <w:marLeft w:val="0"/>
                                  <w:marRight w:val="0"/>
                                  <w:marTop w:val="0"/>
                                  <w:marBottom w:val="0"/>
                                  <w:divBdr>
                                    <w:top w:val="none" w:sz="0" w:space="0" w:color="auto"/>
                                    <w:left w:val="none" w:sz="0" w:space="0" w:color="auto"/>
                                    <w:bottom w:val="none" w:sz="0" w:space="0" w:color="auto"/>
                                    <w:right w:val="none" w:sz="0" w:space="0" w:color="auto"/>
                                  </w:divBdr>
                                  <w:divsChild>
                                    <w:div w:id="2134861989">
                                      <w:marLeft w:val="0"/>
                                      <w:marRight w:val="0"/>
                                      <w:marTop w:val="0"/>
                                      <w:marBottom w:val="0"/>
                                      <w:divBdr>
                                        <w:top w:val="none" w:sz="0" w:space="0" w:color="auto"/>
                                        <w:left w:val="none" w:sz="0" w:space="0" w:color="auto"/>
                                        <w:bottom w:val="none" w:sz="0" w:space="0" w:color="auto"/>
                                        <w:right w:val="none" w:sz="0" w:space="0" w:color="auto"/>
                                      </w:divBdr>
                                      <w:divsChild>
                                        <w:div w:id="547378018">
                                          <w:marLeft w:val="-120"/>
                                          <w:marRight w:val="-120"/>
                                          <w:marTop w:val="0"/>
                                          <w:marBottom w:val="0"/>
                                          <w:divBdr>
                                            <w:top w:val="none" w:sz="0" w:space="0" w:color="auto"/>
                                            <w:left w:val="none" w:sz="0" w:space="0" w:color="auto"/>
                                            <w:bottom w:val="none" w:sz="0" w:space="0" w:color="auto"/>
                                            <w:right w:val="none" w:sz="0" w:space="0" w:color="auto"/>
                                          </w:divBdr>
                                          <w:divsChild>
                                            <w:div w:id="914246939">
                                              <w:marLeft w:val="0"/>
                                              <w:marRight w:val="0"/>
                                              <w:marTop w:val="0"/>
                                              <w:marBottom w:val="0"/>
                                              <w:divBdr>
                                                <w:top w:val="none" w:sz="0" w:space="0" w:color="auto"/>
                                                <w:left w:val="none" w:sz="0" w:space="0" w:color="auto"/>
                                                <w:bottom w:val="none" w:sz="0" w:space="0" w:color="auto"/>
                                                <w:right w:val="none" w:sz="0" w:space="0" w:color="auto"/>
                                              </w:divBdr>
                                            </w:div>
                                            <w:div w:id="1520780644">
                                              <w:marLeft w:val="0"/>
                                              <w:marRight w:val="0"/>
                                              <w:marTop w:val="0"/>
                                              <w:marBottom w:val="0"/>
                                              <w:divBdr>
                                                <w:top w:val="none" w:sz="0" w:space="0" w:color="auto"/>
                                                <w:left w:val="none" w:sz="0" w:space="0" w:color="auto"/>
                                                <w:bottom w:val="none" w:sz="0" w:space="0" w:color="auto"/>
                                                <w:right w:val="none" w:sz="0" w:space="0" w:color="auto"/>
                                              </w:divBdr>
                                              <w:divsChild>
                                                <w:div w:id="194316231">
                                                  <w:marLeft w:val="0"/>
                                                  <w:marRight w:val="0"/>
                                                  <w:marTop w:val="0"/>
                                                  <w:marBottom w:val="0"/>
                                                  <w:divBdr>
                                                    <w:top w:val="none" w:sz="0" w:space="0" w:color="auto"/>
                                                    <w:left w:val="none" w:sz="0" w:space="0" w:color="auto"/>
                                                    <w:bottom w:val="none" w:sz="0" w:space="0" w:color="auto"/>
                                                    <w:right w:val="none" w:sz="0" w:space="0" w:color="auto"/>
                                                  </w:divBdr>
                                                  <w:divsChild>
                                                    <w:div w:id="1475294609">
                                                      <w:marLeft w:val="0"/>
                                                      <w:marRight w:val="0"/>
                                                      <w:marTop w:val="0"/>
                                                      <w:marBottom w:val="0"/>
                                                      <w:divBdr>
                                                        <w:top w:val="none" w:sz="0" w:space="0" w:color="auto"/>
                                                        <w:left w:val="none" w:sz="0" w:space="0" w:color="auto"/>
                                                        <w:bottom w:val="none" w:sz="0" w:space="0" w:color="auto"/>
                                                        <w:right w:val="none" w:sz="0" w:space="0" w:color="auto"/>
                                                      </w:divBdr>
                                                      <w:divsChild>
                                                        <w:div w:id="7989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Bergmann</dc:creator>
  <cp:keywords/>
  <dc:description/>
  <cp:lastModifiedBy>ursula Bergmann</cp:lastModifiedBy>
  <cp:revision>1</cp:revision>
  <dcterms:created xsi:type="dcterms:W3CDTF">2022-11-16T16:45:00Z</dcterms:created>
  <dcterms:modified xsi:type="dcterms:W3CDTF">2022-11-16T16:47:00Z</dcterms:modified>
</cp:coreProperties>
</file>