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E74" w:rsidRDefault="00C22E74" w:rsidP="00582989">
      <w:pPr>
        <w:jc w:val="center"/>
        <w:rPr>
          <w:rStyle w:val="Enfasigrassetto"/>
          <w:rFonts w:ascii="Arial" w:hAnsi="Arial" w:cs="Arial"/>
          <w:b w:val="0"/>
          <w:color w:val="7F0042"/>
          <w:sz w:val="28"/>
          <w:szCs w:val="32"/>
        </w:rPr>
      </w:pPr>
    </w:p>
    <w:p w:rsidR="00582989" w:rsidRPr="00582989" w:rsidRDefault="00582989" w:rsidP="00582989">
      <w:pPr>
        <w:jc w:val="center"/>
        <w:rPr>
          <w:rStyle w:val="Enfasigrassetto"/>
          <w:rFonts w:ascii="Arial" w:hAnsi="Arial" w:cs="Arial"/>
          <w:b w:val="0"/>
          <w:color w:val="7F0042"/>
          <w:sz w:val="28"/>
          <w:szCs w:val="32"/>
        </w:rPr>
      </w:pPr>
      <w:r w:rsidRPr="00582989">
        <w:rPr>
          <w:rStyle w:val="Enfasigrassetto"/>
          <w:rFonts w:ascii="Arial" w:hAnsi="Arial" w:cs="Arial"/>
          <w:b w:val="0"/>
          <w:color w:val="7F0042"/>
          <w:sz w:val="28"/>
          <w:szCs w:val="32"/>
        </w:rPr>
        <w:t>Rete Universitaria per il Giorno della Memoria</w:t>
      </w:r>
    </w:p>
    <w:p w:rsidR="00582989" w:rsidRPr="00582989" w:rsidRDefault="00582989" w:rsidP="00582989">
      <w:pPr>
        <w:jc w:val="center"/>
        <w:rPr>
          <w:rStyle w:val="Enfasigrassetto"/>
          <w:rFonts w:ascii="Arial" w:hAnsi="Arial" w:cs="Arial"/>
          <w:b w:val="0"/>
          <w:color w:val="7F0042"/>
          <w:szCs w:val="32"/>
        </w:rPr>
      </w:pPr>
      <w:r w:rsidRPr="00582989">
        <w:rPr>
          <w:rStyle w:val="Enfasigrassetto"/>
          <w:rFonts w:ascii="Arial" w:hAnsi="Arial" w:cs="Arial"/>
          <w:b w:val="0"/>
          <w:color w:val="7F0042"/>
          <w:sz w:val="28"/>
          <w:szCs w:val="32"/>
        </w:rPr>
        <w:t>Centro interuniversitario 27 gennaio – Giorno della Memoria</w:t>
      </w:r>
    </w:p>
    <w:p w:rsidR="00582989" w:rsidRPr="00582989" w:rsidRDefault="00582989" w:rsidP="00582989">
      <w:pPr>
        <w:jc w:val="center"/>
        <w:rPr>
          <w:rStyle w:val="Enfasigrassetto"/>
          <w:rFonts w:ascii="Arial" w:hAnsi="Arial" w:cs="Arial"/>
          <w:color w:val="7F0042"/>
          <w:sz w:val="32"/>
          <w:szCs w:val="32"/>
        </w:rPr>
      </w:pPr>
      <w:r w:rsidRPr="00582989">
        <w:rPr>
          <w:rStyle w:val="Enfasigrassetto"/>
          <w:rFonts w:ascii="Arial" w:hAnsi="Arial" w:cs="Arial"/>
          <w:color w:val="7F0042"/>
          <w:sz w:val="32"/>
          <w:szCs w:val="32"/>
        </w:rPr>
        <w:t>In memoria di Elie Wiesel</w:t>
      </w:r>
    </w:p>
    <w:p w:rsidR="00582989" w:rsidRPr="00582989" w:rsidRDefault="004E1E3C" w:rsidP="00582989">
      <w:pPr>
        <w:jc w:val="center"/>
        <w:rPr>
          <w:rStyle w:val="Enfasigrassetto"/>
          <w:rFonts w:ascii="Arial" w:hAnsi="Arial" w:cs="Arial"/>
          <w:color w:val="7F0042"/>
          <w:sz w:val="32"/>
          <w:szCs w:val="32"/>
        </w:rPr>
      </w:pPr>
      <w:r>
        <w:rPr>
          <w:rStyle w:val="Enfasigrassetto"/>
          <w:rFonts w:ascii="Arial" w:hAnsi="Arial" w:cs="Arial"/>
          <w:color w:val="7F0042"/>
          <w:sz w:val="32"/>
          <w:szCs w:val="32"/>
        </w:rPr>
        <w:t>S</w:t>
      </w:r>
      <w:r w:rsidR="00582989" w:rsidRPr="00582989">
        <w:rPr>
          <w:rStyle w:val="Enfasigrassetto"/>
          <w:rFonts w:ascii="Arial" w:hAnsi="Arial" w:cs="Arial"/>
          <w:color w:val="7F0042"/>
          <w:sz w:val="32"/>
          <w:szCs w:val="32"/>
        </w:rPr>
        <w:t>eminari</w:t>
      </w:r>
      <w:r>
        <w:rPr>
          <w:rStyle w:val="Enfasigrassetto"/>
          <w:rFonts w:ascii="Arial" w:hAnsi="Arial" w:cs="Arial"/>
          <w:color w:val="7F0042"/>
          <w:sz w:val="32"/>
          <w:szCs w:val="32"/>
        </w:rPr>
        <w:t>o</w:t>
      </w:r>
      <w:r w:rsidR="00582989" w:rsidRPr="00582989">
        <w:rPr>
          <w:rStyle w:val="Enfasigrassetto"/>
          <w:rFonts w:ascii="Arial" w:hAnsi="Arial" w:cs="Arial"/>
          <w:color w:val="7F0042"/>
          <w:sz w:val="32"/>
          <w:szCs w:val="32"/>
        </w:rPr>
        <w:t xml:space="preserve"> di ricerca e disseminazione della Memoria</w:t>
      </w:r>
    </w:p>
    <w:p w:rsidR="005F1231" w:rsidRPr="005F7842" w:rsidRDefault="005F1231" w:rsidP="00200CC3">
      <w:pPr>
        <w:jc w:val="center"/>
        <w:rPr>
          <w:rFonts w:ascii="Garamond" w:hAnsi="Garamond"/>
        </w:rPr>
      </w:pPr>
    </w:p>
    <w:p w:rsidR="003567CE" w:rsidRPr="00B77D2D" w:rsidRDefault="003567CE" w:rsidP="00200CC3">
      <w:pPr>
        <w:jc w:val="center"/>
        <w:rPr>
          <w:rFonts w:ascii="Arial" w:hAnsi="Arial" w:cs="Arial"/>
          <w:szCs w:val="24"/>
        </w:rPr>
      </w:pPr>
      <w:r w:rsidRPr="003567CE">
        <w:rPr>
          <w:rFonts w:ascii="Arial" w:hAnsi="Arial" w:cs="Arial"/>
          <w:b/>
          <w:szCs w:val="24"/>
        </w:rPr>
        <w:t>Università di Macerata</w:t>
      </w:r>
      <w:r w:rsidRPr="00B77D2D">
        <w:rPr>
          <w:rFonts w:ascii="Arial" w:hAnsi="Arial" w:cs="Arial"/>
          <w:b/>
          <w:szCs w:val="24"/>
        </w:rPr>
        <w:t xml:space="preserve">, </w:t>
      </w:r>
      <w:r w:rsidR="007F5794" w:rsidRPr="00B77D2D">
        <w:rPr>
          <w:rFonts w:ascii="Arial" w:hAnsi="Arial" w:cs="Arial"/>
          <w:b/>
          <w:szCs w:val="24"/>
        </w:rPr>
        <w:t>20</w:t>
      </w:r>
      <w:r w:rsidR="00582989" w:rsidRPr="00B77D2D">
        <w:rPr>
          <w:rFonts w:ascii="Arial" w:hAnsi="Arial" w:cs="Arial"/>
          <w:b/>
          <w:szCs w:val="24"/>
        </w:rPr>
        <w:t xml:space="preserve"> ottobre 2016</w:t>
      </w:r>
    </w:p>
    <w:p w:rsidR="00CA201D" w:rsidRPr="00B77D2D" w:rsidRDefault="00CA201D" w:rsidP="00200CC3">
      <w:pPr>
        <w:jc w:val="both"/>
        <w:rPr>
          <w:rFonts w:ascii="Arial" w:hAnsi="Arial" w:cs="Arial"/>
          <w:sz w:val="20"/>
        </w:rPr>
      </w:pPr>
    </w:p>
    <w:p w:rsidR="00F72DD0" w:rsidRPr="00B77D2D" w:rsidRDefault="00F72DD0" w:rsidP="00F72DD0">
      <w:pPr>
        <w:autoSpaceDE w:val="0"/>
        <w:autoSpaceDN w:val="0"/>
        <w:adjustRightInd w:val="0"/>
        <w:jc w:val="both"/>
        <w:rPr>
          <w:rFonts w:ascii="Arial" w:hAnsi="Arial" w:cs="Arial"/>
          <w:sz w:val="20"/>
        </w:rPr>
      </w:pPr>
    </w:p>
    <w:p w:rsidR="00253F6D" w:rsidRPr="00B77D2D" w:rsidRDefault="00253F6D" w:rsidP="00253F6D">
      <w:pPr>
        <w:rPr>
          <w:rFonts w:ascii="Arial" w:hAnsi="Arial" w:cs="Arial"/>
          <w:b/>
          <w:i/>
          <w:sz w:val="20"/>
        </w:rPr>
      </w:pPr>
      <w:r w:rsidRPr="00B77D2D">
        <w:rPr>
          <w:rFonts w:ascii="Arial" w:hAnsi="Arial" w:cs="Arial"/>
          <w:i/>
          <w:sz w:val="20"/>
        </w:rPr>
        <w:t>Come posso</w:t>
      </w:r>
      <w:r w:rsidR="00F72DD0" w:rsidRPr="00B77D2D">
        <w:rPr>
          <w:rFonts w:ascii="Arial" w:hAnsi="Arial" w:cs="Arial"/>
          <w:i/>
          <w:sz w:val="20"/>
        </w:rPr>
        <w:t xml:space="preserve"> </w:t>
      </w:r>
      <w:r w:rsidRPr="00B77D2D">
        <w:rPr>
          <w:rFonts w:ascii="Arial" w:hAnsi="Arial" w:cs="Arial"/>
          <w:i/>
          <w:sz w:val="20"/>
        </w:rPr>
        <w:t>trasmettere alle generazioni del futuro</w:t>
      </w:r>
      <w:r w:rsidR="00F72DD0" w:rsidRPr="00B77D2D">
        <w:rPr>
          <w:rFonts w:ascii="Arial" w:hAnsi="Arial" w:cs="Arial"/>
          <w:i/>
          <w:sz w:val="20"/>
        </w:rPr>
        <w:t xml:space="preserve"> la M</w:t>
      </w:r>
      <w:r w:rsidRPr="00B77D2D">
        <w:rPr>
          <w:rFonts w:ascii="Arial" w:hAnsi="Arial" w:cs="Arial"/>
          <w:i/>
          <w:sz w:val="20"/>
        </w:rPr>
        <w:t>emoria della Shoah?</w:t>
      </w:r>
    </w:p>
    <w:p w:rsidR="00253F6D" w:rsidRPr="00B77D2D" w:rsidRDefault="00253F6D" w:rsidP="00253F6D">
      <w:pPr>
        <w:jc w:val="both"/>
        <w:rPr>
          <w:rFonts w:ascii="Arial" w:hAnsi="Arial" w:cs="Arial"/>
          <w:i/>
          <w:sz w:val="20"/>
        </w:rPr>
      </w:pPr>
      <w:r w:rsidRPr="00B77D2D">
        <w:rPr>
          <w:rFonts w:ascii="Arial" w:hAnsi="Arial" w:cs="Arial"/>
          <w:i/>
          <w:sz w:val="20"/>
        </w:rPr>
        <w:t>E come farlo nel rispetto della sostanza storica, ma tenendo a distanza la retorica e la facile demagogia?</w:t>
      </w:r>
    </w:p>
    <w:p w:rsidR="00253F6D" w:rsidRPr="00B77D2D" w:rsidRDefault="00253F6D" w:rsidP="00253F6D">
      <w:pPr>
        <w:jc w:val="both"/>
        <w:rPr>
          <w:rFonts w:ascii="Arial" w:hAnsi="Arial" w:cs="Arial"/>
          <w:i/>
          <w:sz w:val="20"/>
        </w:rPr>
      </w:pPr>
      <w:r w:rsidRPr="00B77D2D">
        <w:rPr>
          <w:rFonts w:ascii="Arial" w:hAnsi="Arial" w:cs="Arial"/>
          <w:i/>
          <w:sz w:val="20"/>
        </w:rPr>
        <w:t>Infine: quali fra le molte iniziative possibili offrono i migliori benefici sul piano didattico e formativo?</w:t>
      </w:r>
    </w:p>
    <w:p w:rsidR="00253F6D" w:rsidRPr="00B77D2D" w:rsidRDefault="00253F6D" w:rsidP="00200CC3">
      <w:pPr>
        <w:jc w:val="both"/>
        <w:rPr>
          <w:rFonts w:ascii="Arial" w:hAnsi="Arial" w:cs="Arial"/>
          <w:sz w:val="20"/>
        </w:rPr>
      </w:pPr>
    </w:p>
    <w:p w:rsidR="005219A4" w:rsidRDefault="003567CE" w:rsidP="00FF394A">
      <w:pPr>
        <w:autoSpaceDE w:val="0"/>
        <w:autoSpaceDN w:val="0"/>
        <w:adjustRightInd w:val="0"/>
        <w:jc w:val="both"/>
        <w:rPr>
          <w:rFonts w:ascii="Arial" w:hAnsi="Arial" w:cs="Arial"/>
          <w:sz w:val="20"/>
        </w:rPr>
      </w:pPr>
      <w:r w:rsidRPr="00B77D2D">
        <w:rPr>
          <w:rFonts w:ascii="Arial" w:hAnsi="Arial" w:cs="Arial"/>
          <w:sz w:val="20"/>
        </w:rPr>
        <w:t>Per rispondere a queste domande l’Università di Macerata istituisce</w:t>
      </w:r>
      <w:r w:rsidR="00A50637" w:rsidRPr="00B77D2D">
        <w:rPr>
          <w:rFonts w:ascii="Arial" w:hAnsi="Arial" w:cs="Arial"/>
          <w:sz w:val="20"/>
        </w:rPr>
        <w:t xml:space="preserve"> </w:t>
      </w:r>
      <w:r w:rsidR="0050311D" w:rsidRPr="00B77D2D">
        <w:rPr>
          <w:rFonts w:ascii="Arial" w:hAnsi="Arial" w:cs="Arial"/>
          <w:b/>
          <w:sz w:val="20"/>
        </w:rPr>
        <w:t>giovedì</w:t>
      </w:r>
      <w:r w:rsidRPr="00B77D2D">
        <w:rPr>
          <w:rFonts w:ascii="Arial" w:hAnsi="Arial" w:cs="Arial"/>
          <w:b/>
          <w:sz w:val="20"/>
        </w:rPr>
        <w:t xml:space="preserve"> </w:t>
      </w:r>
      <w:r w:rsidR="007F5794" w:rsidRPr="00B77D2D">
        <w:rPr>
          <w:rFonts w:ascii="Arial" w:hAnsi="Arial" w:cs="Arial"/>
          <w:b/>
          <w:sz w:val="20"/>
        </w:rPr>
        <w:t>20</w:t>
      </w:r>
      <w:r w:rsidRPr="00B77D2D">
        <w:rPr>
          <w:rFonts w:ascii="Arial" w:hAnsi="Arial" w:cs="Arial"/>
          <w:b/>
          <w:sz w:val="20"/>
        </w:rPr>
        <w:t xml:space="preserve"> ottobre 20</w:t>
      </w:r>
      <w:r w:rsidR="00253F6D" w:rsidRPr="00B77D2D">
        <w:rPr>
          <w:rFonts w:ascii="Arial" w:hAnsi="Arial" w:cs="Arial"/>
          <w:b/>
          <w:sz w:val="20"/>
        </w:rPr>
        <w:t>16</w:t>
      </w:r>
      <w:r w:rsidRPr="00B77D2D">
        <w:rPr>
          <w:rFonts w:ascii="Arial" w:hAnsi="Arial" w:cs="Arial"/>
          <w:sz w:val="20"/>
        </w:rPr>
        <w:t xml:space="preserve"> un </w:t>
      </w:r>
      <w:r w:rsidR="00A50637" w:rsidRPr="00B77D2D">
        <w:rPr>
          <w:rFonts w:ascii="Arial" w:hAnsi="Arial" w:cs="Arial"/>
          <w:b/>
          <w:sz w:val="20"/>
        </w:rPr>
        <w:t>S</w:t>
      </w:r>
      <w:r w:rsidR="00253F6D" w:rsidRPr="00B77D2D">
        <w:rPr>
          <w:rFonts w:ascii="Arial" w:hAnsi="Arial" w:cs="Arial"/>
          <w:b/>
          <w:sz w:val="20"/>
        </w:rPr>
        <w:t>eminari</w:t>
      </w:r>
      <w:r w:rsidR="00A50637" w:rsidRPr="00B77D2D">
        <w:rPr>
          <w:rFonts w:ascii="Arial" w:hAnsi="Arial" w:cs="Arial"/>
          <w:b/>
          <w:sz w:val="20"/>
        </w:rPr>
        <w:t>o</w:t>
      </w:r>
      <w:r w:rsidR="00253F6D" w:rsidRPr="00B77D2D">
        <w:rPr>
          <w:rFonts w:ascii="Arial" w:hAnsi="Arial" w:cs="Arial"/>
          <w:b/>
          <w:sz w:val="20"/>
        </w:rPr>
        <w:t xml:space="preserve"> di ricerca e disseminazione della Memoria</w:t>
      </w:r>
      <w:r w:rsidRPr="00B77D2D">
        <w:rPr>
          <w:rFonts w:ascii="Arial" w:hAnsi="Arial" w:cs="Arial"/>
          <w:sz w:val="20"/>
        </w:rPr>
        <w:t xml:space="preserve">. Il </w:t>
      </w:r>
      <w:r w:rsidR="00A50637" w:rsidRPr="00B77D2D">
        <w:rPr>
          <w:rFonts w:ascii="Arial" w:hAnsi="Arial" w:cs="Arial"/>
          <w:sz w:val="20"/>
        </w:rPr>
        <w:t>seminario</w:t>
      </w:r>
      <w:r w:rsidR="00FE67C3" w:rsidRPr="00B77D2D">
        <w:rPr>
          <w:rFonts w:ascii="Arial" w:hAnsi="Arial" w:cs="Arial"/>
          <w:sz w:val="20"/>
        </w:rPr>
        <w:t>,</w:t>
      </w:r>
      <w:r w:rsidR="001B0E55" w:rsidRPr="00B77D2D">
        <w:rPr>
          <w:rFonts w:ascii="Arial" w:hAnsi="Arial" w:cs="Arial"/>
          <w:sz w:val="20"/>
        </w:rPr>
        <w:t xml:space="preserve"> </w:t>
      </w:r>
      <w:r w:rsidR="00FE67C3" w:rsidRPr="00B77D2D">
        <w:rPr>
          <w:rFonts w:ascii="Arial" w:hAnsi="Arial" w:cs="Arial"/>
          <w:sz w:val="20"/>
        </w:rPr>
        <w:t>quest’anno</w:t>
      </w:r>
      <w:r w:rsidR="00FE67C3" w:rsidRPr="003B5720">
        <w:rPr>
          <w:rFonts w:ascii="Arial" w:hAnsi="Arial" w:cs="Arial"/>
          <w:sz w:val="20"/>
        </w:rPr>
        <w:t xml:space="preserve"> indirizzato alla memoria di Elie Wiesel, </w:t>
      </w:r>
      <w:r w:rsidRPr="005F1231">
        <w:rPr>
          <w:rFonts w:ascii="Arial" w:hAnsi="Arial" w:cs="Arial"/>
          <w:sz w:val="20"/>
        </w:rPr>
        <w:t xml:space="preserve">è uno </w:t>
      </w:r>
      <w:r w:rsidR="00A50637">
        <w:rPr>
          <w:rFonts w:ascii="Arial" w:hAnsi="Arial" w:cs="Arial"/>
          <w:sz w:val="20"/>
        </w:rPr>
        <w:t>dei dieci</w:t>
      </w:r>
      <w:r w:rsidRPr="00FF394A">
        <w:rPr>
          <w:rFonts w:ascii="Arial" w:hAnsi="Arial" w:cs="Arial"/>
          <w:b/>
          <w:sz w:val="20"/>
        </w:rPr>
        <w:t xml:space="preserve"> </w:t>
      </w:r>
      <w:r w:rsidRPr="005F1231">
        <w:rPr>
          <w:rFonts w:ascii="Arial" w:hAnsi="Arial" w:cs="Arial"/>
          <w:sz w:val="20"/>
        </w:rPr>
        <w:t>organizzati</w:t>
      </w:r>
      <w:r w:rsidR="00FE67C3">
        <w:rPr>
          <w:rFonts w:ascii="Arial" w:hAnsi="Arial" w:cs="Arial"/>
          <w:sz w:val="20"/>
        </w:rPr>
        <w:t xml:space="preserve"> in contemporanea</w:t>
      </w:r>
      <w:r w:rsidR="007629CB">
        <w:rPr>
          <w:rFonts w:ascii="Arial" w:hAnsi="Arial" w:cs="Arial"/>
          <w:sz w:val="20"/>
        </w:rPr>
        <w:t>, tra il 13 e il 21 ottobre,</w:t>
      </w:r>
      <w:r w:rsidR="00A50637">
        <w:rPr>
          <w:rFonts w:ascii="Arial" w:hAnsi="Arial" w:cs="Arial"/>
          <w:sz w:val="20"/>
        </w:rPr>
        <w:t xml:space="preserve"> </w:t>
      </w:r>
      <w:r w:rsidRPr="005F1231">
        <w:rPr>
          <w:rFonts w:ascii="Arial" w:hAnsi="Arial" w:cs="Arial"/>
          <w:sz w:val="20"/>
        </w:rPr>
        <w:t xml:space="preserve">dalla </w:t>
      </w:r>
      <w:r w:rsidRPr="00253F6D">
        <w:rPr>
          <w:rFonts w:ascii="Arial" w:hAnsi="Arial" w:cs="Arial"/>
          <w:i/>
          <w:sz w:val="20"/>
        </w:rPr>
        <w:t>Rete Universitaria per il Giorno della Me</w:t>
      </w:r>
      <w:r w:rsidR="00526342" w:rsidRPr="00253F6D">
        <w:rPr>
          <w:rFonts w:ascii="Arial" w:hAnsi="Arial" w:cs="Arial"/>
          <w:i/>
          <w:sz w:val="20"/>
        </w:rPr>
        <w:t>moria</w:t>
      </w:r>
      <w:r w:rsidR="00526342">
        <w:rPr>
          <w:rFonts w:ascii="Arial" w:hAnsi="Arial" w:cs="Arial"/>
          <w:sz w:val="20"/>
        </w:rPr>
        <w:t xml:space="preserve"> </w:t>
      </w:r>
      <w:r w:rsidR="00253F6D">
        <w:rPr>
          <w:rFonts w:ascii="Arial" w:hAnsi="Arial" w:cs="Arial"/>
          <w:sz w:val="20"/>
        </w:rPr>
        <w:t xml:space="preserve">e dal </w:t>
      </w:r>
      <w:r w:rsidR="00253F6D" w:rsidRPr="00253F6D">
        <w:rPr>
          <w:rFonts w:ascii="Arial" w:hAnsi="Arial" w:cs="Arial"/>
          <w:i/>
          <w:sz w:val="20"/>
        </w:rPr>
        <w:t>Centro interuniversitario 27 gennaio – Giorno della Memoria</w:t>
      </w:r>
      <w:r w:rsidR="00253F6D" w:rsidRPr="00253F6D">
        <w:rPr>
          <w:rFonts w:ascii="Arial" w:hAnsi="Arial" w:cs="Arial"/>
          <w:sz w:val="20"/>
        </w:rPr>
        <w:t xml:space="preserve"> </w:t>
      </w:r>
      <w:r w:rsidR="00526342">
        <w:rPr>
          <w:rFonts w:ascii="Arial" w:hAnsi="Arial" w:cs="Arial"/>
          <w:sz w:val="20"/>
        </w:rPr>
        <w:t>in altrettanti atenei</w:t>
      </w:r>
      <w:r w:rsidR="005F1231" w:rsidRPr="005F1231">
        <w:rPr>
          <w:rFonts w:ascii="Arial" w:hAnsi="Arial" w:cs="Arial"/>
          <w:sz w:val="20"/>
        </w:rPr>
        <w:t xml:space="preserve">: </w:t>
      </w:r>
      <w:r w:rsidR="00FF394A" w:rsidRPr="00FF394A">
        <w:rPr>
          <w:rFonts w:ascii="Arial" w:hAnsi="Arial" w:cs="Arial"/>
          <w:sz w:val="20"/>
        </w:rPr>
        <w:t xml:space="preserve">sono le Università del Piemonte Orientale, Milano Statale, </w:t>
      </w:r>
      <w:r w:rsidR="00CF59BF">
        <w:rPr>
          <w:rFonts w:ascii="Arial" w:hAnsi="Arial" w:cs="Arial"/>
          <w:sz w:val="20"/>
        </w:rPr>
        <w:t>Trieste-Gorizia</w:t>
      </w:r>
      <w:r w:rsidR="002F14CA">
        <w:rPr>
          <w:rFonts w:ascii="Arial" w:hAnsi="Arial" w:cs="Arial"/>
          <w:sz w:val="20"/>
        </w:rPr>
        <w:t>,</w:t>
      </w:r>
      <w:r w:rsidR="0064415D" w:rsidRPr="00FF394A">
        <w:rPr>
          <w:rFonts w:ascii="Arial" w:hAnsi="Arial" w:cs="Arial"/>
          <w:sz w:val="20"/>
        </w:rPr>
        <w:t xml:space="preserve"> </w:t>
      </w:r>
      <w:r w:rsidR="00FF394A" w:rsidRPr="00FF394A">
        <w:rPr>
          <w:rFonts w:ascii="Arial" w:hAnsi="Arial" w:cs="Arial"/>
          <w:sz w:val="20"/>
        </w:rPr>
        <w:t xml:space="preserve">Bologna-Forlì, Macerata, </w:t>
      </w:r>
      <w:r w:rsidR="0050311D">
        <w:rPr>
          <w:rFonts w:ascii="Arial" w:hAnsi="Arial" w:cs="Arial"/>
          <w:sz w:val="20"/>
        </w:rPr>
        <w:t xml:space="preserve">Perugia, </w:t>
      </w:r>
      <w:r w:rsidR="00FF394A" w:rsidRPr="00FF394A">
        <w:rPr>
          <w:rFonts w:ascii="Arial" w:hAnsi="Arial" w:cs="Arial"/>
          <w:sz w:val="20"/>
        </w:rPr>
        <w:t xml:space="preserve">Teramo, del Molise, </w:t>
      </w:r>
      <w:r w:rsidR="00526342">
        <w:rPr>
          <w:rFonts w:ascii="Arial" w:hAnsi="Arial" w:cs="Arial"/>
          <w:sz w:val="20"/>
        </w:rPr>
        <w:t>Bari “Aldo Moro” e della Calabria.</w:t>
      </w:r>
    </w:p>
    <w:p w:rsidR="008575A3" w:rsidRDefault="008575A3" w:rsidP="00FF394A">
      <w:pPr>
        <w:autoSpaceDE w:val="0"/>
        <w:autoSpaceDN w:val="0"/>
        <w:adjustRightInd w:val="0"/>
        <w:jc w:val="both"/>
        <w:rPr>
          <w:rFonts w:ascii="Arial" w:hAnsi="Arial" w:cs="Arial"/>
          <w:sz w:val="20"/>
        </w:rPr>
      </w:pPr>
    </w:p>
    <w:p w:rsidR="0037225F" w:rsidRDefault="00526342" w:rsidP="003B667D">
      <w:pPr>
        <w:pStyle w:val="Rientrocorpodeltesto"/>
        <w:spacing w:line="240" w:lineRule="auto"/>
        <w:ind w:right="-7"/>
        <w:rPr>
          <w:rFonts w:ascii="Arial" w:hAnsi="Arial" w:cs="Arial"/>
          <w:sz w:val="20"/>
        </w:rPr>
      </w:pPr>
      <w:r w:rsidRPr="00526342">
        <w:rPr>
          <w:rFonts w:ascii="Arial" w:hAnsi="Arial" w:cs="Arial"/>
          <w:sz w:val="20"/>
        </w:rPr>
        <w:t xml:space="preserve">Il </w:t>
      </w:r>
      <w:r w:rsidR="00A50637">
        <w:rPr>
          <w:rFonts w:ascii="Arial" w:hAnsi="Arial" w:cs="Arial"/>
          <w:sz w:val="20"/>
        </w:rPr>
        <w:t xml:space="preserve">seminario </w:t>
      </w:r>
      <w:r w:rsidR="00A50637" w:rsidRPr="00A50637">
        <w:rPr>
          <w:rFonts w:ascii="Arial" w:hAnsi="Arial" w:cs="Arial"/>
          <w:sz w:val="20"/>
        </w:rPr>
        <w:t>dell’Università di Macerata</w:t>
      </w:r>
      <w:r w:rsidR="00A50637">
        <w:rPr>
          <w:rFonts w:ascii="Arial" w:hAnsi="Arial" w:cs="Arial"/>
          <w:sz w:val="20"/>
        </w:rPr>
        <w:t xml:space="preserve"> </w:t>
      </w:r>
      <w:r w:rsidR="00A50637" w:rsidRPr="00526342">
        <w:rPr>
          <w:rFonts w:ascii="Arial" w:hAnsi="Arial" w:cs="Arial"/>
          <w:sz w:val="20"/>
        </w:rPr>
        <w:t xml:space="preserve">si svolge in </w:t>
      </w:r>
      <w:r w:rsidR="00A50637" w:rsidRPr="00F56908">
        <w:rPr>
          <w:rFonts w:ascii="Arial" w:hAnsi="Arial" w:cs="Arial"/>
          <w:sz w:val="20"/>
        </w:rPr>
        <w:t>collaborazione con</w:t>
      </w:r>
      <w:r w:rsidR="00A50637" w:rsidRPr="00A50637">
        <w:rPr>
          <w:rFonts w:ascii="Arial" w:hAnsi="Arial" w:cs="Arial"/>
          <w:sz w:val="20"/>
        </w:rPr>
        <w:t xml:space="preserve"> </w:t>
      </w:r>
      <w:r w:rsidR="00A50637" w:rsidRPr="00F56908">
        <w:rPr>
          <w:rFonts w:ascii="Arial" w:hAnsi="Arial" w:cs="Arial"/>
          <w:sz w:val="20"/>
        </w:rPr>
        <w:t>l’Ambasciata d’Israele in Italia</w:t>
      </w:r>
      <w:r w:rsidR="00A50637">
        <w:rPr>
          <w:rFonts w:ascii="Arial" w:hAnsi="Arial" w:cs="Arial"/>
          <w:sz w:val="20"/>
        </w:rPr>
        <w:t xml:space="preserve"> e </w:t>
      </w:r>
      <w:r w:rsidR="00A50637" w:rsidRPr="00F56908">
        <w:rPr>
          <w:rFonts w:ascii="Arial" w:hAnsi="Arial" w:cs="Arial"/>
          <w:sz w:val="20"/>
        </w:rPr>
        <w:t>l’Ufficio Scolastico Regionale delle Marche</w:t>
      </w:r>
      <w:r w:rsidR="007E6F6C">
        <w:rPr>
          <w:rFonts w:ascii="Arial" w:hAnsi="Arial" w:cs="Arial"/>
          <w:sz w:val="20"/>
        </w:rPr>
        <w:t>.</w:t>
      </w:r>
    </w:p>
    <w:p w:rsidR="007E6F6C" w:rsidRDefault="007E6F6C" w:rsidP="003B667D">
      <w:pPr>
        <w:pStyle w:val="Rientrocorpodeltesto"/>
        <w:spacing w:line="240" w:lineRule="auto"/>
        <w:ind w:right="-7"/>
        <w:rPr>
          <w:rFonts w:ascii="Arial" w:hAnsi="Arial" w:cs="Arial"/>
          <w:sz w:val="20"/>
        </w:rPr>
      </w:pPr>
    </w:p>
    <w:p w:rsidR="003B667D" w:rsidRDefault="00FE67C3" w:rsidP="003B667D">
      <w:pPr>
        <w:pStyle w:val="Rientrocorpodeltesto"/>
        <w:spacing w:line="240" w:lineRule="auto"/>
        <w:ind w:right="-7"/>
        <w:rPr>
          <w:rFonts w:ascii="Arial" w:hAnsi="Arial" w:cs="Arial"/>
          <w:sz w:val="20"/>
        </w:rPr>
      </w:pPr>
      <w:r w:rsidRPr="00F56908">
        <w:rPr>
          <w:rFonts w:ascii="Arial" w:hAnsi="Arial" w:cs="Arial"/>
          <w:sz w:val="20"/>
        </w:rPr>
        <w:t>E</w:t>
      </w:r>
      <w:r w:rsidRPr="00526342">
        <w:rPr>
          <w:rFonts w:ascii="Arial" w:hAnsi="Arial" w:cs="Arial"/>
          <w:sz w:val="20"/>
        </w:rPr>
        <w:t>sso</w:t>
      </w:r>
      <w:r w:rsidR="009F5E48">
        <w:rPr>
          <w:rFonts w:ascii="Arial" w:hAnsi="Arial" w:cs="Arial"/>
          <w:sz w:val="20"/>
        </w:rPr>
        <w:t>,</w:t>
      </w:r>
      <w:r w:rsidRPr="00526342">
        <w:rPr>
          <w:rFonts w:ascii="Arial" w:hAnsi="Arial" w:cs="Arial"/>
          <w:sz w:val="20"/>
        </w:rPr>
        <w:t xml:space="preserve"> </w:t>
      </w:r>
      <w:r w:rsidR="009F5E48">
        <w:rPr>
          <w:rFonts w:ascii="Arial" w:hAnsi="Arial" w:cs="Arial"/>
          <w:sz w:val="20"/>
        </w:rPr>
        <w:t xml:space="preserve">inoltre, da un lato </w:t>
      </w:r>
      <w:r w:rsidRPr="00526342">
        <w:rPr>
          <w:rFonts w:ascii="Arial" w:hAnsi="Arial" w:cs="Arial"/>
          <w:sz w:val="20"/>
        </w:rPr>
        <w:t xml:space="preserve">vede </w:t>
      </w:r>
      <w:r>
        <w:rPr>
          <w:rFonts w:ascii="Arial" w:hAnsi="Arial" w:cs="Arial"/>
          <w:sz w:val="20"/>
        </w:rPr>
        <w:t>presente</w:t>
      </w:r>
      <w:r w:rsidR="003B667D">
        <w:rPr>
          <w:rFonts w:ascii="Arial" w:hAnsi="Arial" w:cs="Arial"/>
          <w:sz w:val="20"/>
        </w:rPr>
        <w:t>,</w:t>
      </w:r>
      <w:r w:rsidRPr="00526342">
        <w:rPr>
          <w:rFonts w:ascii="Arial" w:hAnsi="Arial" w:cs="Arial"/>
          <w:sz w:val="20"/>
        </w:rPr>
        <w:t xml:space="preserve"> in qualità di parte attiva nei processi di testimonianza e di insegname</w:t>
      </w:r>
      <w:r>
        <w:rPr>
          <w:rFonts w:ascii="Arial" w:hAnsi="Arial" w:cs="Arial"/>
          <w:sz w:val="20"/>
        </w:rPr>
        <w:t>nto</w:t>
      </w:r>
      <w:r w:rsidR="003B667D">
        <w:rPr>
          <w:rFonts w:ascii="Arial" w:hAnsi="Arial" w:cs="Arial"/>
          <w:sz w:val="20"/>
        </w:rPr>
        <w:t xml:space="preserve">, </w:t>
      </w:r>
      <w:r w:rsidR="006247EB">
        <w:rPr>
          <w:rFonts w:ascii="Arial" w:hAnsi="Arial" w:cs="Arial"/>
          <w:sz w:val="20"/>
        </w:rPr>
        <w:t>luoghi significativi della M</w:t>
      </w:r>
      <w:r w:rsidR="006247EB" w:rsidRPr="00526342">
        <w:rPr>
          <w:rFonts w:ascii="Arial" w:hAnsi="Arial" w:cs="Arial"/>
          <w:sz w:val="20"/>
        </w:rPr>
        <w:t xml:space="preserve">emoria </w:t>
      </w:r>
      <w:r w:rsidR="003B667D">
        <w:rPr>
          <w:rFonts w:ascii="Arial" w:hAnsi="Arial" w:cs="Arial"/>
          <w:sz w:val="20"/>
        </w:rPr>
        <w:t xml:space="preserve">ebraica e partigiana, </w:t>
      </w:r>
      <w:r w:rsidR="009F5E48">
        <w:rPr>
          <w:rFonts w:ascii="Arial" w:hAnsi="Arial" w:cs="Arial"/>
          <w:sz w:val="20"/>
        </w:rPr>
        <w:t>dall’altro si avvale della collaborazione di artisti e associazioni culturali</w:t>
      </w:r>
      <w:r w:rsidR="00D96505">
        <w:rPr>
          <w:rFonts w:ascii="Arial" w:hAnsi="Arial" w:cs="Arial"/>
          <w:sz w:val="20"/>
        </w:rPr>
        <w:t xml:space="preserve"> </w:t>
      </w:r>
      <w:r w:rsidR="003B667D">
        <w:rPr>
          <w:rFonts w:ascii="Arial" w:hAnsi="Arial" w:cs="Arial"/>
          <w:sz w:val="20"/>
        </w:rPr>
        <w:t>impegnati nella</w:t>
      </w:r>
      <w:r w:rsidR="00D96505">
        <w:rPr>
          <w:rFonts w:ascii="Arial" w:hAnsi="Arial" w:cs="Arial"/>
          <w:sz w:val="20"/>
        </w:rPr>
        <w:t xml:space="preserve"> </w:t>
      </w:r>
      <w:r w:rsidR="009F5E48" w:rsidRPr="009F5E48">
        <w:rPr>
          <w:rFonts w:ascii="Arial" w:hAnsi="Arial" w:cs="Arial"/>
          <w:sz w:val="20"/>
        </w:rPr>
        <w:t xml:space="preserve">rappresentazione della Shoah e dei </w:t>
      </w:r>
      <w:r w:rsidR="000B621E">
        <w:rPr>
          <w:rFonts w:ascii="Arial" w:hAnsi="Arial" w:cs="Arial"/>
          <w:sz w:val="20"/>
        </w:rPr>
        <w:t xml:space="preserve">suoi </w:t>
      </w:r>
      <w:r w:rsidR="009F5E48" w:rsidRPr="009F5E48">
        <w:rPr>
          <w:rFonts w:ascii="Arial" w:hAnsi="Arial" w:cs="Arial"/>
          <w:sz w:val="20"/>
        </w:rPr>
        <w:t>molteplici aspetti</w:t>
      </w:r>
      <w:r w:rsidR="009F5E48">
        <w:rPr>
          <w:rFonts w:ascii="Arial" w:hAnsi="Arial" w:cs="Arial"/>
          <w:sz w:val="20"/>
        </w:rPr>
        <w:t xml:space="preserve">, quale mezzo di </w:t>
      </w:r>
      <w:r w:rsidR="003B667D" w:rsidRPr="003B667D">
        <w:rPr>
          <w:rFonts w:ascii="Arial" w:hAnsi="Arial" w:cs="Arial"/>
          <w:sz w:val="20"/>
        </w:rPr>
        <w:t xml:space="preserve">trasmissione della Memoria attraverso l’arte, </w:t>
      </w:r>
      <w:r w:rsidR="00885472">
        <w:rPr>
          <w:rFonts w:ascii="Arial" w:hAnsi="Arial" w:cs="Arial"/>
          <w:sz w:val="20"/>
        </w:rPr>
        <w:t xml:space="preserve">la musica, la danza </w:t>
      </w:r>
      <w:r w:rsidR="009F5E48">
        <w:rPr>
          <w:rFonts w:ascii="Arial" w:hAnsi="Arial" w:cs="Arial"/>
          <w:sz w:val="20"/>
        </w:rPr>
        <w:t>e il teatro.</w:t>
      </w:r>
      <w:r w:rsidR="0037225F">
        <w:rPr>
          <w:rFonts w:ascii="Arial" w:hAnsi="Arial" w:cs="Arial"/>
          <w:sz w:val="20"/>
        </w:rPr>
        <w:t xml:space="preserve"> </w:t>
      </w:r>
      <w:r w:rsidR="003B667D" w:rsidRPr="003B667D">
        <w:rPr>
          <w:rFonts w:ascii="Arial" w:hAnsi="Arial" w:cs="Arial"/>
          <w:sz w:val="20"/>
        </w:rPr>
        <w:t xml:space="preserve">Quest’anno </w:t>
      </w:r>
      <w:r w:rsidR="00885472">
        <w:rPr>
          <w:rFonts w:ascii="Arial" w:hAnsi="Arial" w:cs="Arial"/>
          <w:sz w:val="20"/>
        </w:rPr>
        <w:t>è prevista</w:t>
      </w:r>
      <w:r w:rsidR="003B667D">
        <w:rPr>
          <w:rFonts w:ascii="Arial" w:hAnsi="Arial" w:cs="Arial"/>
          <w:sz w:val="20"/>
        </w:rPr>
        <w:t xml:space="preserve"> la visita guidata al</w:t>
      </w:r>
      <w:r w:rsidR="006247EB">
        <w:rPr>
          <w:rFonts w:ascii="Arial" w:hAnsi="Arial" w:cs="Arial"/>
          <w:sz w:val="20"/>
        </w:rPr>
        <w:t xml:space="preserve"> c</w:t>
      </w:r>
      <w:r w:rsidR="007629CB">
        <w:rPr>
          <w:rFonts w:ascii="Arial" w:hAnsi="Arial" w:cs="Arial"/>
          <w:sz w:val="20"/>
        </w:rPr>
        <w:t>ampo di Urbisaglia</w:t>
      </w:r>
      <w:r w:rsidR="006247EB">
        <w:rPr>
          <w:rFonts w:ascii="Arial" w:hAnsi="Arial" w:cs="Arial"/>
          <w:sz w:val="20"/>
        </w:rPr>
        <w:t xml:space="preserve">, </w:t>
      </w:r>
      <w:r>
        <w:rPr>
          <w:rFonts w:ascii="Arial" w:hAnsi="Arial" w:cs="Arial"/>
          <w:sz w:val="20"/>
        </w:rPr>
        <w:t>presso la Fondazione Giustiniani Bandi</w:t>
      </w:r>
      <w:r w:rsidR="006247EB">
        <w:rPr>
          <w:rFonts w:ascii="Arial" w:hAnsi="Arial" w:cs="Arial"/>
          <w:sz w:val="20"/>
        </w:rPr>
        <w:t>ni</w:t>
      </w:r>
      <w:r w:rsidR="003B667D">
        <w:rPr>
          <w:rFonts w:ascii="Arial" w:hAnsi="Arial" w:cs="Arial"/>
          <w:sz w:val="20"/>
        </w:rPr>
        <w:t xml:space="preserve">, </w:t>
      </w:r>
      <w:r w:rsidR="00885472">
        <w:rPr>
          <w:rFonts w:ascii="Arial" w:hAnsi="Arial" w:cs="Arial"/>
          <w:sz w:val="20"/>
        </w:rPr>
        <w:t>a cura della dottoressa Giovanna Salvucci</w:t>
      </w:r>
      <w:r w:rsidR="00885472" w:rsidRPr="007E2F37">
        <w:rPr>
          <w:rFonts w:ascii="Arial" w:hAnsi="Arial" w:cs="Arial"/>
          <w:sz w:val="20"/>
        </w:rPr>
        <w:t xml:space="preserve">, </w:t>
      </w:r>
      <w:r w:rsidR="003B667D" w:rsidRPr="007E2F37">
        <w:rPr>
          <w:rFonts w:ascii="Arial" w:hAnsi="Arial" w:cs="Arial"/>
          <w:sz w:val="20"/>
        </w:rPr>
        <w:t xml:space="preserve">e la collaborazione artistica </w:t>
      </w:r>
      <w:r w:rsidR="00124FF2" w:rsidRPr="007E2F37">
        <w:rPr>
          <w:rFonts w:ascii="Arial" w:hAnsi="Arial" w:cs="Arial"/>
          <w:sz w:val="20"/>
        </w:rPr>
        <w:t xml:space="preserve">dell’associazione culturale </w:t>
      </w:r>
      <w:r w:rsidR="00E15186">
        <w:rPr>
          <w:rFonts w:ascii="Arial" w:hAnsi="Arial" w:cs="Arial"/>
          <w:sz w:val="20"/>
        </w:rPr>
        <w:t>“</w:t>
      </w:r>
      <w:r w:rsidR="00124FF2" w:rsidRPr="007E2F37">
        <w:rPr>
          <w:rFonts w:ascii="Arial" w:hAnsi="Arial" w:cs="Arial"/>
          <w:sz w:val="20"/>
        </w:rPr>
        <w:t>Teatro della Comunità</w:t>
      </w:r>
      <w:r w:rsidR="00E15186">
        <w:rPr>
          <w:rFonts w:ascii="Arial" w:hAnsi="Arial" w:cs="Arial"/>
          <w:sz w:val="20"/>
        </w:rPr>
        <w:t>”</w:t>
      </w:r>
      <w:r w:rsidR="00124FF2" w:rsidRPr="007E2F37">
        <w:rPr>
          <w:rFonts w:ascii="Arial" w:hAnsi="Arial" w:cs="Arial"/>
          <w:sz w:val="20"/>
        </w:rPr>
        <w:t xml:space="preserve">, diretta </w:t>
      </w:r>
      <w:r w:rsidR="003B667D" w:rsidRPr="007E2F37">
        <w:rPr>
          <w:rFonts w:ascii="Arial" w:hAnsi="Arial" w:cs="Arial"/>
          <w:sz w:val="20"/>
        </w:rPr>
        <w:t>d</w:t>
      </w:r>
      <w:r w:rsidR="00124FF2" w:rsidRPr="007E2F37">
        <w:rPr>
          <w:rFonts w:ascii="Arial" w:hAnsi="Arial" w:cs="Arial"/>
          <w:sz w:val="20"/>
        </w:rPr>
        <w:t>a</w:t>
      </w:r>
      <w:r w:rsidR="003B667D" w:rsidRPr="007E2F37">
        <w:rPr>
          <w:rFonts w:ascii="Arial" w:hAnsi="Arial" w:cs="Arial"/>
          <w:sz w:val="20"/>
        </w:rPr>
        <w:t xml:space="preserve">ll’attore e regista </w:t>
      </w:r>
      <w:r w:rsidR="00124FF2" w:rsidRPr="007E2F37">
        <w:rPr>
          <w:rFonts w:ascii="Arial" w:hAnsi="Arial" w:cs="Arial"/>
          <w:sz w:val="20"/>
        </w:rPr>
        <w:t xml:space="preserve">di teatro e cinema </w:t>
      </w:r>
      <w:r w:rsidR="003B667D" w:rsidRPr="007E2F37">
        <w:rPr>
          <w:rFonts w:ascii="Arial" w:hAnsi="Arial" w:cs="Arial"/>
          <w:sz w:val="20"/>
        </w:rPr>
        <w:t xml:space="preserve">Marco Di Stefano </w:t>
      </w:r>
      <w:r w:rsidR="00EA4372" w:rsidRPr="007E2F37">
        <w:rPr>
          <w:rFonts w:ascii="Arial" w:hAnsi="Arial" w:cs="Arial"/>
          <w:sz w:val="20"/>
        </w:rPr>
        <w:t xml:space="preserve">e </w:t>
      </w:r>
      <w:r w:rsidR="00BC5C77">
        <w:rPr>
          <w:rFonts w:ascii="Arial" w:hAnsi="Arial" w:cs="Arial"/>
          <w:sz w:val="20"/>
        </w:rPr>
        <w:t>dal</w:t>
      </w:r>
      <w:r w:rsidR="00EA4372" w:rsidRPr="007E2F37">
        <w:rPr>
          <w:rFonts w:ascii="Arial" w:hAnsi="Arial" w:cs="Arial"/>
          <w:sz w:val="20"/>
        </w:rPr>
        <w:t>la danzatrice Tanya</w:t>
      </w:r>
      <w:r w:rsidR="007E2F37" w:rsidRPr="007E2F37">
        <w:rPr>
          <w:rFonts w:ascii="Arial" w:hAnsi="Arial" w:cs="Arial"/>
          <w:sz w:val="20"/>
        </w:rPr>
        <w:t xml:space="preserve"> Khabarova</w:t>
      </w:r>
      <w:r w:rsidR="003B667D" w:rsidRPr="007E2F37">
        <w:rPr>
          <w:rFonts w:ascii="Arial" w:hAnsi="Arial" w:cs="Arial"/>
          <w:sz w:val="20"/>
        </w:rPr>
        <w:t xml:space="preserve">, da intendersi come parte integrante </w:t>
      </w:r>
      <w:r w:rsidR="003B667D" w:rsidRPr="00200CC3">
        <w:rPr>
          <w:rFonts w:ascii="Arial" w:hAnsi="Arial" w:cs="Arial"/>
          <w:sz w:val="20"/>
        </w:rPr>
        <w:t xml:space="preserve">del </w:t>
      </w:r>
      <w:r w:rsidR="0092601B">
        <w:rPr>
          <w:rFonts w:ascii="Arial" w:hAnsi="Arial" w:cs="Arial"/>
          <w:sz w:val="20"/>
        </w:rPr>
        <w:t>s</w:t>
      </w:r>
      <w:r w:rsidR="003B667D">
        <w:rPr>
          <w:rFonts w:ascii="Arial" w:hAnsi="Arial" w:cs="Arial"/>
          <w:sz w:val="20"/>
        </w:rPr>
        <w:t>eminari</w:t>
      </w:r>
      <w:r w:rsidR="0092601B">
        <w:rPr>
          <w:rFonts w:ascii="Arial" w:hAnsi="Arial" w:cs="Arial"/>
          <w:sz w:val="20"/>
        </w:rPr>
        <w:t>o</w:t>
      </w:r>
      <w:r w:rsidR="003B667D">
        <w:rPr>
          <w:rFonts w:ascii="Arial" w:hAnsi="Arial" w:cs="Arial"/>
          <w:sz w:val="20"/>
        </w:rPr>
        <w:t>.</w:t>
      </w:r>
    </w:p>
    <w:p w:rsidR="00FE67C3" w:rsidRDefault="00FE67C3" w:rsidP="00FE67C3">
      <w:pPr>
        <w:jc w:val="both"/>
        <w:rPr>
          <w:rFonts w:ascii="Arial" w:hAnsi="Arial" w:cs="Arial"/>
          <w:sz w:val="20"/>
        </w:rPr>
      </w:pPr>
    </w:p>
    <w:p w:rsidR="00FE67C3" w:rsidRDefault="00FE67C3" w:rsidP="00FE67C3">
      <w:pPr>
        <w:jc w:val="both"/>
        <w:rPr>
          <w:rFonts w:ascii="Arial" w:hAnsi="Arial" w:cs="Arial"/>
          <w:sz w:val="20"/>
        </w:rPr>
      </w:pPr>
      <w:r w:rsidRPr="00176E02">
        <w:rPr>
          <w:rFonts w:ascii="Arial" w:hAnsi="Arial" w:cs="Arial"/>
          <w:sz w:val="20"/>
        </w:rPr>
        <w:t xml:space="preserve">La responsabilità scientifica e organizzativa </w:t>
      </w:r>
      <w:r>
        <w:rPr>
          <w:rFonts w:ascii="Arial" w:hAnsi="Arial" w:cs="Arial"/>
          <w:sz w:val="20"/>
        </w:rPr>
        <w:t xml:space="preserve">è </w:t>
      </w:r>
      <w:r w:rsidR="007629CB">
        <w:rPr>
          <w:rFonts w:ascii="Arial" w:hAnsi="Arial" w:cs="Arial"/>
          <w:sz w:val="20"/>
        </w:rPr>
        <w:t>della professore</w:t>
      </w:r>
      <w:r>
        <w:rPr>
          <w:rFonts w:ascii="Arial" w:hAnsi="Arial" w:cs="Arial"/>
          <w:sz w:val="20"/>
        </w:rPr>
        <w:t>ssa</w:t>
      </w:r>
      <w:r w:rsidRPr="003567CE">
        <w:rPr>
          <w:rFonts w:ascii="Arial" w:hAnsi="Arial" w:cs="Arial"/>
          <w:sz w:val="20"/>
        </w:rPr>
        <w:t xml:space="preserve"> Clara Ferranti</w:t>
      </w:r>
      <w:r w:rsidR="00A1565D">
        <w:rPr>
          <w:rFonts w:ascii="Arial" w:hAnsi="Arial" w:cs="Arial"/>
          <w:sz w:val="20"/>
        </w:rPr>
        <w:t>; la S</w:t>
      </w:r>
      <w:r w:rsidR="00CE002B">
        <w:rPr>
          <w:rFonts w:ascii="Arial" w:hAnsi="Arial" w:cs="Arial"/>
          <w:sz w:val="20"/>
        </w:rPr>
        <w:t>egreteria del</w:t>
      </w:r>
      <w:r w:rsidR="003503CF">
        <w:rPr>
          <w:rFonts w:ascii="Arial" w:hAnsi="Arial" w:cs="Arial"/>
          <w:sz w:val="20"/>
        </w:rPr>
        <w:t xml:space="preserve"> seminario </w:t>
      </w:r>
      <w:r w:rsidR="0037225F">
        <w:rPr>
          <w:rFonts w:ascii="Arial" w:hAnsi="Arial" w:cs="Arial"/>
          <w:sz w:val="20"/>
        </w:rPr>
        <w:t xml:space="preserve">(riferimenti in calce) </w:t>
      </w:r>
      <w:r w:rsidR="003503CF">
        <w:rPr>
          <w:rFonts w:ascii="Arial" w:hAnsi="Arial" w:cs="Arial"/>
          <w:sz w:val="20"/>
        </w:rPr>
        <w:t xml:space="preserve">è formata </w:t>
      </w:r>
      <w:r w:rsidR="0037225F" w:rsidRPr="0037225F">
        <w:rPr>
          <w:rFonts w:ascii="Arial" w:hAnsi="Arial" w:cs="Arial"/>
          <w:sz w:val="20"/>
        </w:rPr>
        <w:t xml:space="preserve">da tre giovani studiosi e </w:t>
      </w:r>
      <w:r w:rsidR="0037225F">
        <w:rPr>
          <w:rFonts w:ascii="Arial" w:hAnsi="Arial" w:cs="Arial"/>
          <w:sz w:val="20"/>
        </w:rPr>
        <w:t xml:space="preserve">da </w:t>
      </w:r>
      <w:r w:rsidR="0037225F" w:rsidRPr="0037225F">
        <w:rPr>
          <w:rFonts w:ascii="Arial" w:hAnsi="Arial" w:cs="Arial"/>
          <w:sz w:val="20"/>
        </w:rPr>
        <w:t>una unità del Personale Tecnico-Amministrativo dell’ateneo.</w:t>
      </w:r>
      <w:r w:rsidR="00A037EF">
        <w:rPr>
          <w:rFonts w:ascii="Arial" w:hAnsi="Arial" w:cs="Arial"/>
          <w:sz w:val="20"/>
        </w:rPr>
        <w:t xml:space="preserve"> </w:t>
      </w:r>
      <w:r w:rsidR="007629CB" w:rsidRPr="005E1FB9">
        <w:rPr>
          <w:rFonts w:ascii="Arial" w:hAnsi="Arial" w:cs="Arial"/>
          <w:sz w:val="20"/>
        </w:rPr>
        <w:t>Hanno confe</w:t>
      </w:r>
      <w:r w:rsidR="00E3602C">
        <w:rPr>
          <w:rFonts w:ascii="Arial" w:hAnsi="Arial" w:cs="Arial"/>
          <w:sz w:val="20"/>
        </w:rPr>
        <w:t>r</w:t>
      </w:r>
      <w:r w:rsidR="007629CB" w:rsidRPr="005E1FB9">
        <w:rPr>
          <w:rFonts w:ascii="Arial" w:hAnsi="Arial" w:cs="Arial"/>
          <w:sz w:val="20"/>
        </w:rPr>
        <w:t>mato la loro adesione in qualità di relatori i professori</w:t>
      </w:r>
      <w:r w:rsidR="007629CB">
        <w:rPr>
          <w:rFonts w:ascii="Arial" w:hAnsi="Arial" w:cs="Arial"/>
          <w:sz w:val="20"/>
        </w:rPr>
        <w:t xml:space="preserve"> </w:t>
      </w:r>
      <w:r w:rsidRPr="00E27C0A">
        <w:rPr>
          <w:rFonts w:ascii="Arial" w:hAnsi="Arial" w:cs="Arial"/>
          <w:sz w:val="20"/>
        </w:rPr>
        <w:t>Carla Canullo,</w:t>
      </w:r>
      <w:r>
        <w:rPr>
          <w:rFonts w:ascii="Arial" w:hAnsi="Arial" w:cs="Arial"/>
          <w:sz w:val="20"/>
        </w:rPr>
        <w:t xml:space="preserve"> </w:t>
      </w:r>
      <w:r w:rsidRPr="00E27C0A">
        <w:rPr>
          <w:rFonts w:ascii="Arial" w:hAnsi="Arial" w:cs="Arial"/>
          <w:sz w:val="20"/>
        </w:rPr>
        <w:t>Donatella</w:t>
      </w:r>
      <w:r>
        <w:rPr>
          <w:rFonts w:ascii="Arial" w:hAnsi="Arial" w:cs="Arial"/>
          <w:sz w:val="20"/>
        </w:rPr>
        <w:t xml:space="preserve"> </w:t>
      </w:r>
      <w:r w:rsidRPr="00E27C0A">
        <w:rPr>
          <w:rFonts w:ascii="Arial" w:hAnsi="Arial" w:cs="Arial"/>
          <w:sz w:val="20"/>
        </w:rPr>
        <w:t>Di Cesare, Carla</w:t>
      </w:r>
      <w:r>
        <w:rPr>
          <w:rFonts w:ascii="Arial" w:hAnsi="Arial" w:cs="Arial"/>
          <w:sz w:val="20"/>
        </w:rPr>
        <w:t xml:space="preserve"> </w:t>
      </w:r>
      <w:r w:rsidRPr="00E27C0A">
        <w:rPr>
          <w:rFonts w:ascii="Arial" w:hAnsi="Arial" w:cs="Arial"/>
          <w:sz w:val="20"/>
        </w:rPr>
        <w:t>Marcellini, Maria Elena</w:t>
      </w:r>
      <w:r>
        <w:rPr>
          <w:rFonts w:ascii="Arial" w:hAnsi="Arial" w:cs="Arial"/>
          <w:sz w:val="20"/>
        </w:rPr>
        <w:t xml:space="preserve"> </w:t>
      </w:r>
      <w:r w:rsidRPr="00E27C0A">
        <w:rPr>
          <w:rFonts w:ascii="Arial" w:hAnsi="Arial" w:cs="Arial"/>
          <w:sz w:val="20"/>
        </w:rPr>
        <w:t>Paniconi</w:t>
      </w:r>
      <w:r>
        <w:rPr>
          <w:rFonts w:ascii="Arial" w:hAnsi="Arial" w:cs="Arial"/>
          <w:sz w:val="20"/>
        </w:rPr>
        <w:t xml:space="preserve"> </w:t>
      </w:r>
      <w:r w:rsidRPr="00F85790">
        <w:rPr>
          <w:rFonts w:ascii="Arial" w:hAnsi="Arial" w:cs="Arial"/>
          <w:sz w:val="20"/>
        </w:rPr>
        <w:t xml:space="preserve">e </w:t>
      </w:r>
      <w:r w:rsidR="007629CB" w:rsidRPr="00F85790">
        <w:rPr>
          <w:rFonts w:ascii="Arial" w:hAnsi="Arial" w:cs="Arial"/>
          <w:sz w:val="20"/>
        </w:rPr>
        <w:t>Marcello Pezzetti.</w:t>
      </w:r>
    </w:p>
    <w:p w:rsidR="00FE67C3" w:rsidRDefault="00FE67C3" w:rsidP="00FE67C3">
      <w:pPr>
        <w:jc w:val="both"/>
        <w:rPr>
          <w:rFonts w:ascii="Arial" w:hAnsi="Arial" w:cs="Arial"/>
          <w:sz w:val="20"/>
        </w:rPr>
      </w:pPr>
    </w:p>
    <w:p w:rsidR="00FE67C3" w:rsidRDefault="00FE67C3" w:rsidP="00FE67C3">
      <w:pPr>
        <w:autoSpaceDE w:val="0"/>
        <w:autoSpaceDN w:val="0"/>
        <w:adjustRightInd w:val="0"/>
        <w:jc w:val="both"/>
        <w:rPr>
          <w:rFonts w:ascii="Arial" w:hAnsi="Arial" w:cs="Arial"/>
          <w:sz w:val="20"/>
        </w:rPr>
      </w:pPr>
      <w:r>
        <w:rPr>
          <w:rFonts w:ascii="Arial" w:hAnsi="Arial" w:cs="Arial"/>
          <w:sz w:val="20"/>
        </w:rPr>
        <w:t xml:space="preserve">Il giorno </w:t>
      </w:r>
      <w:r w:rsidR="007629CB">
        <w:rPr>
          <w:rFonts w:ascii="Arial" w:hAnsi="Arial" w:cs="Arial"/>
          <w:sz w:val="20"/>
        </w:rPr>
        <w:t xml:space="preserve">in cui ha luogo il seminario </w:t>
      </w:r>
      <w:r>
        <w:rPr>
          <w:rFonts w:ascii="Arial" w:hAnsi="Arial" w:cs="Arial"/>
          <w:sz w:val="20"/>
        </w:rPr>
        <w:t xml:space="preserve">obbedisce a una scelta precisa. </w:t>
      </w:r>
      <w:r w:rsidRPr="00F72DD0">
        <w:rPr>
          <w:rFonts w:ascii="Arial" w:hAnsi="Arial" w:cs="Arial"/>
          <w:sz w:val="20"/>
        </w:rPr>
        <w:t xml:space="preserve">All’alba di </w:t>
      </w:r>
      <w:r w:rsidRPr="00F72DD0">
        <w:rPr>
          <w:rFonts w:ascii="Arial" w:hAnsi="Arial" w:cs="Arial"/>
          <w:b/>
          <w:sz w:val="20"/>
        </w:rPr>
        <w:t>sabato 16 ottobre 1943</w:t>
      </w:r>
      <w:r w:rsidRPr="00F72DD0">
        <w:rPr>
          <w:rFonts w:ascii="Arial" w:hAnsi="Arial" w:cs="Arial"/>
          <w:sz w:val="20"/>
        </w:rPr>
        <w:t xml:space="preserve"> la polizia tedesca, agli ordini del tenente colonnello delle SS Herbert Kappler, fece irruzione nel Ghetto di Roma, con obiettivi il sequestro, la deportazione e l’eliminazione degli ebrei romani. </w:t>
      </w:r>
      <w:r w:rsidR="004E1E3C">
        <w:rPr>
          <w:rFonts w:ascii="Arial" w:hAnsi="Arial" w:cs="Arial"/>
          <w:sz w:val="20"/>
        </w:rPr>
        <w:t>Fu questo il</w:t>
      </w:r>
      <w:r w:rsidRPr="00F72DD0">
        <w:rPr>
          <w:rFonts w:ascii="Arial" w:hAnsi="Arial" w:cs="Arial"/>
          <w:sz w:val="20"/>
        </w:rPr>
        <w:t xml:space="preserve"> più efferato crimine del genere compiuto in Italia: degli oltre mille catturati e tradotti ad Auschwitz ne tornarono sedici. Anche grazie al contributo di </w:t>
      </w:r>
      <w:hyperlink r:id="rId6" w:history="1">
        <w:r w:rsidRPr="004E1E3C">
          <w:rPr>
            <w:rStyle w:val="Collegamentoipertestuale"/>
            <w:rFonts w:ascii="Arial" w:hAnsi="Arial" w:cs="Arial"/>
            <w:sz w:val="20"/>
          </w:rPr>
          <w:t>Giacomo Debenedetti</w:t>
        </w:r>
      </w:hyperlink>
      <w:r w:rsidRPr="00F72DD0">
        <w:rPr>
          <w:rFonts w:ascii="Arial" w:hAnsi="Arial" w:cs="Arial"/>
          <w:sz w:val="20"/>
        </w:rPr>
        <w:t xml:space="preserve">, il 16 ottobre, o Sabato Nero, rappresenta </w:t>
      </w:r>
      <w:r w:rsidR="004E1E3C">
        <w:rPr>
          <w:rFonts w:ascii="Arial" w:hAnsi="Arial" w:cs="Arial"/>
          <w:sz w:val="20"/>
        </w:rPr>
        <w:t>da allora</w:t>
      </w:r>
      <w:r w:rsidRPr="00F72DD0">
        <w:rPr>
          <w:rFonts w:ascii="Arial" w:hAnsi="Arial" w:cs="Arial"/>
          <w:sz w:val="20"/>
        </w:rPr>
        <w:t xml:space="preserve"> </w:t>
      </w:r>
      <w:r w:rsidR="004E1E3C">
        <w:rPr>
          <w:rFonts w:ascii="Arial" w:hAnsi="Arial" w:cs="Arial"/>
          <w:sz w:val="20"/>
        </w:rPr>
        <w:t>un momento chiave nella Memoria, ebraica e non solo ebraica.</w:t>
      </w:r>
    </w:p>
    <w:p w:rsidR="004E1E3C" w:rsidRDefault="004E1E3C" w:rsidP="00FE67C3">
      <w:pPr>
        <w:autoSpaceDE w:val="0"/>
        <w:autoSpaceDN w:val="0"/>
        <w:adjustRightInd w:val="0"/>
        <w:jc w:val="both"/>
        <w:rPr>
          <w:rFonts w:ascii="Arial" w:hAnsi="Arial" w:cs="Arial"/>
          <w:sz w:val="20"/>
        </w:rPr>
      </w:pPr>
    </w:p>
    <w:p w:rsidR="00243F4E" w:rsidRPr="00F72DD0" w:rsidRDefault="00243F4E" w:rsidP="00243F4E">
      <w:pPr>
        <w:jc w:val="both"/>
        <w:rPr>
          <w:rFonts w:ascii="Arial" w:hAnsi="Arial" w:cs="Arial"/>
          <w:sz w:val="20"/>
        </w:rPr>
      </w:pPr>
      <w:r w:rsidRPr="003567CE">
        <w:rPr>
          <w:rFonts w:ascii="Arial" w:hAnsi="Arial" w:cs="Arial"/>
          <w:sz w:val="20"/>
        </w:rPr>
        <w:t xml:space="preserve">La </w:t>
      </w:r>
      <w:r w:rsidRPr="003503CF">
        <w:rPr>
          <w:rFonts w:ascii="Arial" w:hAnsi="Arial" w:cs="Arial"/>
          <w:i/>
          <w:sz w:val="20"/>
        </w:rPr>
        <w:t>Rete Universitaria per il Giorno della Memoria</w:t>
      </w:r>
      <w:r w:rsidRPr="003567CE">
        <w:rPr>
          <w:rFonts w:ascii="Arial" w:hAnsi="Arial" w:cs="Arial"/>
          <w:sz w:val="20"/>
        </w:rPr>
        <w:t>, costituitasi nel marzo 2011</w:t>
      </w:r>
      <w:r>
        <w:rPr>
          <w:rFonts w:ascii="Arial" w:hAnsi="Arial" w:cs="Arial"/>
          <w:sz w:val="20"/>
        </w:rPr>
        <w:t xml:space="preserve">, è stata </w:t>
      </w:r>
      <w:r w:rsidRPr="003567CE">
        <w:rPr>
          <w:rFonts w:ascii="Arial" w:hAnsi="Arial" w:cs="Arial"/>
          <w:sz w:val="20"/>
        </w:rPr>
        <w:t>presentata ufficialmente il 24 gennaio 2012 alla Camera dei Deputati</w:t>
      </w:r>
      <w:r w:rsidR="00E3602C">
        <w:rPr>
          <w:rFonts w:ascii="Arial" w:hAnsi="Arial" w:cs="Arial"/>
          <w:sz w:val="20"/>
        </w:rPr>
        <w:t>;</w:t>
      </w:r>
      <w:r w:rsidRPr="003567CE">
        <w:rPr>
          <w:rFonts w:ascii="Arial" w:hAnsi="Arial" w:cs="Arial"/>
          <w:sz w:val="20"/>
        </w:rPr>
        <w:t xml:space="preserve"> </w:t>
      </w:r>
      <w:r w:rsidRPr="00F72DD0">
        <w:rPr>
          <w:rFonts w:ascii="Arial" w:hAnsi="Arial" w:cs="Arial"/>
          <w:sz w:val="20"/>
        </w:rPr>
        <w:t xml:space="preserve">il 4 giugno 2012, sempre alla Camera dei Deputati, ha tenuto i suoi primi tavoli tecnici, centrati su Negazionismo, Museologia della Shoah e Didattica della Shoah. </w:t>
      </w:r>
      <w:r w:rsidRPr="004E1E3C">
        <w:rPr>
          <w:rFonts w:ascii="Arial" w:hAnsi="Arial" w:cs="Arial"/>
          <w:sz w:val="20"/>
        </w:rPr>
        <w:t>Dopo una prima collana di tre volumi, uscita fra il 2010 e il 2013 per i tipi di Rubbettino, la Rete ha fondato nel 2014 una seconda collana presso le Edizioni Universi</w:t>
      </w:r>
      <w:r w:rsidR="009E33CD">
        <w:rPr>
          <w:rFonts w:ascii="Arial" w:hAnsi="Arial" w:cs="Arial"/>
          <w:sz w:val="20"/>
        </w:rPr>
        <w:t>tà di Macerata, dal titolo “Il t</w:t>
      </w:r>
      <w:r w:rsidRPr="004E1E3C">
        <w:rPr>
          <w:rFonts w:ascii="Arial" w:hAnsi="Arial" w:cs="Arial"/>
          <w:sz w:val="20"/>
        </w:rPr>
        <w:t xml:space="preserve">empo, la </w:t>
      </w:r>
      <w:r w:rsidR="009E33CD">
        <w:rPr>
          <w:rFonts w:ascii="Arial" w:hAnsi="Arial" w:cs="Arial"/>
          <w:sz w:val="20"/>
        </w:rPr>
        <w:t>storia e la m</w:t>
      </w:r>
      <w:r w:rsidRPr="004E1E3C">
        <w:rPr>
          <w:rFonts w:ascii="Arial" w:hAnsi="Arial" w:cs="Arial"/>
          <w:sz w:val="20"/>
        </w:rPr>
        <w:t>emoria”.</w:t>
      </w:r>
      <w:r>
        <w:rPr>
          <w:rFonts w:ascii="Arial" w:hAnsi="Arial" w:cs="Arial"/>
          <w:sz w:val="20"/>
        </w:rPr>
        <w:t xml:space="preserve"> </w:t>
      </w:r>
      <w:r w:rsidRPr="00F72DD0">
        <w:rPr>
          <w:rFonts w:ascii="Arial" w:hAnsi="Arial" w:cs="Arial"/>
          <w:sz w:val="20"/>
        </w:rPr>
        <w:t>Dal 2012 al 2015 la Rete ha organizzato</w:t>
      </w:r>
      <w:r w:rsidR="003503CF">
        <w:rPr>
          <w:rFonts w:ascii="Arial" w:hAnsi="Arial" w:cs="Arial"/>
          <w:sz w:val="20"/>
        </w:rPr>
        <w:t>,</w:t>
      </w:r>
      <w:r w:rsidRPr="00F72DD0">
        <w:rPr>
          <w:rFonts w:ascii="Arial" w:hAnsi="Arial" w:cs="Arial"/>
          <w:sz w:val="20"/>
        </w:rPr>
        <w:t xml:space="preserve"> nel ricorrere del 16 otto</w:t>
      </w:r>
      <w:r w:rsidR="005E1FB9">
        <w:rPr>
          <w:rFonts w:ascii="Arial" w:hAnsi="Arial" w:cs="Arial"/>
          <w:sz w:val="20"/>
        </w:rPr>
        <w:t>bre</w:t>
      </w:r>
      <w:r w:rsidR="003503CF">
        <w:rPr>
          <w:rFonts w:ascii="Arial" w:hAnsi="Arial" w:cs="Arial"/>
          <w:sz w:val="20"/>
        </w:rPr>
        <w:t>,</w:t>
      </w:r>
      <w:r w:rsidR="005E1FB9">
        <w:rPr>
          <w:rFonts w:ascii="Arial" w:hAnsi="Arial" w:cs="Arial"/>
          <w:sz w:val="20"/>
        </w:rPr>
        <w:t xml:space="preserve"> quattro Corsi nazionali di S</w:t>
      </w:r>
      <w:r w:rsidRPr="00F72DD0">
        <w:rPr>
          <w:rFonts w:ascii="Arial" w:hAnsi="Arial" w:cs="Arial"/>
          <w:sz w:val="20"/>
        </w:rPr>
        <w:t>toria e didattica della Shoah, seguiti complessivamente da oltre cinquemila fra studenti e insegnanti.</w:t>
      </w:r>
    </w:p>
    <w:p w:rsidR="00243F4E" w:rsidRDefault="00243F4E" w:rsidP="00243F4E">
      <w:pPr>
        <w:jc w:val="both"/>
        <w:rPr>
          <w:rFonts w:ascii="Arial" w:hAnsi="Arial" w:cs="Arial"/>
          <w:sz w:val="20"/>
        </w:rPr>
      </w:pPr>
    </w:p>
    <w:p w:rsidR="00243F4E" w:rsidRDefault="00243F4E" w:rsidP="00243F4E">
      <w:pPr>
        <w:jc w:val="both"/>
        <w:rPr>
          <w:rFonts w:ascii="Arial" w:hAnsi="Arial" w:cs="Arial"/>
          <w:sz w:val="20"/>
        </w:rPr>
      </w:pPr>
      <w:r w:rsidRPr="00F72DD0">
        <w:rPr>
          <w:rFonts w:ascii="Arial" w:hAnsi="Arial" w:cs="Arial"/>
          <w:sz w:val="20"/>
        </w:rPr>
        <w:t xml:space="preserve">Il nuovo </w:t>
      </w:r>
      <w:r w:rsidRPr="003503CF">
        <w:rPr>
          <w:rFonts w:ascii="Arial" w:hAnsi="Arial" w:cs="Arial"/>
          <w:i/>
          <w:sz w:val="20"/>
        </w:rPr>
        <w:t>Centro interuniversitario 27 gennaio – Giorno della Memoria</w:t>
      </w:r>
      <w:r w:rsidRPr="00F72DD0">
        <w:rPr>
          <w:rFonts w:ascii="Arial" w:hAnsi="Arial" w:cs="Arial"/>
          <w:sz w:val="20"/>
        </w:rPr>
        <w:t xml:space="preserve"> riunisce </w:t>
      </w:r>
      <w:r>
        <w:rPr>
          <w:rFonts w:ascii="Arial" w:hAnsi="Arial" w:cs="Arial"/>
          <w:sz w:val="20"/>
        </w:rPr>
        <w:t xml:space="preserve">attualmente </w:t>
      </w:r>
      <w:r w:rsidRPr="00F72DD0">
        <w:rPr>
          <w:rFonts w:ascii="Arial" w:hAnsi="Arial" w:cs="Arial"/>
          <w:sz w:val="20"/>
        </w:rPr>
        <w:t xml:space="preserve">tre atenei, Teramo, Macerata e della Calabria. </w:t>
      </w:r>
      <w:r w:rsidRPr="004E1E3C">
        <w:rPr>
          <w:rFonts w:ascii="Arial" w:hAnsi="Arial" w:cs="Arial"/>
          <w:sz w:val="20"/>
        </w:rPr>
        <w:t>Il Centro parte dall’esperienza della Rete Universitaria per svilupparla e approfondirla sul piano della ricerca e della conseguente disseminazione.</w:t>
      </w:r>
      <w:r w:rsidRPr="00F72DD0">
        <w:rPr>
          <w:rFonts w:ascii="Arial" w:hAnsi="Arial" w:cs="Arial"/>
          <w:sz w:val="20"/>
        </w:rPr>
        <w:t xml:space="preserve"> Insieme, la Rete </w:t>
      </w:r>
      <w:r w:rsidRPr="00F72DD0">
        <w:rPr>
          <w:rFonts w:ascii="Arial" w:hAnsi="Arial" w:cs="Arial"/>
          <w:sz w:val="20"/>
        </w:rPr>
        <w:lastRenderedPageBreak/>
        <w:t>e il Centro si propongono di diffondere</w:t>
      </w:r>
      <w:r w:rsidRPr="004E1E3C">
        <w:rPr>
          <w:rFonts w:ascii="Arial" w:hAnsi="Arial" w:cs="Arial"/>
          <w:sz w:val="20"/>
        </w:rPr>
        <w:t>, fra l’altro in occasione d</w:t>
      </w:r>
      <w:bookmarkStart w:id="0" w:name="_GoBack"/>
      <w:bookmarkEnd w:id="0"/>
      <w:r w:rsidRPr="004E1E3C">
        <w:rPr>
          <w:rFonts w:ascii="Arial" w:hAnsi="Arial" w:cs="Arial"/>
          <w:sz w:val="20"/>
        </w:rPr>
        <w:t>el 27 gennaio e del 16 ottobre</w:t>
      </w:r>
      <w:r w:rsidRPr="00243F4E">
        <w:rPr>
          <w:rFonts w:ascii="Arial" w:hAnsi="Arial" w:cs="Arial"/>
          <w:sz w:val="20"/>
        </w:rPr>
        <w:t>,</w:t>
      </w:r>
      <w:r w:rsidRPr="00F72DD0">
        <w:rPr>
          <w:rFonts w:ascii="Arial" w:hAnsi="Arial" w:cs="Arial"/>
          <w:sz w:val="20"/>
        </w:rPr>
        <w:t xml:space="preserve"> “buone pratiche” nella lotta contro ogni forma di razzismo e antisemitismo, in vista della costruzione nelle generazioni più giovani di un sentimento di cittadinanza europea condivisa e di una cultura volta al pluralismo e alla tutela dei diritti umani e civili.</w:t>
      </w:r>
    </w:p>
    <w:p w:rsidR="00CE002B" w:rsidRDefault="00CE002B" w:rsidP="00243F4E">
      <w:pPr>
        <w:jc w:val="both"/>
        <w:rPr>
          <w:rFonts w:ascii="Arial" w:hAnsi="Arial" w:cs="Arial"/>
          <w:sz w:val="20"/>
        </w:rPr>
      </w:pPr>
    </w:p>
    <w:p w:rsidR="00243F4E" w:rsidRDefault="00243F4E" w:rsidP="00243F4E">
      <w:pPr>
        <w:autoSpaceDE w:val="0"/>
        <w:autoSpaceDN w:val="0"/>
        <w:adjustRightInd w:val="0"/>
        <w:jc w:val="both"/>
        <w:rPr>
          <w:rFonts w:ascii="Arial" w:hAnsi="Arial" w:cs="Arial"/>
          <w:sz w:val="20"/>
        </w:rPr>
      </w:pPr>
      <w:r w:rsidRPr="003567CE">
        <w:rPr>
          <w:rFonts w:ascii="Arial" w:hAnsi="Arial" w:cs="Arial"/>
          <w:sz w:val="20"/>
        </w:rPr>
        <w:t xml:space="preserve">In Italia la </w:t>
      </w:r>
      <w:r>
        <w:rPr>
          <w:rFonts w:ascii="Arial" w:hAnsi="Arial" w:cs="Arial"/>
          <w:sz w:val="20"/>
        </w:rPr>
        <w:t>commemorazione</w:t>
      </w:r>
      <w:r w:rsidRPr="003567CE">
        <w:rPr>
          <w:rFonts w:ascii="Arial" w:hAnsi="Arial" w:cs="Arial"/>
          <w:sz w:val="20"/>
        </w:rPr>
        <w:t xml:space="preserve"> della Shoah rappresenta ormai un valore acquisito. Dall’anno 2000 </w:t>
      </w:r>
      <w:r w:rsidRPr="00292C07">
        <w:rPr>
          <w:rFonts w:ascii="Arial" w:hAnsi="Arial" w:cs="Arial"/>
          <w:sz w:val="20"/>
        </w:rPr>
        <w:t>questo</w:t>
      </w:r>
      <w:r w:rsidRPr="004679E6">
        <w:rPr>
          <w:rFonts w:ascii="Garamond" w:hAnsi="Garamond"/>
        </w:rPr>
        <w:t xml:space="preserve"> </w:t>
      </w:r>
      <w:r w:rsidRPr="003567CE">
        <w:rPr>
          <w:rFonts w:ascii="Arial" w:hAnsi="Arial" w:cs="Arial"/>
          <w:sz w:val="20"/>
        </w:rPr>
        <w:t>valore è divulgato e protetto da una legge</w:t>
      </w:r>
      <w:r>
        <w:rPr>
          <w:rFonts w:ascii="Arial" w:hAnsi="Arial" w:cs="Arial"/>
          <w:sz w:val="20"/>
        </w:rPr>
        <w:t xml:space="preserve"> nazionale:</w:t>
      </w:r>
      <w:r w:rsidRPr="003567CE">
        <w:rPr>
          <w:rFonts w:ascii="Arial" w:hAnsi="Arial" w:cs="Arial"/>
          <w:sz w:val="20"/>
        </w:rPr>
        <w:t xml:space="preserve"> </w:t>
      </w:r>
      <w:r>
        <w:rPr>
          <w:rFonts w:ascii="Arial" w:hAnsi="Arial" w:cs="Arial"/>
          <w:sz w:val="20"/>
        </w:rPr>
        <w:t xml:space="preserve">è la legge </w:t>
      </w:r>
      <w:r w:rsidRPr="003567CE">
        <w:rPr>
          <w:rFonts w:ascii="Arial" w:hAnsi="Arial" w:cs="Arial"/>
          <w:sz w:val="20"/>
        </w:rPr>
        <w:t xml:space="preserve">che fra l’altro </w:t>
      </w:r>
      <w:r>
        <w:rPr>
          <w:rFonts w:ascii="Arial" w:hAnsi="Arial" w:cs="Arial"/>
          <w:sz w:val="20"/>
        </w:rPr>
        <w:t>individua</w:t>
      </w:r>
      <w:r w:rsidRPr="003567CE">
        <w:rPr>
          <w:rFonts w:ascii="Arial" w:hAnsi="Arial" w:cs="Arial"/>
          <w:sz w:val="20"/>
        </w:rPr>
        <w:t xml:space="preserve"> </w:t>
      </w:r>
      <w:r>
        <w:rPr>
          <w:rFonts w:ascii="Arial" w:hAnsi="Arial" w:cs="Arial"/>
          <w:sz w:val="20"/>
        </w:rPr>
        <w:t>nel</w:t>
      </w:r>
      <w:r w:rsidRPr="003567CE">
        <w:rPr>
          <w:rFonts w:ascii="Arial" w:hAnsi="Arial" w:cs="Arial"/>
          <w:sz w:val="20"/>
        </w:rPr>
        <w:t xml:space="preserve"> 27 gennaio </w:t>
      </w:r>
      <w:r>
        <w:rPr>
          <w:rFonts w:ascii="Arial" w:hAnsi="Arial" w:cs="Arial"/>
          <w:sz w:val="20"/>
        </w:rPr>
        <w:t>il “</w:t>
      </w:r>
      <w:r w:rsidRPr="003567CE">
        <w:rPr>
          <w:rFonts w:ascii="Arial" w:hAnsi="Arial" w:cs="Arial"/>
          <w:sz w:val="20"/>
        </w:rPr>
        <w:t>Giorno della Memoria</w:t>
      </w:r>
      <w:r>
        <w:rPr>
          <w:rFonts w:ascii="Arial" w:hAnsi="Arial" w:cs="Arial"/>
          <w:sz w:val="20"/>
        </w:rPr>
        <w:t>”</w:t>
      </w:r>
      <w:r w:rsidRPr="003567CE">
        <w:rPr>
          <w:rFonts w:ascii="Arial" w:hAnsi="Arial" w:cs="Arial"/>
          <w:sz w:val="20"/>
        </w:rPr>
        <w:t xml:space="preserve">, </w:t>
      </w:r>
      <w:r w:rsidRPr="00162C61">
        <w:rPr>
          <w:rFonts w:ascii="Arial" w:hAnsi="Arial" w:cs="Arial"/>
          <w:sz w:val="20"/>
        </w:rPr>
        <w:t xml:space="preserve">allo scopo di </w:t>
      </w:r>
      <w:r>
        <w:rPr>
          <w:rFonts w:ascii="Arial" w:hAnsi="Arial" w:cs="Arial"/>
          <w:sz w:val="20"/>
        </w:rPr>
        <w:t>«</w:t>
      </w:r>
      <w:r w:rsidRPr="00162C61">
        <w:rPr>
          <w:rFonts w:ascii="Arial" w:hAnsi="Arial" w:cs="Arial"/>
          <w:sz w:val="20"/>
        </w:rPr>
        <w:t>ricordare la Shoah (sterminio del popolo ebraico), le leggi razziali, la persecuzione italiana dei cittadini ebrei, gli italiani che hanno subìto la deportazione, la prigionia, la morte, nonché coloro che, anche in campi e schieramenti diversi, si sono opposti al progetto di sterminio, ed a rischio della propria vita hanno salvato altre vite e protetto i perseguitati</w:t>
      </w:r>
      <w:r>
        <w:rPr>
          <w:rFonts w:ascii="Arial" w:hAnsi="Arial" w:cs="Arial"/>
          <w:sz w:val="20"/>
        </w:rPr>
        <w:t>»</w:t>
      </w:r>
      <w:r w:rsidRPr="00162C61">
        <w:rPr>
          <w:rFonts w:ascii="Arial" w:hAnsi="Arial" w:cs="Arial"/>
          <w:sz w:val="20"/>
        </w:rPr>
        <w:t xml:space="preserve"> (Legge 20 luglio 2000, n. 211, art. 1).</w:t>
      </w:r>
    </w:p>
    <w:p w:rsidR="00243F4E" w:rsidRDefault="00243F4E" w:rsidP="00243F4E">
      <w:pPr>
        <w:autoSpaceDE w:val="0"/>
        <w:autoSpaceDN w:val="0"/>
        <w:adjustRightInd w:val="0"/>
        <w:jc w:val="both"/>
        <w:rPr>
          <w:rFonts w:ascii="Arial" w:hAnsi="Arial" w:cs="Arial"/>
          <w:sz w:val="20"/>
        </w:rPr>
      </w:pPr>
    </w:p>
    <w:p w:rsidR="005C3A09" w:rsidRDefault="005C3A09" w:rsidP="005C3A09">
      <w:pPr>
        <w:autoSpaceDE w:val="0"/>
        <w:autoSpaceDN w:val="0"/>
        <w:adjustRightInd w:val="0"/>
        <w:jc w:val="both"/>
        <w:rPr>
          <w:rFonts w:ascii="Arial" w:hAnsi="Arial" w:cs="Arial"/>
          <w:sz w:val="20"/>
        </w:rPr>
      </w:pPr>
      <w:r>
        <w:rPr>
          <w:rFonts w:ascii="Arial" w:hAnsi="Arial" w:cs="Arial"/>
          <w:sz w:val="20"/>
        </w:rPr>
        <w:t>I</w:t>
      </w:r>
      <w:r w:rsidRPr="003567CE">
        <w:rPr>
          <w:rFonts w:ascii="Arial" w:hAnsi="Arial" w:cs="Arial"/>
          <w:sz w:val="20"/>
        </w:rPr>
        <w:t xml:space="preserve">l senso profondo </w:t>
      </w:r>
      <w:r>
        <w:rPr>
          <w:rFonts w:ascii="Arial" w:hAnsi="Arial" w:cs="Arial"/>
          <w:sz w:val="20"/>
        </w:rPr>
        <w:t>della legge</w:t>
      </w:r>
      <w:r w:rsidRPr="003567CE">
        <w:rPr>
          <w:rFonts w:ascii="Arial" w:hAnsi="Arial" w:cs="Arial"/>
          <w:sz w:val="20"/>
        </w:rPr>
        <w:t xml:space="preserve"> </w:t>
      </w:r>
      <w:r>
        <w:rPr>
          <w:rFonts w:ascii="Arial" w:hAnsi="Arial" w:cs="Arial"/>
          <w:sz w:val="20"/>
        </w:rPr>
        <w:t xml:space="preserve">va </w:t>
      </w:r>
      <w:r w:rsidR="00292C07">
        <w:rPr>
          <w:rFonts w:ascii="Arial" w:hAnsi="Arial" w:cs="Arial"/>
          <w:sz w:val="20"/>
        </w:rPr>
        <w:t>comunque</w:t>
      </w:r>
      <w:r w:rsidR="003567CE" w:rsidRPr="003567CE">
        <w:rPr>
          <w:rFonts w:ascii="Arial" w:hAnsi="Arial" w:cs="Arial"/>
          <w:sz w:val="20"/>
        </w:rPr>
        <w:t xml:space="preserve"> oltre l’obbligo di ricordare il passato</w:t>
      </w:r>
      <w:r w:rsidR="00243F4E" w:rsidRPr="00243F4E">
        <w:rPr>
          <w:rFonts w:ascii="Arial" w:hAnsi="Arial" w:cs="Arial"/>
          <w:sz w:val="20"/>
        </w:rPr>
        <w:t>, spesso riassunto nella for</w:t>
      </w:r>
      <w:r w:rsidR="003503CF">
        <w:rPr>
          <w:rFonts w:ascii="Arial" w:hAnsi="Arial" w:cs="Arial"/>
          <w:sz w:val="20"/>
        </w:rPr>
        <w:t>mula “Perché non accada mai più</w:t>
      </w:r>
      <w:r w:rsidR="00243F4E" w:rsidRPr="00243F4E">
        <w:rPr>
          <w:rFonts w:ascii="Arial" w:hAnsi="Arial" w:cs="Arial"/>
          <w:sz w:val="20"/>
        </w:rPr>
        <w:t>”</w:t>
      </w:r>
      <w:r w:rsidR="003503CF">
        <w:rPr>
          <w:rFonts w:ascii="Arial" w:hAnsi="Arial" w:cs="Arial"/>
          <w:sz w:val="20"/>
        </w:rPr>
        <w:t>,</w:t>
      </w:r>
      <w:r w:rsidR="00243F4E" w:rsidRPr="00243F4E">
        <w:rPr>
          <w:rFonts w:ascii="Arial" w:hAnsi="Arial" w:cs="Arial"/>
          <w:sz w:val="20"/>
        </w:rPr>
        <w:t xml:space="preserve"> consegnata in eredità da Primo Levi</w:t>
      </w:r>
      <w:r>
        <w:rPr>
          <w:rFonts w:ascii="Arial" w:hAnsi="Arial" w:cs="Arial"/>
          <w:sz w:val="20"/>
        </w:rPr>
        <w:t xml:space="preserve">. </w:t>
      </w:r>
      <w:r w:rsidRPr="005C3A09">
        <w:rPr>
          <w:rFonts w:ascii="Arial" w:hAnsi="Arial" w:cs="Arial"/>
          <w:sz w:val="20"/>
        </w:rPr>
        <w:t>Ricordare la Shoah e diffonderne la conoscenza significa, in termini più ampi</w:t>
      </w:r>
      <w:r w:rsidR="00243F4E">
        <w:rPr>
          <w:rFonts w:ascii="Arial" w:hAnsi="Arial" w:cs="Arial"/>
          <w:sz w:val="20"/>
        </w:rPr>
        <w:t xml:space="preserve"> </w:t>
      </w:r>
      <w:r w:rsidR="00243F4E" w:rsidRPr="00243F4E">
        <w:rPr>
          <w:rFonts w:ascii="Arial" w:hAnsi="Arial" w:cs="Arial"/>
          <w:sz w:val="20"/>
        </w:rPr>
        <w:t>ma non per questo generici</w:t>
      </w:r>
      <w:r>
        <w:rPr>
          <w:rFonts w:ascii="Arial" w:hAnsi="Arial" w:cs="Arial"/>
          <w:sz w:val="20"/>
        </w:rPr>
        <w:t xml:space="preserve">, </w:t>
      </w:r>
      <w:r w:rsidRPr="005C3A09">
        <w:rPr>
          <w:rFonts w:ascii="Arial" w:hAnsi="Arial" w:cs="Arial"/>
          <w:sz w:val="20"/>
        </w:rPr>
        <w:t>educare alla moderna cittadinanza europea attraverso la promozione di valori e sentimenti alla base della pacifica convivenza fra popoli, religioni ed etnie differenti, come la responsabilità individuale, la libertà democratica e la lotta al razzismo.</w:t>
      </w:r>
    </w:p>
    <w:p w:rsidR="005E1FB9" w:rsidRPr="005E1FB9" w:rsidRDefault="005E1FB9" w:rsidP="00F4077F">
      <w:pPr>
        <w:autoSpaceDE w:val="0"/>
        <w:autoSpaceDN w:val="0"/>
        <w:adjustRightInd w:val="0"/>
        <w:spacing w:after="240"/>
        <w:jc w:val="center"/>
        <w:rPr>
          <w:rFonts w:ascii="Arial" w:hAnsi="Arial" w:cs="Arial"/>
          <w:sz w:val="20"/>
        </w:rPr>
      </w:pPr>
      <w:r w:rsidRPr="005E1FB9">
        <w:rPr>
          <w:rFonts w:ascii="Arial" w:hAnsi="Arial" w:cs="Arial"/>
          <w:sz w:val="20"/>
        </w:rPr>
        <w:t>____________________________________________________</w:t>
      </w:r>
    </w:p>
    <w:p w:rsidR="005E1FB9" w:rsidRPr="000905DF" w:rsidRDefault="005E1FB9" w:rsidP="00DC1DB6">
      <w:pPr>
        <w:autoSpaceDE w:val="0"/>
        <w:autoSpaceDN w:val="0"/>
        <w:adjustRightInd w:val="0"/>
        <w:spacing w:after="240"/>
        <w:jc w:val="center"/>
        <w:rPr>
          <w:rFonts w:ascii="Arial" w:hAnsi="Arial" w:cs="Arial"/>
          <w:b/>
          <w:sz w:val="20"/>
        </w:rPr>
      </w:pPr>
      <w:r w:rsidRPr="000905DF">
        <w:rPr>
          <w:rFonts w:ascii="Arial" w:hAnsi="Arial" w:cs="Arial"/>
          <w:b/>
          <w:sz w:val="20"/>
        </w:rPr>
        <w:t>Informazioni pratiche</w:t>
      </w:r>
    </w:p>
    <w:p w:rsidR="00CE002B" w:rsidRDefault="00B77D2D" w:rsidP="00B77D2D">
      <w:pPr>
        <w:jc w:val="both"/>
        <w:rPr>
          <w:rFonts w:ascii="Arial" w:hAnsi="Arial" w:cs="Arial"/>
          <w:sz w:val="20"/>
        </w:rPr>
      </w:pPr>
      <w:r>
        <w:rPr>
          <w:rFonts w:ascii="Arial" w:hAnsi="Arial" w:cs="Arial"/>
          <w:sz w:val="20"/>
        </w:rPr>
        <w:t>Il seminario è</w:t>
      </w:r>
      <w:r w:rsidRPr="00200CC3">
        <w:rPr>
          <w:rFonts w:ascii="Arial" w:hAnsi="Arial" w:cs="Arial"/>
          <w:sz w:val="20"/>
        </w:rPr>
        <w:t xml:space="preserve"> principalmente</w:t>
      </w:r>
      <w:r>
        <w:rPr>
          <w:rFonts w:ascii="Arial" w:hAnsi="Arial" w:cs="Arial"/>
          <w:sz w:val="20"/>
        </w:rPr>
        <w:t xml:space="preserve"> rivolto</w:t>
      </w:r>
      <w:r w:rsidRPr="00200CC3">
        <w:rPr>
          <w:rFonts w:ascii="Arial" w:hAnsi="Arial" w:cs="Arial"/>
          <w:sz w:val="20"/>
        </w:rPr>
        <w:t xml:space="preserve"> </w:t>
      </w:r>
      <w:r w:rsidRPr="00F4077F">
        <w:rPr>
          <w:rFonts w:ascii="Arial" w:hAnsi="Arial" w:cs="Arial"/>
          <w:sz w:val="20"/>
        </w:rPr>
        <w:t>a insegnanti di scuole secondarie di primo e di secondo grado,</w:t>
      </w:r>
      <w:r w:rsidRPr="00200CC3">
        <w:rPr>
          <w:rFonts w:ascii="Arial" w:hAnsi="Arial" w:cs="Arial"/>
          <w:sz w:val="20"/>
        </w:rPr>
        <w:t xml:space="preserve"> ma </w:t>
      </w:r>
      <w:r>
        <w:rPr>
          <w:rFonts w:ascii="Arial" w:hAnsi="Arial" w:cs="Arial"/>
          <w:sz w:val="20"/>
        </w:rPr>
        <w:t>è aperto</w:t>
      </w:r>
      <w:r w:rsidRPr="00200CC3">
        <w:rPr>
          <w:rFonts w:ascii="Arial" w:hAnsi="Arial" w:cs="Arial"/>
          <w:sz w:val="20"/>
        </w:rPr>
        <w:t xml:space="preserve"> anche a insegnanti di altro</w:t>
      </w:r>
      <w:r>
        <w:rPr>
          <w:rFonts w:ascii="Arial" w:hAnsi="Arial" w:cs="Arial"/>
          <w:sz w:val="20"/>
        </w:rPr>
        <w:t xml:space="preserve"> grado, agli studenti e a chiunque abbia interesse verso i temi trattati</w:t>
      </w:r>
      <w:r w:rsidRPr="00200CC3">
        <w:rPr>
          <w:rFonts w:ascii="Arial" w:hAnsi="Arial" w:cs="Arial"/>
          <w:sz w:val="20"/>
        </w:rPr>
        <w:t xml:space="preserve">. </w:t>
      </w:r>
      <w:r w:rsidRPr="00247305">
        <w:rPr>
          <w:rFonts w:ascii="Arial" w:hAnsi="Arial" w:cs="Arial"/>
          <w:sz w:val="20"/>
        </w:rPr>
        <w:t>Attività funzionale alla formazione continua e alla valorizzazione delle competenze professionali, esso rientra fra i titoli riconosciuti in ambito scolastico dalla Legge 13</w:t>
      </w:r>
      <w:r w:rsidR="00CE002B">
        <w:rPr>
          <w:rFonts w:ascii="Arial" w:hAnsi="Arial" w:cs="Arial"/>
          <w:sz w:val="20"/>
        </w:rPr>
        <w:t xml:space="preserve"> luglio 2015, n. 107, art. 121.</w:t>
      </w:r>
    </w:p>
    <w:p w:rsidR="00CE002B" w:rsidRDefault="00B77D2D" w:rsidP="00B77D2D">
      <w:pPr>
        <w:jc w:val="both"/>
        <w:rPr>
          <w:rFonts w:ascii="Arial" w:hAnsi="Arial" w:cs="Arial"/>
          <w:sz w:val="20"/>
        </w:rPr>
      </w:pPr>
      <w:r w:rsidRPr="00200CC3">
        <w:rPr>
          <w:rFonts w:ascii="Arial" w:hAnsi="Arial" w:cs="Arial"/>
          <w:sz w:val="20"/>
        </w:rPr>
        <w:t xml:space="preserve">La partecipazione è </w:t>
      </w:r>
      <w:r w:rsidRPr="00247305">
        <w:rPr>
          <w:rFonts w:ascii="Arial" w:hAnsi="Arial" w:cs="Arial"/>
          <w:b/>
          <w:sz w:val="20"/>
        </w:rPr>
        <w:t>gratuita</w:t>
      </w:r>
      <w:r>
        <w:rPr>
          <w:rFonts w:ascii="Arial" w:hAnsi="Arial" w:cs="Arial"/>
          <w:sz w:val="20"/>
        </w:rPr>
        <w:t>. Al termine de</w:t>
      </w:r>
      <w:r w:rsidRPr="00200CC3">
        <w:rPr>
          <w:rFonts w:ascii="Arial" w:hAnsi="Arial" w:cs="Arial"/>
          <w:sz w:val="20"/>
        </w:rPr>
        <w:t xml:space="preserve">l </w:t>
      </w:r>
      <w:r>
        <w:rPr>
          <w:rFonts w:ascii="Arial" w:hAnsi="Arial" w:cs="Arial"/>
          <w:sz w:val="20"/>
        </w:rPr>
        <w:t>seminario</w:t>
      </w:r>
      <w:r w:rsidRPr="00200CC3">
        <w:rPr>
          <w:rFonts w:ascii="Arial" w:hAnsi="Arial" w:cs="Arial"/>
          <w:sz w:val="20"/>
        </w:rPr>
        <w:t xml:space="preserve"> </w:t>
      </w:r>
      <w:r>
        <w:rPr>
          <w:rFonts w:ascii="Arial" w:hAnsi="Arial" w:cs="Arial"/>
          <w:sz w:val="20"/>
        </w:rPr>
        <w:t>i</w:t>
      </w:r>
      <w:r w:rsidRPr="00200CC3">
        <w:rPr>
          <w:rFonts w:ascii="Arial" w:hAnsi="Arial" w:cs="Arial"/>
          <w:sz w:val="20"/>
        </w:rPr>
        <w:t xml:space="preserve"> partecipanti </w:t>
      </w:r>
      <w:r>
        <w:rPr>
          <w:rFonts w:ascii="Arial" w:hAnsi="Arial" w:cs="Arial"/>
          <w:sz w:val="20"/>
        </w:rPr>
        <w:t xml:space="preserve">ricevono </w:t>
      </w:r>
      <w:r w:rsidRPr="00200CC3">
        <w:rPr>
          <w:rFonts w:ascii="Arial" w:hAnsi="Arial" w:cs="Arial"/>
          <w:sz w:val="20"/>
        </w:rPr>
        <w:t>un attestato individuale di frequenza</w:t>
      </w:r>
      <w:r w:rsidRPr="00247305">
        <w:rPr>
          <w:rFonts w:ascii="Arial" w:hAnsi="Arial" w:cs="Arial"/>
          <w:sz w:val="20"/>
        </w:rPr>
        <w:t>, valido a norma di legge,</w:t>
      </w:r>
      <w:r>
        <w:rPr>
          <w:rFonts w:ascii="Arial" w:hAnsi="Arial" w:cs="Arial"/>
          <w:sz w:val="20"/>
        </w:rPr>
        <w:t xml:space="preserve"> e </w:t>
      </w:r>
      <w:r w:rsidRPr="00200CC3">
        <w:rPr>
          <w:rFonts w:ascii="Arial" w:hAnsi="Arial" w:cs="Arial"/>
          <w:sz w:val="20"/>
        </w:rPr>
        <w:t>l’accredito di 2 CFU.</w:t>
      </w:r>
    </w:p>
    <w:p w:rsidR="00B77D2D" w:rsidRDefault="00CE002B" w:rsidP="00B77D2D">
      <w:pPr>
        <w:jc w:val="both"/>
        <w:rPr>
          <w:rFonts w:ascii="Arial" w:hAnsi="Arial" w:cs="Arial"/>
          <w:sz w:val="20"/>
        </w:rPr>
      </w:pPr>
      <w:r>
        <w:rPr>
          <w:rFonts w:ascii="Arial" w:hAnsi="Arial" w:cs="Arial"/>
          <w:sz w:val="20"/>
        </w:rPr>
        <w:t xml:space="preserve">Agli studenti dell’Università di Macerata verrà riconosciuto l’accredito di 1 o 2 CFU, a dipendere dalla delibera specifica di ciascun Consiglio di Classe di ogni Dipartimento, </w:t>
      </w:r>
      <w:r w:rsidR="007C313D">
        <w:rPr>
          <w:rFonts w:ascii="Arial" w:hAnsi="Arial" w:cs="Arial"/>
          <w:sz w:val="20"/>
        </w:rPr>
        <w:t>dietro presentazione alla prof.ssa Clara Ferranti di una breve relazione o riflessione sulle tematiche trattate al seminario.</w:t>
      </w:r>
    </w:p>
    <w:p w:rsidR="00B77D2D" w:rsidRDefault="00B77D2D" w:rsidP="00B77D2D">
      <w:pPr>
        <w:jc w:val="both"/>
        <w:rPr>
          <w:rFonts w:ascii="Arial" w:hAnsi="Arial" w:cs="Arial"/>
          <w:sz w:val="20"/>
        </w:rPr>
      </w:pPr>
    </w:p>
    <w:p w:rsidR="00CD3521" w:rsidRDefault="005E1FB9" w:rsidP="00200CC3">
      <w:pPr>
        <w:pStyle w:val="Rientrocorpodeltesto"/>
        <w:spacing w:line="240" w:lineRule="auto"/>
        <w:ind w:right="-7"/>
        <w:rPr>
          <w:rFonts w:ascii="Arial" w:hAnsi="Arial" w:cs="Arial"/>
          <w:sz w:val="20"/>
        </w:rPr>
      </w:pPr>
      <w:r>
        <w:rPr>
          <w:rFonts w:ascii="Arial" w:hAnsi="Arial" w:cs="Arial"/>
          <w:sz w:val="20"/>
        </w:rPr>
        <w:t>Le lezioni</w:t>
      </w:r>
      <w:r w:rsidR="000A2D6E">
        <w:rPr>
          <w:rFonts w:ascii="Arial" w:hAnsi="Arial" w:cs="Arial"/>
          <w:sz w:val="20"/>
        </w:rPr>
        <w:t xml:space="preserve"> </w:t>
      </w:r>
      <w:r w:rsidR="006247EB">
        <w:rPr>
          <w:rFonts w:ascii="Arial" w:hAnsi="Arial" w:cs="Arial"/>
          <w:sz w:val="20"/>
        </w:rPr>
        <w:t>saranno svolte</w:t>
      </w:r>
      <w:r>
        <w:rPr>
          <w:rFonts w:ascii="Arial" w:hAnsi="Arial" w:cs="Arial"/>
          <w:sz w:val="20"/>
        </w:rPr>
        <w:t xml:space="preserve"> presso </w:t>
      </w:r>
      <w:r w:rsidR="003567CE" w:rsidRPr="00200CC3">
        <w:rPr>
          <w:rFonts w:ascii="Arial" w:hAnsi="Arial" w:cs="Arial"/>
          <w:sz w:val="20"/>
        </w:rPr>
        <w:t>l’Università di Macerata</w:t>
      </w:r>
      <w:r w:rsidR="00BD1F86">
        <w:rPr>
          <w:rFonts w:ascii="Arial" w:hAnsi="Arial" w:cs="Arial"/>
          <w:sz w:val="20"/>
        </w:rPr>
        <w:t xml:space="preserve"> dalle 9 alle 13.</w:t>
      </w:r>
      <w:r>
        <w:rPr>
          <w:rFonts w:ascii="Arial" w:hAnsi="Arial" w:cs="Arial"/>
          <w:sz w:val="20"/>
        </w:rPr>
        <w:t xml:space="preserve">30 </w:t>
      </w:r>
      <w:r w:rsidR="006247EB">
        <w:rPr>
          <w:rFonts w:ascii="Arial" w:hAnsi="Arial" w:cs="Arial"/>
          <w:sz w:val="20"/>
        </w:rPr>
        <w:t>del</w:t>
      </w:r>
      <w:r w:rsidR="007629CB" w:rsidRPr="007629CB">
        <w:rPr>
          <w:rFonts w:ascii="Arial" w:hAnsi="Arial" w:cs="Arial"/>
          <w:b/>
          <w:sz w:val="20"/>
        </w:rPr>
        <w:t xml:space="preserve"> </w:t>
      </w:r>
      <w:r w:rsidR="007629CB" w:rsidRPr="006247EB">
        <w:rPr>
          <w:rFonts w:ascii="Arial" w:hAnsi="Arial" w:cs="Arial"/>
          <w:sz w:val="20"/>
        </w:rPr>
        <w:t>20</w:t>
      </w:r>
      <w:r w:rsidRPr="006247EB">
        <w:rPr>
          <w:rFonts w:ascii="Arial" w:hAnsi="Arial" w:cs="Arial"/>
          <w:sz w:val="20"/>
        </w:rPr>
        <w:t xml:space="preserve"> ottobre</w:t>
      </w:r>
      <w:r w:rsidR="007629CB">
        <w:rPr>
          <w:rFonts w:ascii="Arial" w:hAnsi="Arial" w:cs="Arial"/>
          <w:sz w:val="20"/>
        </w:rPr>
        <w:t>;</w:t>
      </w:r>
      <w:r w:rsidR="00395138" w:rsidRPr="00200CC3">
        <w:rPr>
          <w:rFonts w:ascii="Arial" w:hAnsi="Arial" w:cs="Arial"/>
          <w:sz w:val="20"/>
        </w:rPr>
        <w:t xml:space="preserve"> </w:t>
      </w:r>
      <w:r w:rsidR="003567CE" w:rsidRPr="00200CC3">
        <w:rPr>
          <w:rFonts w:ascii="Arial" w:hAnsi="Arial" w:cs="Arial"/>
          <w:sz w:val="20"/>
        </w:rPr>
        <w:t xml:space="preserve">il </w:t>
      </w:r>
      <w:r w:rsidR="00CD3521">
        <w:rPr>
          <w:rFonts w:ascii="Arial" w:hAnsi="Arial" w:cs="Arial"/>
          <w:sz w:val="20"/>
        </w:rPr>
        <w:t>pomeriggio dello stesso giorno</w:t>
      </w:r>
      <w:r>
        <w:rPr>
          <w:rFonts w:ascii="Arial" w:hAnsi="Arial" w:cs="Arial"/>
          <w:sz w:val="20"/>
        </w:rPr>
        <w:t xml:space="preserve">, </w:t>
      </w:r>
      <w:r w:rsidR="003503CF">
        <w:rPr>
          <w:rFonts w:ascii="Arial" w:hAnsi="Arial" w:cs="Arial"/>
          <w:sz w:val="20"/>
        </w:rPr>
        <w:t>dalle 15 alle 19</w:t>
      </w:r>
      <w:r>
        <w:rPr>
          <w:rFonts w:ascii="Arial" w:hAnsi="Arial" w:cs="Arial"/>
          <w:sz w:val="20"/>
        </w:rPr>
        <w:t xml:space="preserve">, </w:t>
      </w:r>
      <w:r w:rsidR="007629CB">
        <w:rPr>
          <w:rFonts w:ascii="Arial" w:hAnsi="Arial" w:cs="Arial"/>
          <w:sz w:val="20"/>
        </w:rPr>
        <w:t>avrà luogo la</w:t>
      </w:r>
      <w:r w:rsidR="008363D2">
        <w:rPr>
          <w:rFonts w:ascii="Arial" w:hAnsi="Arial" w:cs="Arial"/>
          <w:sz w:val="20"/>
        </w:rPr>
        <w:t xml:space="preserve"> visita</w:t>
      </w:r>
      <w:r w:rsidR="00CE002B">
        <w:rPr>
          <w:rFonts w:ascii="Arial" w:hAnsi="Arial" w:cs="Arial"/>
          <w:sz w:val="20"/>
        </w:rPr>
        <w:t xml:space="preserve"> guidata</w:t>
      </w:r>
      <w:r w:rsidR="0050311D">
        <w:rPr>
          <w:rFonts w:ascii="Arial" w:hAnsi="Arial" w:cs="Arial"/>
          <w:sz w:val="20"/>
        </w:rPr>
        <w:t xml:space="preserve"> a</w:t>
      </w:r>
      <w:r w:rsidR="000A2D6E">
        <w:rPr>
          <w:rFonts w:ascii="Arial" w:hAnsi="Arial" w:cs="Arial"/>
          <w:sz w:val="20"/>
        </w:rPr>
        <w:t xml:space="preserve">l </w:t>
      </w:r>
      <w:r w:rsidR="00FB4728">
        <w:rPr>
          <w:rFonts w:ascii="Arial" w:hAnsi="Arial" w:cs="Arial"/>
          <w:sz w:val="20"/>
        </w:rPr>
        <w:t>campo di Urbisaglia</w:t>
      </w:r>
      <w:r w:rsidR="006247EB">
        <w:rPr>
          <w:rFonts w:ascii="Arial" w:hAnsi="Arial" w:cs="Arial"/>
          <w:sz w:val="20"/>
        </w:rPr>
        <w:t>, sito</w:t>
      </w:r>
      <w:r w:rsidR="000A2D6E">
        <w:rPr>
          <w:rFonts w:ascii="Arial" w:hAnsi="Arial" w:cs="Arial"/>
          <w:sz w:val="20"/>
        </w:rPr>
        <w:t xml:space="preserve"> </w:t>
      </w:r>
      <w:r w:rsidR="00FB4728">
        <w:rPr>
          <w:rFonts w:ascii="Arial" w:hAnsi="Arial" w:cs="Arial"/>
          <w:sz w:val="20"/>
        </w:rPr>
        <w:t>presso l’Abbazia di Chiaravalle di Fiastra</w:t>
      </w:r>
      <w:r w:rsidR="0092601B">
        <w:rPr>
          <w:rFonts w:ascii="Arial" w:hAnsi="Arial" w:cs="Arial"/>
          <w:sz w:val="20"/>
        </w:rPr>
        <w:t xml:space="preserve"> (MC), e </w:t>
      </w:r>
      <w:r w:rsidR="00EA4372">
        <w:rPr>
          <w:rFonts w:ascii="Arial" w:hAnsi="Arial" w:cs="Arial"/>
          <w:sz w:val="20"/>
        </w:rPr>
        <w:t xml:space="preserve">la rappresentazione </w:t>
      </w:r>
      <w:r w:rsidR="00066FC6" w:rsidRPr="00066FC6">
        <w:rPr>
          <w:rFonts w:ascii="Arial" w:hAnsi="Arial" w:cs="Arial"/>
          <w:sz w:val="20"/>
        </w:rPr>
        <w:t>artistica di danza, musica e lettura di testi a cura dell’associazione cul</w:t>
      </w:r>
      <w:r w:rsidR="00DC1DB6">
        <w:rPr>
          <w:rFonts w:ascii="Arial" w:hAnsi="Arial" w:cs="Arial"/>
          <w:sz w:val="20"/>
        </w:rPr>
        <w:t>turale “Teatro della Comunità”</w:t>
      </w:r>
      <w:r w:rsidR="0092601B">
        <w:rPr>
          <w:rFonts w:ascii="Arial" w:hAnsi="Arial" w:cs="Arial"/>
          <w:sz w:val="20"/>
        </w:rPr>
        <w:t>.</w:t>
      </w:r>
      <w:r w:rsidR="000905DF" w:rsidRPr="00066FC6">
        <w:rPr>
          <w:rFonts w:ascii="Arial" w:hAnsi="Arial" w:cs="Arial"/>
          <w:sz w:val="20"/>
        </w:rPr>
        <w:t xml:space="preserve"> </w:t>
      </w:r>
      <w:r w:rsidR="00E1456B">
        <w:rPr>
          <w:rFonts w:ascii="Arial" w:hAnsi="Arial" w:cs="Arial"/>
          <w:sz w:val="20"/>
        </w:rPr>
        <w:t xml:space="preserve">Il programma </w:t>
      </w:r>
      <w:r w:rsidR="00E1456B" w:rsidRPr="00066FC6">
        <w:rPr>
          <w:rFonts w:ascii="Arial" w:hAnsi="Arial" w:cs="Arial"/>
          <w:sz w:val="20"/>
        </w:rPr>
        <w:t>e l</w:t>
      </w:r>
      <w:r w:rsidR="000905DF" w:rsidRPr="00066FC6">
        <w:rPr>
          <w:rFonts w:ascii="Arial" w:hAnsi="Arial" w:cs="Arial"/>
          <w:sz w:val="20"/>
        </w:rPr>
        <w:t xml:space="preserve">a sede </w:t>
      </w:r>
      <w:r w:rsidR="000905DF">
        <w:rPr>
          <w:rFonts w:ascii="Arial" w:hAnsi="Arial" w:cs="Arial"/>
          <w:sz w:val="20"/>
        </w:rPr>
        <w:t>delle lezioni verranno c</w:t>
      </w:r>
      <w:r w:rsidR="000905DF" w:rsidRPr="00066FC6">
        <w:rPr>
          <w:rFonts w:ascii="Arial" w:hAnsi="Arial" w:cs="Arial"/>
          <w:sz w:val="20"/>
        </w:rPr>
        <w:t>omunicati nei giorni che precedono</w:t>
      </w:r>
      <w:r w:rsidR="000905DF" w:rsidRPr="005E1FB9">
        <w:rPr>
          <w:rFonts w:ascii="Arial" w:eastAsia="Cambria" w:hAnsi="Arial" w:cs="Arial"/>
          <w:sz w:val="20"/>
        </w:rPr>
        <w:t xml:space="preserve"> il seminario</w:t>
      </w:r>
      <w:r w:rsidR="00E1456B">
        <w:rPr>
          <w:rFonts w:ascii="Arial" w:eastAsia="Cambria" w:hAnsi="Arial" w:cs="Arial"/>
          <w:sz w:val="20"/>
        </w:rPr>
        <w:t>, nella pagina dedicata del sito universitario.</w:t>
      </w:r>
    </w:p>
    <w:p w:rsidR="000907EE" w:rsidRDefault="000907EE" w:rsidP="00200CC3">
      <w:pPr>
        <w:pStyle w:val="Rientrocorpodeltesto"/>
        <w:spacing w:line="240" w:lineRule="auto"/>
        <w:ind w:right="-7"/>
        <w:rPr>
          <w:rFonts w:ascii="Arial" w:hAnsi="Arial" w:cs="Arial"/>
          <w:sz w:val="20"/>
        </w:rPr>
      </w:pPr>
    </w:p>
    <w:p w:rsidR="00D17B76" w:rsidRDefault="003567CE" w:rsidP="00E73246">
      <w:pPr>
        <w:jc w:val="both"/>
        <w:rPr>
          <w:rFonts w:ascii="Arial" w:hAnsi="Arial" w:cs="Arial"/>
          <w:sz w:val="20"/>
        </w:rPr>
      </w:pPr>
      <w:r w:rsidRPr="003567CE">
        <w:rPr>
          <w:rFonts w:ascii="Arial" w:hAnsi="Arial" w:cs="Arial"/>
          <w:sz w:val="20"/>
        </w:rPr>
        <w:t xml:space="preserve">Ciascun partecipante è pregato di </w:t>
      </w:r>
      <w:r w:rsidR="009A720E">
        <w:rPr>
          <w:rFonts w:ascii="Arial" w:hAnsi="Arial" w:cs="Arial"/>
          <w:sz w:val="20"/>
        </w:rPr>
        <w:t xml:space="preserve">iscriversi utilizzando </w:t>
      </w:r>
      <w:r w:rsidR="0020728B">
        <w:rPr>
          <w:rFonts w:ascii="Arial" w:hAnsi="Arial" w:cs="Arial"/>
          <w:sz w:val="20"/>
        </w:rPr>
        <w:t>i</w:t>
      </w:r>
      <w:r w:rsidR="00247305">
        <w:rPr>
          <w:rFonts w:ascii="Arial" w:hAnsi="Arial" w:cs="Arial"/>
          <w:sz w:val="20"/>
        </w:rPr>
        <w:t xml:space="preserve">l </w:t>
      </w:r>
      <w:r w:rsidR="00554A2A" w:rsidRPr="00554A2A">
        <w:rPr>
          <w:rFonts w:ascii="Arial" w:hAnsi="Arial" w:cs="Arial"/>
          <w:i/>
          <w:sz w:val="20"/>
        </w:rPr>
        <w:t>M</w:t>
      </w:r>
      <w:r w:rsidR="00247305" w:rsidRPr="00554A2A">
        <w:rPr>
          <w:rFonts w:ascii="Arial" w:hAnsi="Arial" w:cs="Arial"/>
          <w:i/>
          <w:sz w:val="20"/>
        </w:rPr>
        <w:t>odulo</w:t>
      </w:r>
      <w:r w:rsidR="00847567" w:rsidRPr="00554A2A">
        <w:rPr>
          <w:rFonts w:ascii="Arial" w:hAnsi="Arial" w:cs="Arial"/>
          <w:i/>
          <w:sz w:val="20"/>
        </w:rPr>
        <w:t xml:space="preserve"> </w:t>
      </w:r>
      <w:r w:rsidR="00554A2A" w:rsidRPr="00554A2A">
        <w:rPr>
          <w:rFonts w:ascii="Arial" w:hAnsi="Arial" w:cs="Arial"/>
          <w:i/>
          <w:sz w:val="20"/>
        </w:rPr>
        <w:t>G</w:t>
      </w:r>
      <w:r w:rsidR="00D17B76" w:rsidRPr="00554A2A">
        <w:rPr>
          <w:rFonts w:ascii="Arial" w:hAnsi="Arial" w:cs="Arial"/>
          <w:i/>
          <w:sz w:val="20"/>
        </w:rPr>
        <w:t>oogle</w:t>
      </w:r>
      <w:r w:rsidR="00D17B76">
        <w:rPr>
          <w:rFonts w:ascii="Arial" w:hAnsi="Arial" w:cs="Arial"/>
          <w:sz w:val="20"/>
        </w:rPr>
        <w:t xml:space="preserve"> predisposto, a seconda del caso, per docenti/</w:t>
      </w:r>
      <w:r w:rsidR="00554A2A">
        <w:rPr>
          <w:rFonts w:ascii="Arial" w:hAnsi="Arial" w:cs="Arial"/>
          <w:sz w:val="20"/>
        </w:rPr>
        <w:t>studenti/uditori</w:t>
      </w:r>
      <w:r w:rsidR="00D17B76">
        <w:rPr>
          <w:rFonts w:ascii="Arial" w:hAnsi="Arial" w:cs="Arial"/>
          <w:sz w:val="20"/>
        </w:rPr>
        <w:t>,</w:t>
      </w:r>
      <w:r w:rsidR="00C12D1F" w:rsidRPr="00C12D1F">
        <w:rPr>
          <w:rFonts w:ascii="Arial" w:hAnsi="Arial" w:cs="Arial"/>
          <w:sz w:val="20"/>
        </w:rPr>
        <w:t xml:space="preserve"> </w:t>
      </w:r>
      <w:r w:rsidR="00247305">
        <w:rPr>
          <w:rFonts w:ascii="Arial" w:hAnsi="Arial" w:cs="Arial"/>
          <w:sz w:val="20"/>
        </w:rPr>
        <w:t>reperibile</w:t>
      </w:r>
      <w:r w:rsidR="00C12D1F" w:rsidRPr="003567CE">
        <w:rPr>
          <w:rFonts w:ascii="Arial" w:hAnsi="Arial" w:cs="Arial"/>
          <w:sz w:val="20"/>
        </w:rPr>
        <w:t xml:space="preserve"> online</w:t>
      </w:r>
      <w:r w:rsidR="00C12D1F">
        <w:rPr>
          <w:rFonts w:ascii="Arial" w:hAnsi="Arial" w:cs="Arial"/>
          <w:sz w:val="20"/>
        </w:rPr>
        <w:t xml:space="preserve"> </w:t>
      </w:r>
      <w:r w:rsidR="00D17B76">
        <w:rPr>
          <w:rFonts w:ascii="Arial" w:hAnsi="Arial" w:cs="Arial"/>
          <w:sz w:val="20"/>
        </w:rPr>
        <w:t>ai seguenti indirizzi:</w:t>
      </w:r>
    </w:p>
    <w:p w:rsidR="00D17B76" w:rsidRDefault="00D17B76" w:rsidP="00E73246">
      <w:pPr>
        <w:jc w:val="both"/>
        <w:rPr>
          <w:rFonts w:ascii="Arial" w:hAnsi="Arial" w:cs="Arial"/>
          <w:sz w:val="20"/>
        </w:rPr>
      </w:pPr>
      <w:r>
        <w:rPr>
          <w:rFonts w:ascii="Arial" w:hAnsi="Arial" w:cs="Arial"/>
          <w:sz w:val="20"/>
        </w:rPr>
        <w:t xml:space="preserve">MODULO PER DOCENTI </w:t>
      </w:r>
      <w:hyperlink r:id="rId7" w:history="1">
        <w:r w:rsidRPr="00C3344C">
          <w:rPr>
            <w:rStyle w:val="Collegamentoipertestuale"/>
            <w:rFonts w:ascii="Arial" w:hAnsi="Arial" w:cs="Arial"/>
            <w:sz w:val="20"/>
          </w:rPr>
          <w:t>https://goo.gl/forms/4Xj3Uwvr5DOq</w:t>
        </w:r>
        <w:r w:rsidRPr="00C3344C">
          <w:rPr>
            <w:rStyle w:val="Collegamentoipertestuale"/>
            <w:rFonts w:ascii="Arial" w:hAnsi="Arial" w:cs="Arial"/>
            <w:sz w:val="20"/>
          </w:rPr>
          <w:t>H</w:t>
        </w:r>
        <w:r w:rsidRPr="00C3344C">
          <w:rPr>
            <w:rStyle w:val="Collegamentoipertestuale"/>
            <w:rFonts w:ascii="Arial" w:hAnsi="Arial" w:cs="Arial"/>
            <w:sz w:val="20"/>
          </w:rPr>
          <w:t>zYy2</w:t>
        </w:r>
      </w:hyperlink>
      <w:r>
        <w:rPr>
          <w:rFonts w:ascii="Arial" w:hAnsi="Arial" w:cs="Arial"/>
          <w:sz w:val="20"/>
        </w:rPr>
        <w:t xml:space="preserve"> </w:t>
      </w:r>
    </w:p>
    <w:p w:rsidR="00D17B76" w:rsidRDefault="00F4077F" w:rsidP="00E73246">
      <w:pPr>
        <w:jc w:val="both"/>
        <w:rPr>
          <w:rFonts w:ascii="Arial" w:hAnsi="Arial" w:cs="Arial"/>
          <w:sz w:val="20"/>
        </w:rPr>
      </w:pPr>
      <w:r>
        <w:rPr>
          <w:rFonts w:ascii="Arial" w:hAnsi="Arial" w:cs="Arial"/>
          <w:sz w:val="20"/>
        </w:rPr>
        <w:t>MODULO PER STUDENT</w:t>
      </w:r>
      <w:r w:rsidR="00D17B76">
        <w:rPr>
          <w:rFonts w:ascii="Arial" w:hAnsi="Arial" w:cs="Arial"/>
          <w:sz w:val="20"/>
        </w:rPr>
        <w:t xml:space="preserve">I </w:t>
      </w:r>
      <w:hyperlink r:id="rId8" w:history="1">
        <w:r w:rsidRPr="00C3344C">
          <w:rPr>
            <w:rStyle w:val="Collegamentoipertestuale"/>
            <w:rFonts w:ascii="Arial" w:hAnsi="Arial" w:cs="Arial"/>
            <w:sz w:val="20"/>
          </w:rPr>
          <w:t>https://goo.gl/forms/62yvV9iP27XCRbeX2</w:t>
        </w:r>
      </w:hyperlink>
      <w:r>
        <w:rPr>
          <w:rFonts w:ascii="Arial" w:hAnsi="Arial" w:cs="Arial"/>
          <w:sz w:val="20"/>
        </w:rPr>
        <w:t xml:space="preserve"> </w:t>
      </w:r>
    </w:p>
    <w:p w:rsidR="00D17B76" w:rsidRDefault="00F4077F" w:rsidP="00E73246">
      <w:pPr>
        <w:jc w:val="both"/>
        <w:rPr>
          <w:rFonts w:ascii="Arial" w:hAnsi="Arial" w:cs="Arial"/>
          <w:sz w:val="20"/>
        </w:rPr>
      </w:pPr>
      <w:r>
        <w:rPr>
          <w:rFonts w:ascii="Arial" w:hAnsi="Arial" w:cs="Arial"/>
          <w:sz w:val="20"/>
        </w:rPr>
        <w:t>MODULO PER UDITOR</w:t>
      </w:r>
      <w:r w:rsidR="00D17B76">
        <w:rPr>
          <w:rFonts w:ascii="Arial" w:hAnsi="Arial" w:cs="Arial"/>
          <w:sz w:val="20"/>
        </w:rPr>
        <w:t xml:space="preserve">I </w:t>
      </w:r>
      <w:hyperlink r:id="rId9" w:history="1">
        <w:r w:rsidRPr="00C3344C">
          <w:rPr>
            <w:rStyle w:val="Collegamentoipertestuale"/>
            <w:rFonts w:ascii="Arial" w:hAnsi="Arial" w:cs="Arial"/>
            <w:sz w:val="20"/>
          </w:rPr>
          <w:t>https://goo.gl/forms/icltTB0zKRNzka763</w:t>
        </w:r>
      </w:hyperlink>
      <w:r>
        <w:rPr>
          <w:rFonts w:ascii="Arial" w:hAnsi="Arial" w:cs="Arial"/>
          <w:sz w:val="20"/>
        </w:rPr>
        <w:t xml:space="preserve"> </w:t>
      </w:r>
    </w:p>
    <w:p w:rsidR="00554A2A" w:rsidRPr="00554A2A" w:rsidRDefault="00D17B76" w:rsidP="00E73246">
      <w:pPr>
        <w:jc w:val="both"/>
        <w:rPr>
          <w:rFonts w:ascii="Arial" w:hAnsi="Arial" w:cs="Arial"/>
          <w:sz w:val="20"/>
        </w:rPr>
      </w:pPr>
      <w:r>
        <w:rPr>
          <w:rFonts w:ascii="Arial" w:hAnsi="Arial" w:cs="Arial"/>
          <w:sz w:val="20"/>
        </w:rPr>
        <w:t>Il modulo</w:t>
      </w:r>
      <w:r w:rsidR="0080111A">
        <w:rPr>
          <w:rFonts w:ascii="Arial" w:hAnsi="Arial" w:cs="Arial"/>
          <w:sz w:val="20"/>
        </w:rPr>
        <w:t xml:space="preserve"> dovrà </w:t>
      </w:r>
      <w:r w:rsidR="00E73246">
        <w:rPr>
          <w:rFonts w:ascii="Arial" w:hAnsi="Arial" w:cs="Arial"/>
          <w:sz w:val="20"/>
        </w:rPr>
        <w:t>essere</w:t>
      </w:r>
      <w:r w:rsidR="0080111A">
        <w:rPr>
          <w:rFonts w:ascii="Arial" w:hAnsi="Arial" w:cs="Arial"/>
          <w:sz w:val="20"/>
        </w:rPr>
        <w:t xml:space="preserve"> </w:t>
      </w:r>
      <w:r w:rsidR="00C12D1F">
        <w:rPr>
          <w:rFonts w:ascii="Arial" w:hAnsi="Arial" w:cs="Arial"/>
          <w:sz w:val="20"/>
        </w:rPr>
        <w:t xml:space="preserve">compilato in ogni sua parte </w:t>
      </w:r>
      <w:r w:rsidR="00E73246">
        <w:rPr>
          <w:rFonts w:ascii="Arial" w:hAnsi="Arial" w:cs="Arial"/>
          <w:sz w:val="20"/>
        </w:rPr>
        <w:t>e inviato</w:t>
      </w:r>
      <w:r w:rsidR="001662FB">
        <w:rPr>
          <w:rFonts w:ascii="Arial" w:hAnsi="Arial" w:cs="Arial"/>
          <w:sz w:val="20"/>
        </w:rPr>
        <w:t xml:space="preserve"> </w:t>
      </w:r>
      <w:r w:rsidR="0080111A" w:rsidRPr="00554A2A">
        <w:rPr>
          <w:rFonts w:ascii="Arial" w:hAnsi="Arial" w:cs="Arial"/>
          <w:b/>
          <w:sz w:val="20"/>
        </w:rPr>
        <w:t xml:space="preserve">entro il </w:t>
      </w:r>
      <w:r w:rsidR="007F5794" w:rsidRPr="00554A2A">
        <w:rPr>
          <w:rFonts w:ascii="Arial" w:hAnsi="Arial" w:cs="Arial"/>
          <w:b/>
          <w:sz w:val="20"/>
        </w:rPr>
        <w:t>18</w:t>
      </w:r>
      <w:r w:rsidR="00E73246" w:rsidRPr="00554A2A">
        <w:rPr>
          <w:rFonts w:ascii="Arial" w:hAnsi="Arial" w:cs="Arial"/>
          <w:b/>
          <w:sz w:val="20"/>
        </w:rPr>
        <w:t xml:space="preserve"> ottobre 2016</w:t>
      </w:r>
      <w:r w:rsidR="00554A2A">
        <w:rPr>
          <w:rFonts w:ascii="Arial" w:hAnsi="Arial" w:cs="Arial"/>
          <w:sz w:val="20"/>
        </w:rPr>
        <w:t>.</w:t>
      </w:r>
    </w:p>
    <w:p w:rsidR="00B97849" w:rsidRDefault="000905DF" w:rsidP="00E73246">
      <w:pPr>
        <w:jc w:val="both"/>
        <w:rPr>
          <w:rFonts w:ascii="Arial" w:hAnsi="Arial" w:cs="Arial"/>
          <w:sz w:val="20"/>
        </w:rPr>
      </w:pPr>
      <w:r w:rsidRPr="00F4077F">
        <w:rPr>
          <w:rFonts w:ascii="Arial" w:hAnsi="Arial" w:cs="Arial"/>
          <w:b/>
          <w:sz w:val="20"/>
        </w:rPr>
        <w:t>L’invio è già predisposto nel modulo stesso</w:t>
      </w:r>
      <w:r>
        <w:rPr>
          <w:rFonts w:ascii="Arial" w:hAnsi="Arial" w:cs="Arial"/>
          <w:sz w:val="20"/>
        </w:rPr>
        <w:t>.</w:t>
      </w:r>
    </w:p>
    <w:p w:rsidR="00E73246" w:rsidRDefault="00E73246" w:rsidP="00E73246">
      <w:pPr>
        <w:jc w:val="both"/>
        <w:rPr>
          <w:rFonts w:ascii="Arial" w:hAnsi="Arial" w:cs="Arial"/>
          <w:sz w:val="20"/>
        </w:rPr>
      </w:pPr>
    </w:p>
    <w:p w:rsidR="00A1565D" w:rsidRDefault="00205D06" w:rsidP="00A1565D">
      <w:pPr>
        <w:jc w:val="both"/>
        <w:rPr>
          <w:rFonts w:ascii="Arial" w:hAnsi="Arial" w:cs="Arial"/>
          <w:sz w:val="20"/>
        </w:rPr>
      </w:pPr>
      <w:r>
        <w:rPr>
          <w:rFonts w:ascii="Arial" w:hAnsi="Arial" w:cs="Arial"/>
          <w:sz w:val="20"/>
        </w:rPr>
        <w:t>Per ulteriori chiarimenti</w:t>
      </w:r>
      <w:r w:rsidR="00A1565D">
        <w:rPr>
          <w:rFonts w:ascii="Arial" w:hAnsi="Arial" w:cs="Arial"/>
          <w:sz w:val="20"/>
        </w:rPr>
        <w:t xml:space="preserve"> e info è possibile contattare </w:t>
      </w:r>
      <w:r>
        <w:rPr>
          <w:rFonts w:ascii="Arial" w:hAnsi="Arial" w:cs="Arial"/>
          <w:sz w:val="20"/>
        </w:rPr>
        <w:t xml:space="preserve">la </w:t>
      </w:r>
      <w:r w:rsidR="00966650">
        <w:rPr>
          <w:rFonts w:ascii="Arial" w:hAnsi="Arial" w:cs="Arial"/>
          <w:sz w:val="20"/>
        </w:rPr>
        <w:t xml:space="preserve">prof.ssa </w:t>
      </w:r>
      <w:r w:rsidR="001662FB">
        <w:rPr>
          <w:rFonts w:ascii="Arial" w:hAnsi="Arial" w:cs="Arial"/>
          <w:sz w:val="20"/>
        </w:rPr>
        <w:t xml:space="preserve">Clara </w:t>
      </w:r>
      <w:r w:rsidR="00966650">
        <w:rPr>
          <w:rFonts w:ascii="Arial" w:hAnsi="Arial" w:cs="Arial"/>
          <w:sz w:val="20"/>
        </w:rPr>
        <w:t xml:space="preserve">Ferranti, </w:t>
      </w:r>
      <w:r w:rsidR="00885472">
        <w:rPr>
          <w:rFonts w:ascii="Arial" w:hAnsi="Arial" w:cs="Arial"/>
          <w:sz w:val="20"/>
        </w:rPr>
        <w:t>uff.</w:t>
      </w:r>
      <w:r w:rsidR="00966650">
        <w:rPr>
          <w:rFonts w:ascii="Arial" w:hAnsi="Arial" w:cs="Arial"/>
          <w:sz w:val="20"/>
        </w:rPr>
        <w:t xml:space="preserve"> 07332584339, </w:t>
      </w:r>
      <w:r w:rsidR="00885472">
        <w:rPr>
          <w:rFonts w:ascii="Arial" w:hAnsi="Arial" w:cs="Arial"/>
          <w:sz w:val="20"/>
        </w:rPr>
        <w:t xml:space="preserve">cell. 3480050431, </w:t>
      </w:r>
      <w:hyperlink r:id="rId10" w:history="1">
        <w:r w:rsidR="001662FB" w:rsidRPr="00F740CB">
          <w:rPr>
            <w:rStyle w:val="Collegamentoipertestuale"/>
            <w:rFonts w:ascii="Arial" w:hAnsi="Arial" w:cs="Arial"/>
            <w:sz w:val="20"/>
          </w:rPr>
          <w:t>ferranticlara@gmail.com</w:t>
        </w:r>
      </w:hyperlink>
      <w:r w:rsidR="00DC1DB6">
        <w:rPr>
          <w:rFonts w:ascii="Arial" w:hAnsi="Arial" w:cs="Arial"/>
          <w:sz w:val="20"/>
        </w:rPr>
        <w:t>,</w:t>
      </w:r>
      <w:r w:rsidR="00A1565D">
        <w:rPr>
          <w:rFonts w:ascii="Arial" w:hAnsi="Arial" w:cs="Arial"/>
          <w:sz w:val="20"/>
        </w:rPr>
        <w:t xml:space="preserve"> o </w:t>
      </w:r>
      <w:r w:rsidR="00A1565D" w:rsidRPr="00BD1F86">
        <w:rPr>
          <w:rFonts w:ascii="Arial" w:hAnsi="Arial" w:cs="Arial"/>
          <w:sz w:val="20"/>
        </w:rPr>
        <w:t xml:space="preserve">la </w:t>
      </w:r>
      <w:r w:rsidR="00A1565D">
        <w:rPr>
          <w:rFonts w:ascii="Arial" w:hAnsi="Arial" w:cs="Arial"/>
          <w:sz w:val="20"/>
        </w:rPr>
        <w:t>S</w:t>
      </w:r>
      <w:r w:rsidR="00A1565D" w:rsidRPr="00BD1F86">
        <w:rPr>
          <w:rFonts w:ascii="Arial" w:hAnsi="Arial" w:cs="Arial"/>
          <w:sz w:val="20"/>
        </w:rPr>
        <w:t>egreteria del seminario</w:t>
      </w:r>
      <w:r w:rsidR="00A1565D">
        <w:rPr>
          <w:rFonts w:ascii="Arial" w:hAnsi="Arial" w:cs="Arial"/>
          <w:sz w:val="20"/>
        </w:rPr>
        <w:t>:</w:t>
      </w:r>
    </w:p>
    <w:p w:rsidR="000905DF" w:rsidRDefault="00E1456B" w:rsidP="00200CC3">
      <w:pPr>
        <w:jc w:val="both"/>
        <w:rPr>
          <w:rStyle w:val="Collegamentoipertestuale"/>
          <w:rFonts w:ascii="Arial" w:hAnsi="Arial" w:cs="Arial"/>
          <w:color w:val="auto"/>
          <w:sz w:val="20"/>
          <w:u w:val="none"/>
        </w:rPr>
      </w:pPr>
      <w:r>
        <w:rPr>
          <w:rFonts w:ascii="Arial" w:hAnsi="Arial" w:cs="Arial"/>
          <w:sz w:val="20"/>
        </w:rPr>
        <w:t xml:space="preserve">dott.ssa </w:t>
      </w:r>
      <w:r w:rsidRPr="00DA656B">
        <w:rPr>
          <w:rFonts w:ascii="Arial" w:hAnsi="Arial" w:cs="Arial"/>
          <w:color w:val="000000"/>
          <w:sz w:val="20"/>
        </w:rPr>
        <w:t>Eleonora</w:t>
      </w:r>
      <w:r>
        <w:rPr>
          <w:rFonts w:ascii="Arial" w:hAnsi="Arial" w:cs="Arial"/>
          <w:color w:val="000000"/>
          <w:sz w:val="20"/>
        </w:rPr>
        <w:t xml:space="preserve"> Palmoni</w:t>
      </w:r>
      <w:r>
        <w:rPr>
          <w:rFonts w:ascii="Arial" w:hAnsi="Arial" w:cs="Arial"/>
          <w:sz w:val="20"/>
        </w:rPr>
        <w:t xml:space="preserve">, </w:t>
      </w:r>
      <w:r w:rsidR="00885472">
        <w:rPr>
          <w:rFonts w:ascii="Arial" w:hAnsi="Arial" w:cs="Arial"/>
          <w:sz w:val="20"/>
        </w:rPr>
        <w:t>cell.</w:t>
      </w:r>
      <w:r w:rsidR="000905DF">
        <w:rPr>
          <w:rFonts w:ascii="Arial" w:hAnsi="Arial" w:cs="Arial"/>
          <w:sz w:val="20"/>
        </w:rPr>
        <w:t xml:space="preserve"> 3890916225,</w:t>
      </w:r>
      <w:r w:rsidR="000905DF" w:rsidRPr="00A96260">
        <w:rPr>
          <w:rFonts w:ascii="Arial" w:hAnsi="Arial" w:cs="Arial"/>
          <w:sz w:val="20"/>
        </w:rPr>
        <w:t xml:space="preserve"> </w:t>
      </w:r>
      <w:hyperlink r:id="rId11" w:history="1">
        <w:r w:rsidR="000905DF" w:rsidRPr="00405E56">
          <w:rPr>
            <w:rStyle w:val="Collegamentoipertestuale"/>
            <w:rFonts w:ascii="Arial" w:hAnsi="Arial" w:cs="Arial"/>
            <w:sz w:val="20"/>
          </w:rPr>
          <w:t>eleonorapalmoni@gmail.com</w:t>
        </w:r>
      </w:hyperlink>
    </w:p>
    <w:p w:rsidR="00885472" w:rsidRDefault="00885472" w:rsidP="00885472">
      <w:pPr>
        <w:jc w:val="both"/>
        <w:rPr>
          <w:rFonts w:ascii="Arial" w:hAnsi="Arial" w:cs="Arial"/>
          <w:sz w:val="20"/>
        </w:rPr>
      </w:pPr>
      <w:r>
        <w:rPr>
          <w:rFonts w:ascii="Arial" w:hAnsi="Arial" w:cs="Arial"/>
          <w:sz w:val="20"/>
        </w:rPr>
        <w:t xml:space="preserve">dott.ssa Denise Grasselli, cell. 3489760164, </w:t>
      </w:r>
      <w:hyperlink r:id="rId12" w:history="1">
        <w:r w:rsidRPr="00CE2268">
          <w:rPr>
            <w:rStyle w:val="Collegamentoipertestuale"/>
            <w:rFonts w:ascii="Arial" w:hAnsi="Arial" w:cs="Arial"/>
            <w:sz w:val="20"/>
          </w:rPr>
          <w:t>denise.gr@gmail.com</w:t>
        </w:r>
      </w:hyperlink>
    </w:p>
    <w:p w:rsidR="00885472" w:rsidRDefault="00885472" w:rsidP="00885472">
      <w:pPr>
        <w:jc w:val="both"/>
        <w:rPr>
          <w:rFonts w:ascii="Arial" w:hAnsi="Arial" w:cs="Arial"/>
          <w:sz w:val="20"/>
        </w:rPr>
      </w:pPr>
      <w:r>
        <w:rPr>
          <w:rFonts w:ascii="Arial" w:hAnsi="Arial" w:cs="Arial"/>
          <w:sz w:val="20"/>
        </w:rPr>
        <w:t xml:space="preserve">dott. Nicola Santoni, cell. 3389933298, </w:t>
      </w:r>
      <w:hyperlink r:id="rId13" w:history="1">
        <w:r w:rsidRPr="00FB3C8D">
          <w:rPr>
            <w:rStyle w:val="Collegamentoipertestuale"/>
            <w:rFonts w:ascii="Arial" w:hAnsi="Arial" w:cs="Arial"/>
            <w:sz w:val="20"/>
          </w:rPr>
          <w:t>spartacus_tes@hotmail.com</w:t>
        </w:r>
      </w:hyperlink>
    </w:p>
    <w:p w:rsidR="00885472" w:rsidRDefault="00E3602C" w:rsidP="00885472">
      <w:pPr>
        <w:jc w:val="both"/>
        <w:rPr>
          <w:rStyle w:val="Collegamentoipertestuale"/>
          <w:rFonts w:ascii="Arial" w:hAnsi="Arial" w:cs="Arial"/>
          <w:color w:val="auto"/>
          <w:sz w:val="20"/>
          <w:u w:val="none"/>
        </w:rPr>
      </w:pPr>
      <w:r>
        <w:rPr>
          <w:rFonts w:ascii="Arial" w:hAnsi="Arial" w:cs="Arial"/>
          <w:sz w:val="20"/>
        </w:rPr>
        <w:t xml:space="preserve">dott. Agostino Regnicoli, uff. 07332584348, </w:t>
      </w:r>
      <w:hyperlink r:id="rId14" w:history="1">
        <w:r w:rsidRPr="00155121">
          <w:rPr>
            <w:rStyle w:val="Collegamentoipertestuale"/>
            <w:rFonts w:ascii="Arial" w:hAnsi="Arial" w:cs="Arial"/>
            <w:sz w:val="20"/>
          </w:rPr>
          <w:t>agostino.regnicoli@unimc.it</w:t>
        </w:r>
      </w:hyperlink>
    </w:p>
    <w:p w:rsidR="00A1565D" w:rsidRDefault="00A1565D" w:rsidP="00885472">
      <w:pPr>
        <w:jc w:val="both"/>
        <w:rPr>
          <w:rStyle w:val="Collegamentoipertestuale"/>
          <w:rFonts w:ascii="Arial" w:hAnsi="Arial" w:cs="Arial"/>
          <w:color w:val="auto"/>
          <w:sz w:val="20"/>
          <w:u w:val="none"/>
        </w:rPr>
      </w:pPr>
    </w:p>
    <w:p w:rsidR="0062542B" w:rsidRDefault="0062542B" w:rsidP="00885472">
      <w:pPr>
        <w:jc w:val="both"/>
        <w:rPr>
          <w:rStyle w:val="Collegamentoipertestuale"/>
          <w:rFonts w:ascii="Arial" w:hAnsi="Arial" w:cs="Arial"/>
          <w:color w:val="auto"/>
          <w:sz w:val="20"/>
          <w:u w:val="none"/>
        </w:rPr>
      </w:pPr>
    </w:p>
    <w:p w:rsidR="003503CF" w:rsidRDefault="00A1565D" w:rsidP="00885472">
      <w:pPr>
        <w:jc w:val="both"/>
        <w:rPr>
          <w:rStyle w:val="Collegamentoipertestuale"/>
          <w:rFonts w:ascii="Arial" w:hAnsi="Arial" w:cs="Arial"/>
          <w:color w:val="auto"/>
          <w:sz w:val="20"/>
          <w:u w:val="none"/>
        </w:rPr>
      </w:pPr>
      <w:r>
        <w:rPr>
          <w:rStyle w:val="Collegamentoipertestuale"/>
          <w:rFonts w:ascii="Arial" w:hAnsi="Arial" w:cs="Arial"/>
          <w:color w:val="auto"/>
          <w:sz w:val="20"/>
          <w:u w:val="none"/>
        </w:rPr>
        <w:t>La R</w:t>
      </w:r>
      <w:r w:rsidR="003503CF">
        <w:rPr>
          <w:rStyle w:val="Collegamentoipertestuale"/>
          <w:rFonts w:ascii="Arial" w:hAnsi="Arial" w:cs="Arial"/>
          <w:color w:val="auto"/>
          <w:sz w:val="20"/>
          <w:u w:val="none"/>
        </w:rPr>
        <w:t>esponsabile del seminario</w:t>
      </w:r>
    </w:p>
    <w:p w:rsidR="003503CF" w:rsidRDefault="003503CF" w:rsidP="00885472">
      <w:pPr>
        <w:jc w:val="both"/>
        <w:rPr>
          <w:rStyle w:val="Collegamentoipertestuale"/>
          <w:rFonts w:ascii="Arial" w:hAnsi="Arial" w:cs="Arial"/>
          <w:color w:val="auto"/>
          <w:sz w:val="20"/>
          <w:u w:val="none"/>
        </w:rPr>
      </w:pPr>
      <w:r>
        <w:rPr>
          <w:rStyle w:val="Collegamentoipertestuale"/>
          <w:rFonts w:ascii="Arial" w:hAnsi="Arial" w:cs="Arial"/>
          <w:color w:val="auto"/>
          <w:sz w:val="20"/>
          <w:u w:val="none"/>
        </w:rPr>
        <w:t>prof.ssa Clara Ferranti</w:t>
      </w:r>
    </w:p>
    <w:sectPr w:rsidR="003503CF" w:rsidSect="00C22E74">
      <w:headerReference w:type="default" r:id="rId15"/>
      <w:pgSz w:w="11901" w:h="16840"/>
      <w:pgMar w:top="1985" w:right="1418" w:bottom="1134" w:left="1418" w:header="709" w:footer="127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AF0" w:rsidRDefault="001C0AF0" w:rsidP="004D7CBA">
      <w:r>
        <w:separator/>
      </w:r>
    </w:p>
  </w:endnote>
  <w:endnote w:type="continuationSeparator" w:id="0">
    <w:p w:rsidR="001C0AF0" w:rsidRDefault="001C0AF0" w:rsidP="004D7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AF0" w:rsidRDefault="001C0AF0" w:rsidP="004D7CBA">
      <w:r>
        <w:separator/>
      </w:r>
    </w:p>
  </w:footnote>
  <w:footnote w:type="continuationSeparator" w:id="0">
    <w:p w:rsidR="001C0AF0" w:rsidRDefault="001C0AF0" w:rsidP="004D7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508" w:rsidRDefault="004F0508">
    <w:pPr>
      <w:pStyle w:val="Intestazione"/>
    </w:pPr>
    <w:r>
      <w:rPr>
        <w:rFonts w:ascii="Times New Roman" w:hAnsi="Times New Roman"/>
        <w:noProof/>
        <w:lang w:eastAsia="it-IT"/>
      </w:rPr>
      <w:drawing>
        <wp:anchor distT="36576" distB="36576" distL="36576" distR="36576" simplePos="0" relativeHeight="251663360" behindDoc="0" locked="0" layoutInCell="1" allowOverlap="1" wp14:anchorId="61E3198F" wp14:editId="605872BE">
          <wp:simplePos x="0" y="0"/>
          <wp:positionH relativeFrom="margin">
            <wp:posOffset>4286250</wp:posOffset>
          </wp:positionH>
          <wp:positionV relativeFrom="paragraph">
            <wp:posOffset>-186055</wp:posOffset>
          </wp:positionV>
          <wp:extent cx="1641475" cy="708660"/>
          <wp:effectExtent l="0" t="0" r="0" b="0"/>
          <wp:wrapNone/>
          <wp:docPr id="5" name="Immagine 5" descr="LogoU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US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1475" cy="7086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lang w:eastAsia="it-IT"/>
      </w:rPr>
      <w:drawing>
        <wp:anchor distT="36576" distB="36576" distL="36576" distR="36576" simplePos="0" relativeHeight="251659264" behindDoc="0" locked="0" layoutInCell="1" allowOverlap="1" wp14:anchorId="661C0174" wp14:editId="5B70BCDE">
          <wp:simplePos x="0" y="0"/>
          <wp:positionH relativeFrom="margin">
            <wp:posOffset>-133350</wp:posOffset>
          </wp:positionH>
          <wp:positionV relativeFrom="paragraph">
            <wp:posOffset>-160655</wp:posOffset>
          </wp:positionV>
          <wp:extent cx="1724025" cy="770255"/>
          <wp:effectExtent l="0" t="0" r="9525" b="0"/>
          <wp:wrapNone/>
          <wp:docPr id="1" name="Immagine 1" descr="LogoUnimc-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nimc-n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4025" cy="7702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lang w:eastAsia="it-IT"/>
      </w:rPr>
      <w:drawing>
        <wp:anchor distT="36576" distB="36576" distL="36576" distR="36576" simplePos="0" relativeHeight="251661312" behindDoc="0" locked="0" layoutInCell="1" allowOverlap="1" wp14:anchorId="64F50BD0" wp14:editId="27D30F75">
          <wp:simplePos x="0" y="0"/>
          <wp:positionH relativeFrom="margin">
            <wp:posOffset>2241550</wp:posOffset>
          </wp:positionH>
          <wp:positionV relativeFrom="paragraph">
            <wp:posOffset>-271780</wp:posOffset>
          </wp:positionV>
          <wp:extent cx="1231200" cy="882000"/>
          <wp:effectExtent l="0" t="0" r="7620" b="0"/>
          <wp:wrapNone/>
          <wp:docPr id="4" name="Immagine 4" descr="LogoReteGiornoMemoria-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ReteGiornoMemoria-25%"/>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31200" cy="882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8EA"/>
    <w:rsid w:val="0003034F"/>
    <w:rsid w:val="00032D7E"/>
    <w:rsid w:val="00035398"/>
    <w:rsid w:val="00041302"/>
    <w:rsid w:val="0005035F"/>
    <w:rsid w:val="000548BA"/>
    <w:rsid w:val="000638EC"/>
    <w:rsid w:val="00066FC6"/>
    <w:rsid w:val="0007112A"/>
    <w:rsid w:val="000905DF"/>
    <w:rsid w:val="000907EE"/>
    <w:rsid w:val="000977FC"/>
    <w:rsid w:val="000A2D6E"/>
    <w:rsid w:val="000B621E"/>
    <w:rsid w:val="000C217F"/>
    <w:rsid w:val="000D0EA4"/>
    <w:rsid w:val="000E3841"/>
    <w:rsid w:val="00124FF2"/>
    <w:rsid w:val="00153A51"/>
    <w:rsid w:val="00162C61"/>
    <w:rsid w:val="001662FB"/>
    <w:rsid w:val="00176E02"/>
    <w:rsid w:val="00177400"/>
    <w:rsid w:val="001A5457"/>
    <w:rsid w:val="001A6C4A"/>
    <w:rsid w:val="001B09A5"/>
    <w:rsid w:val="001B0E55"/>
    <w:rsid w:val="001C0AF0"/>
    <w:rsid w:val="00200CC3"/>
    <w:rsid w:val="00205D06"/>
    <w:rsid w:val="0020728B"/>
    <w:rsid w:val="002265CA"/>
    <w:rsid w:val="00243F4E"/>
    <w:rsid w:val="0024652E"/>
    <w:rsid w:val="00247305"/>
    <w:rsid w:val="00251D1D"/>
    <w:rsid w:val="00253F6D"/>
    <w:rsid w:val="002541C6"/>
    <w:rsid w:val="00292C07"/>
    <w:rsid w:val="002D577E"/>
    <w:rsid w:val="002E207A"/>
    <w:rsid w:val="002F14CA"/>
    <w:rsid w:val="0030707E"/>
    <w:rsid w:val="003073F4"/>
    <w:rsid w:val="00334F41"/>
    <w:rsid w:val="00335A77"/>
    <w:rsid w:val="003503CF"/>
    <w:rsid w:val="003567CE"/>
    <w:rsid w:val="003674AA"/>
    <w:rsid w:val="0037225F"/>
    <w:rsid w:val="00395138"/>
    <w:rsid w:val="003B5720"/>
    <w:rsid w:val="003B667D"/>
    <w:rsid w:val="003C003B"/>
    <w:rsid w:val="004014A3"/>
    <w:rsid w:val="004139C3"/>
    <w:rsid w:val="00431C9B"/>
    <w:rsid w:val="004517CE"/>
    <w:rsid w:val="00454F58"/>
    <w:rsid w:val="00482D17"/>
    <w:rsid w:val="004A16BD"/>
    <w:rsid w:val="004C6202"/>
    <w:rsid w:val="004D7CBA"/>
    <w:rsid w:val="004E1E3C"/>
    <w:rsid w:val="004F0508"/>
    <w:rsid w:val="0050311D"/>
    <w:rsid w:val="00504BF8"/>
    <w:rsid w:val="00515DEC"/>
    <w:rsid w:val="005219A4"/>
    <w:rsid w:val="00526342"/>
    <w:rsid w:val="00536364"/>
    <w:rsid w:val="00545E40"/>
    <w:rsid w:val="00554A2A"/>
    <w:rsid w:val="005552A2"/>
    <w:rsid w:val="00572812"/>
    <w:rsid w:val="00582989"/>
    <w:rsid w:val="005A23B0"/>
    <w:rsid w:val="005B443D"/>
    <w:rsid w:val="005B49AE"/>
    <w:rsid w:val="005C3A09"/>
    <w:rsid w:val="005E1FB9"/>
    <w:rsid w:val="005F1231"/>
    <w:rsid w:val="005F1CE8"/>
    <w:rsid w:val="005F7842"/>
    <w:rsid w:val="00607229"/>
    <w:rsid w:val="006247EB"/>
    <w:rsid w:val="0062542B"/>
    <w:rsid w:val="006335DF"/>
    <w:rsid w:val="006377F2"/>
    <w:rsid w:val="0064415D"/>
    <w:rsid w:val="0065359E"/>
    <w:rsid w:val="0065484A"/>
    <w:rsid w:val="00690047"/>
    <w:rsid w:val="00693F16"/>
    <w:rsid w:val="006F4B2C"/>
    <w:rsid w:val="006F7506"/>
    <w:rsid w:val="00710AF3"/>
    <w:rsid w:val="007368E5"/>
    <w:rsid w:val="00744975"/>
    <w:rsid w:val="007629CB"/>
    <w:rsid w:val="00770ABF"/>
    <w:rsid w:val="007C313D"/>
    <w:rsid w:val="007D5139"/>
    <w:rsid w:val="007E195C"/>
    <w:rsid w:val="007E2F37"/>
    <w:rsid w:val="007E6F6C"/>
    <w:rsid w:val="007F4287"/>
    <w:rsid w:val="007F5794"/>
    <w:rsid w:val="0080111A"/>
    <w:rsid w:val="008338A7"/>
    <w:rsid w:val="008363D2"/>
    <w:rsid w:val="00842C0E"/>
    <w:rsid w:val="00847567"/>
    <w:rsid w:val="008575A3"/>
    <w:rsid w:val="0086250A"/>
    <w:rsid w:val="00884A62"/>
    <w:rsid w:val="00885472"/>
    <w:rsid w:val="00892559"/>
    <w:rsid w:val="008968C2"/>
    <w:rsid w:val="008C5B99"/>
    <w:rsid w:val="008E11FB"/>
    <w:rsid w:val="008E4881"/>
    <w:rsid w:val="008E59D2"/>
    <w:rsid w:val="008F6CF3"/>
    <w:rsid w:val="0090046A"/>
    <w:rsid w:val="00907D75"/>
    <w:rsid w:val="00922410"/>
    <w:rsid w:val="0092601B"/>
    <w:rsid w:val="00926174"/>
    <w:rsid w:val="009338B6"/>
    <w:rsid w:val="00956D2C"/>
    <w:rsid w:val="00966650"/>
    <w:rsid w:val="00967A38"/>
    <w:rsid w:val="0097443B"/>
    <w:rsid w:val="009826CD"/>
    <w:rsid w:val="00992FFC"/>
    <w:rsid w:val="009942DA"/>
    <w:rsid w:val="00995815"/>
    <w:rsid w:val="009A720E"/>
    <w:rsid w:val="009B434B"/>
    <w:rsid w:val="009D1092"/>
    <w:rsid w:val="009D2244"/>
    <w:rsid w:val="009E33CD"/>
    <w:rsid w:val="009F5E48"/>
    <w:rsid w:val="00A037EF"/>
    <w:rsid w:val="00A07766"/>
    <w:rsid w:val="00A1565D"/>
    <w:rsid w:val="00A207AC"/>
    <w:rsid w:val="00A32A03"/>
    <w:rsid w:val="00A403D2"/>
    <w:rsid w:val="00A40588"/>
    <w:rsid w:val="00A50637"/>
    <w:rsid w:val="00A5501E"/>
    <w:rsid w:val="00A77903"/>
    <w:rsid w:val="00A8421C"/>
    <w:rsid w:val="00A96260"/>
    <w:rsid w:val="00AC21C4"/>
    <w:rsid w:val="00AF640F"/>
    <w:rsid w:val="00AF6EC8"/>
    <w:rsid w:val="00B01CD9"/>
    <w:rsid w:val="00B03939"/>
    <w:rsid w:val="00B15531"/>
    <w:rsid w:val="00B33E35"/>
    <w:rsid w:val="00B649CE"/>
    <w:rsid w:val="00B71A26"/>
    <w:rsid w:val="00B77D2D"/>
    <w:rsid w:val="00B96550"/>
    <w:rsid w:val="00B97849"/>
    <w:rsid w:val="00BA0DDD"/>
    <w:rsid w:val="00BA47CF"/>
    <w:rsid w:val="00BA5C0B"/>
    <w:rsid w:val="00BA7A3E"/>
    <w:rsid w:val="00BC45C6"/>
    <w:rsid w:val="00BC5C77"/>
    <w:rsid w:val="00BC78D4"/>
    <w:rsid w:val="00BD0262"/>
    <w:rsid w:val="00BD1F86"/>
    <w:rsid w:val="00BE784F"/>
    <w:rsid w:val="00C12D1F"/>
    <w:rsid w:val="00C22E74"/>
    <w:rsid w:val="00C42C9F"/>
    <w:rsid w:val="00C70BEA"/>
    <w:rsid w:val="00C7341F"/>
    <w:rsid w:val="00C8351E"/>
    <w:rsid w:val="00C92674"/>
    <w:rsid w:val="00CA201D"/>
    <w:rsid w:val="00CA57F5"/>
    <w:rsid w:val="00CB6EAB"/>
    <w:rsid w:val="00CD3521"/>
    <w:rsid w:val="00CD69CC"/>
    <w:rsid w:val="00CE002B"/>
    <w:rsid w:val="00CE0515"/>
    <w:rsid w:val="00CE0A95"/>
    <w:rsid w:val="00CE2C1D"/>
    <w:rsid w:val="00CF59BF"/>
    <w:rsid w:val="00CF7B15"/>
    <w:rsid w:val="00D01041"/>
    <w:rsid w:val="00D17B76"/>
    <w:rsid w:val="00D40669"/>
    <w:rsid w:val="00D41437"/>
    <w:rsid w:val="00D46800"/>
    <w:rsid w:val="00D47A1B"/>
    <w:rsid w:val="00D725A4"/>
    <w:rsid w:val="00D756DE"/>
    <w:rsid w:val="00D96505"/>
    <w:rsid w:val="00DA4238"/>
    <w:rsid w:val="00DC1DB6"/>
    <w:rsid w:val="00DD1DAF"/>
    <w:rsid w:val="00DE6601"/>
    <w:rsid w:val="00E1456B"/>
    <w:rsid w:val="00E15186"/>
    <w:rsid w:val="00E15E45"/>
    <w:rsid w:val="00E177C5"/>
    <w:rsid w:val="00E27C0A"/>
    <w:rsid w:val="00E3602C"/>
    <w:rsid w:val="00E73246"/>
    <w:rsid w:val="00EA4372"/>
    <w:rsid w:val="00EA6CF5"/>
    <w:rsid w:val="00EB3678"/>
    <w:rsid w:val="00EC4F85"/>
    <w:rsid w:val="00ED2751"/>
    <w:rsid w:val="00ED7179"/>
    <w:rsid w:val="00EE6696"/>
    <w:rsid w:val="00F020FA"/>
    <w:rsid w:val="00F265F8"/>
    <w:rsid w:val="00F40447"/>
    <w:rsid w:val="00F4077F"/>
    <w:rsid w:val="00F50FEC"/>
    <w:rsid w:val="00F556E1"/>
    <w:rsid w:val="00F56908"/>
    <w:rsid w:val="00F63409"/>
    <w:rsid w:val="00F71459"/>
    <w:rsid w:val="00F72DD0"/>
    <w:rsid w:val="00F804E0"/>
    <w:rsid w:val="00F85790"/>
    <w:rsid w:val="00F958B2"/>
    <w:rsid w:val="00FA619C"/>
    <w:rsid w:val="00FB1801"/>
    <w:rsid w:val="00FB4728"/>
    <w:rsid w:val="00FB78EA"/>
    <w:rsid w:val="00FC0534"/>
    <w:rsid w:val="00FC1175"/>
    <w:rsid w:val="00FE67C3"/>
    <w:rsid w:val="00FF39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4C96393-1750-43B6-B4DB-AA6D7F957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it-IT" w:eastAsia="it-I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7112A"/>
    <w:rPr>
      <w:rFonts w:ascii="Courier" w:hAnsi="Courier"/>
      <w:sz w:val="24"/>
    </w:rPr>
  </w:style>
  <w:style w:type="paragraph" w:styleId="Titolo2">
    <w:name w:val="heading 2"/>
    <w:basedOn w:val="Normale"/>
    <w:next w:val="Normale"/>
    <w:link w:val="Titolo2Carattere"/>
    <w:qFormat/>
    <w:locked/>
    <w:rsid w:val="0065359E"/>
    <w:pPr>
      <w:keepNext/>
      <w:jc w:val="center"/>
      <w:outlineLvl w:val="1"/>
    </w:pPr>
    <w:rPr>
      <w:rFonts w:ascii="Times New Roman" w:eastAsia="Times New Roman" w:hAnsi="Times New Roman"/>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rsid w:val="00FB78EA"/>
    <w:pPr>
      <w:tabs>
        <w:tab w:val="center" w:pos="4153"/>
        <w:tab w:val="right" w:pos="8306"/>
      </w:tabs>
    </w:pPr>
    <w:rPr>
      <w:rFonts w:ascii="Cambria" w:eastAsia="Times New Roman" w:hAnsi="Cambria"/>
      <w:szCs w:val="24"/>
      <w:lang w:eastAsia="en-US"/>
    </w:rPr>
  </w:style>
  <w:style w:type="character" w:customStyle="1" w:styleId="IntestazioneCarattere">
    <w:name w:val="Intestazione Carattere"/>
    <w:link w:val="Intestazione"/>
    <w:semiHidden/>
    <w:locked/>
    <w:rsid w:val="00FB78EA"/>
    <w:rPr>
      <w:rFonts w:cs="Times New Roman"/>
    </w:rPr>
  </w:style>
  <w:style w:type="paragraph" w:styleId="Pidipagina">
    <w:name w:val="footer"/>
    <w:basedOn w:val="Normale"/>
    <w:link w:val="PidipaginaCarattere"/>
    <w:semiHidden/>
    <w:rsid w:val="00FB78EA"/>
    <w:pPr>
      <w:tabs>
        <w:tab w:val="center" w:pos="4153"/>
        <w:tab w:val="right" w:pos="8306"/>
      </w:tabs>
    </w:pPr>
    <w:rPr>
      <w:rFonts w:ascii="Cambria" w:eastAsia="Times New Roman" w:hAnsi="Cambria"/>
      <w:szCs w:val="24"/>
      <w:lang w:eastAsia="en-US"/>
    </w:rPr>
  </w:style>
  <w:style w:type="character" w:customStyle="1" w:styleId="PidipaginaCarattere">
    <w:name w:val="Piè di pagina Carattere"/>
    <w:link w:val="Pidipagina"/>
    <w:semiHidden/>
    <w:locked/>
    <w:rsid w:val="00FB78EA"/>
    <w:rPr>
      <w:rFonts w:cs="Times New Roman"/>
    </w:rPr>
  </w:style>
  <w:style w:type="character" w:styleId="Collegamentoipertestuale">
    <w:name w:val="Hyperlink"/>
    <w:uiPriority w:val="99"/>
    <w:rsid w:val="003567CE"/>
    <w:rPr>
      <w:color w:val="0000FF"/>
      <w:u w:val="single"/>
    </w:rPr>
  </w:style>
  <w:style w:type="paragraph" w:styleId="Paragrafoelenco">
    <w:name w:val="List Paragraph"/>
    <w:basedOn w:val="Normale"/>
    <w:uiPriority w:val="34"/>
    <w:qFormat/>
    <w:rsid w:val="008E4881"/>
    <w:pPr>
      <w:ind w:left="720"/>
      <w:contextualSpacing/>
      <w:jc w:val="both"/>
    </w:pPr>
    <w:rPr>
      <w:rFonts w:ascii="Calibri" w:eastAsia="Calibri" w:hAnsi="Calibri"/>
      <w:sz w:val="22"/>
      <w:szCs w:val="22"/>
      <w:lang w:eastAsia="en-US"/>
    </w:rPr>
  </w:style>
  <w:style w:type="paragraph" w:styleId="Rientrocorpodeltesto">
    <w:name w:val="Body Text Indent"/>
    <w:basedOn w:val="Normale"/>
    <w:link w:val="RientrocorpodeltestoCarattere"/>
    <w:rsid w:val="00200CC3"/>
    <w:pPr>
      <w:spacing w:line="360" w:lineRule="auto"/>
      <w:ind w:right="-1"/>
      <w:jc w:val="both"/>
    </w:pPr>
    <w:rPr>
      <w:rFonts w:ascii="Times New Roman" w:eastAsia="Times New Roman" w:hAnsi="Times New Roman"/>
    </w:rPr>
  </w:style>
  <w:style w:type="character" w:customStyle="1" w:styleId="RientrocorpodeltestoCarattere">
    <w:name w:val="Rientro corpo del testo Carattere"/>
    <w:link w:val="Rientrocorpodeltesto"/>
    <w:rsid w:val="00200CC3"/>
    <w:rPr>
      <w:rFonts w:ascii="Times New Roman" w:eastAsia="Times New Roman" w:hAnsi="Times New Roman"/>
      <w:sz w:val="24"/>
    </w:rPr>
  </w:style>
  <w:style w:type="paragraph" w:styleId="Testofumetto">
    <w:name w:val="Balloon Text"/>
    <w:basedOn w:val="Normale"/>
    <w:link w:val="TestofumettoCarattere"/>
    <w:rsid w:val="001A5457"/>
    <w:rPr>
      <w:rFonts w:ascii="Tahoma" w:hAnsi="Tahoma" w:cs="Tahoma"/>
      <w:sz w:val="16"/>
      <w:szCs w:val="16"/>
    </w:rPr>
  </w:style>
  <w:style w:type="character" w:customStyle="1" w:styleId="TestofumettoCarattere">
    <w:name w:val="Testo fumetto Carattere"/>
    <w:basedOn w:val="Carpredefinitoparagrafo"/>
    <w:link w:val="Testofumetto"/>
    <w:rsid w:val="001A5457"/>
    <w:rPr>
      <w:rFonts w:ascii="Tahoma" w:hAnsi="Tahoma" w:cs="Tahoma"/>
      <w:sz w:val="16"/>
      <w:szCs w:val="16"/>
    </w:rPr>
  </w:style>
  <w:style w:type="character" w:styleId="Collegamentovisitato">
    <w:name w:val="FollowedHyperlink"/>
    <w:basedOn w:val="Carpredefinitoparagrafo"/>
    <w:semiHidden/>
    <w:unhideWhenUsed/>
    <w:rsid w:val="00847567"/>
    <w:rPr>
      <w:color w:val="800080" w:themeColor="followedHyperlink"/>
      <w:u w:val="single"/>
    </w:rPr>
  </w:style>
  <w:style w:type="character" w:customStyle="1" w:styleId="Titolo2Carattere">
    <w:name w:val="Titolo 2 Carattere"/>
    <w:basedOn w:val="Carpredefinitoparagrafo"/>
    <w:link w:val="Titolo2"/>
    <w:rsid w:val="0065359E"/>
    <w:rPr>
      <w:rFonts w:ascii="Times New Roman" w:eastAsia="Times New Roman" w:hAnsi="Times New Roman"/>
      <w:i/>
      <w:sz w:val="24"/>
    </w:rPr>
  </w:style>
  <w:style w:type="paragraph" w:styleId="NormaleWeb">
    <w:name w:val="Normal (Web)"/>
    <w:basedOn w:val="Normale"/>
    <w:uiPriority w:val="99"/>
    <w:rsid w:val="0065359E"/>
    <w:pPr>
      <w:spacing w:before="100" w:beforeAutospacing="1" w:after="100" w:afterAutospacing="1"/>
    </w:pPr>
    <w:rPr>
      <w:rFonts w:ascii="Times New Roman" w:eastAsia="Times New Roman" w:hAnsi="Times New Roman"/>
      <w:szCs w:val="24"/>
    </w:rPr>
  </w:style>
  <w:style w:type="character" w:styleId="Enfasigrassetto">
    <w:name w:val="Strong"/>
    <w:uiPriority w:val="22"/>
    <w:qFormat/>
    <w:locked/>
    <w:rsid w:val="00A77903"/>
    <w:rPr>
      <w:b/>
      <w:bCs/>
    </w:rPr>
  </w:style>
  <w:style w:type="character" w:customStyle="1" w:styleId="apple-converted-space">
    <w:name w:val="apple-converted-space"/>
    <w:basedOn w:val="Carpredefinitoparagrafo"/>
    <w:rsid w:val="00FE6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516404">
      <w:bodyDiv w:val="1"/>
      <w:marLeft w:val="0"/>
      <w:marRight w:val="0"/>
      <w:marTop w:val="0"/>
      <w:marBottom w:val="0"/>
      <w:divBdr>
        <w:top w:val="none" w:sz="0" w:space="0" w:color="auto"/>
        <w:left w:val="none" w:sz="0" w:space="0" w:color="auto"/>
        <w:bottom w:val="none" w:sz="0" w:space="0" w:color="auto"/>
        <w:right w:val="none" w:sz="0" w:space="0" w:color="auto"/>
      </w:divBdr>
    </w:div>
    <w:div w:id="144704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forms/62yvV9iP27XCRbeX2" TargetMode="External"/><Relationship Id="rId13" Type="http://schemas.openxmlformats.org/officeDocument/2006/relationships/hyperlink" Target="mailto:spartacus_tes@hotmail.com" TargetMode="External"/><Relationship Id="rId3" Type="http://schemas.openxmlformats.org/officeDocument/2006/relationships/webSettings" Target="webSettings.xml"/><Relationship Id="rId7" Type="http://schemas.openxmlformats.org/officeDocument/2006/relationships/hyperlink" Target="https://goo.gl/forms/4Xj3Uwvr5DOqHzYy2" TargetMode="External"/><Relationship Id="rId12" Type="http://schemas.openxmlformats.org/officeDocument/2006/relationships/hyperlink" Target="mailto:denise.gr@gmail.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giacomodebenedetti.it/wp/alle-frontiere-della-letteratura/il-novecento-di-debenedetti/giacomo-debenedetti-16-ottobre-1943-e-otto-ebrei/" TargetMode="External"/><Relationship Id="rId11" Type="http://schemas.openxmlformats.org/officeDocument/2006/relationships/hyperlink" Target="mailto:eleonorapalmoni@gmail.com"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mailto:ferranticlara@gmail.com" TargetMode="External"/><Relationship Id="rId4" Type="http://schemas.openxmlformats.org/officeDocument/2006/relationships/footnotes" Target="footnotes.xml"/><Relationship Id="rId9" Type="http://schemas.openxmlformats.org/officeDocument/2006/relationships/hyperlink" Target="https://goo.gl/forms/icltTB0zKRNzka763" TargetMode="External"/><Relationship Id="rId14" Type="http://schemas.openxmlformats.org/officeDocument/2006/relationships/hyperlink" Target="mailto:agostino.regnicoli@unimc.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1307</Words>
  <Characters>7450</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Scrivere qui il nome del mittente</vt:lpstr>
    </vt:vector>
  </TitlesOfParts>
  <Company/>
  <LinksUpToDate>false</LinksUpToDate>
  <CharactersWithSpaces>8740</CharactersWithSpaces>
  <SharedDoc>false</SharedDoc>
  <HLinks>
    <vt:vector size="24" baseType="variant">
      <vt:variant>
        <vt:i4>2555917</vt:i4>
      </vt:variant>
      <vt:variant>
        <vt:i4>9</vt:i4>
      </vt:variant>
      <vt:variant>
        <vt:i4>0</vt:i4>
      </vt:variant>
      <vt:variant>
        <vt:i4>5</vt:i4>
      </vt:variant>
      <vt:variant>
        <vt:lpwstr>http://www.marche.istruzione.it/didattica_shoah.shtml</vt:lpwstr>
      </vt:variant>
      <vt:variant>
        <vt:lpwstr/>
      </vt:variant>
      <vt:variant>
        <vt:i4>6684768</vt:i4>
      </vt:variant>
      <vt:variant>
        <vt:i4>6</vt:i4>
      </vt:variant>
      <vt:variant>
        <vt:i4>0</vt:i4>
      </vt:variant>
      <vt:variant>
        <vt:i4>5</vt:i4>
      </vt:variant>
      <vt:variant>
        <vt:lpwstr>http://www.unimc.it/it</vt:lpwstr>
      </vt:variant>
      <vt:variant>
        <vt:lpwstr/>
      </vt:variant>
      <vt:variant>
        <vt:i4>32</vt:i4>
      </vt:variant>
      <vt:variant>
        <vt:i4>3</vt:i4>
      </vt:variant>
      <vt:variant>
        <vt:i4>0</vt:i4>
      </vt:variant>
      <vt:variant>
        <vt:i4>5</vt:i4>
      </vt:variant>
      <vt:variant>
        <vt:lpwstr>mailto:eleonorapalmoni@gmail.com</vt:lpwstr>
      </vt:variant>
      <vt:variant>
        <vt:lpwstr/>
      </vt:variant>
      <vt:variant>
        <vt:i4>6684768</vt:i4>
      </vt:variant>
      <vt:variant>
        <vt:i4>0</vt:i4>
      </vt:variant>
      <vt:variant>
        <vt:i4>0</vt:i4>
      </vt:variant>
      <vt:variant>
        <vt:i4>5</vt:i4>
      </vt:variant>
      <vt:variant>
        <vt:lpwstr>http://www.unimc.it/it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Scrivere qui il nome del mittente</dc:title>
  <dc:creator>chiara</dc:creator>
  <cp:lastModifiedBy>Clara Ferranti</cp:lastModifiedBy>
  <cp:revision>7</cp:revision>
  <cp:lastPrinted>2014-10-06T13:43:00Z</cp:lastPrinted>
  <dcterms:created xsi:type="dcterms:W3CDTF">2016-09-24T08:26:00Z</dcterms:created>
  <dcterms:modified xsi:type="dcterms:W3CDTF">2016-09-26T16:21:00Z</dcterms:modified>
</cp:coreProperties>
</file>