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7C2E3" w14:textId="77777777" w:rsidR="00EE37B8" w:rsidRDefault="00EE37B8" w:rsidP="00A31EAB">
      <w:pPr>
        <w:pStyle w:val="Corpodeltesto3"/>
        <w:spacing w:line="360" w:lineRule="auto"/>
        <w:ind w:right="424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12553CE9" w14:textId="6923DE22" w:rsidR="00A31EAB" w:rsidRDefault="00A31EAB" w:rsidP="00A31EAB">
      <w:pPr>
        <w:pStyle w:val="Corpodeltesto3"/>
        <w:spacing w:line="360" w:lineRule="auto"/>
        <w:ind w:right="424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Letteratura e cultura Francese I anno</w:t>
      </w:r>
      <w:r w:rsidR="00FB0066">
        <w:rPr>
          <w:rFonts w:ascii="Times New Roman" w:hAnsi="Times New Roman"/>
          <w:b/>
          <w:i/>
          <w:sz w:val="28"/>
          <w:szCs w:val="28"/>
        </w:rPr>
        <w:t>-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B0066" w:rsidRPr="00FB0066">
        <w:rPr>
          <w:rFonts w:ascii="Times New Roman" w:hAnsi="Times New Roman"/>
          <w:b/>
          <w:bCs/>
        </w:rPr>
        <w:t>classe L11</w:t>
      </w:r>
      <w:r>
        <w:rPr>
          <w:rFonts w:ascii="Times New Roman" w:hAnsi="Times New Roman"/>
          <w:b/>
          <w:i/>
          <w:sz w:val="28"/>
          <w:szCs w:val="28"/>
        </w:rPr>
        <w:t>-A.A.  2022/23</w:t>
      </w:r>
    </w:p>
    <w:p w14:paraId="6B0E640C" w14:textId="471284C3" w:rsidR="00A31EAB" w:rsidRDefault="00A31EAB" w:rsidP="00A31EAB">
      <w:pPr>
        <w:pStyle w:val="Corpodeltesto3"/>
        <w:spacing w:line="360" w:lineRule="auto"/>
        <w:ind w:right="42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             </w:t>
      </w:r>
      <w:r>
        <w:rPr>
          <w:rFonts w:ascii="Times New Roman" w:hAnsi="Times New Roman"/>
          <w:b/>
          <w:i/>
          <w:sz w:val="28"/>
          <w:szCs w:val="28"/>
        </w:rPr>
        <w:t>L’immaginario nella forma narrativa breve francese contemporanea</w:t>
      </w:r>
    </w:p>
    <w:p w14:paraId="2C65BE21" w14:textId="77777777" w:rsidR="00A31EAB" w:rsidRDefault="00A31EAB" w:rsidP="00A31EAB">
      <w:pPr>
        <w:spacing w:line="360" w:lineRule="auto"/>
        <w:ind w:right="566"/>
        <w:jc w:val="center"/>
        <w:rPr>
          <w:rFonts w:ascii="Comic Sans MS" w:hAnsi="Comic Sans MS"/>
          <w:color w:val="FF0000"/>
        </w:rPr>
      </w:pPr>
      <w:r w:rsidRPr="00A31EAB">
        <w:rPr>
          <w:rFonts w:ascii="Comic Sans MS" w:hAnsi="Comic Sans MS"/>
        </w:rPr>
        <w:t xml:space="preserve">45 ore – 9CFU </w:t>
      </w:r>
    </w:p>
    <w:p w14:paraId="7AD8684C" w14:textId="77777777" w:rsidR="00A31EAB" w:rsidRPr="00A31EAB" w:rsidRDefault="00A31EAB" w:rsidP="00A31EAB">
      <w:pPr>
        <w:ind w:right="567"/>
        <w:jc w:val="both"/>
      </w:pPr>
      <w:r w:rsidRPr="00A31EAB">
        <w:rPr>
          <w:b/>
        </w:rPr>
        <w:t>Programma</w:t>
      </w:r>
      <w:r w:rsidRPr="00A31EAB">
        <w:t xml:space="preserve">: il programma si articola in due moduli: </w:t>
      </w:r>
    </w:p>
    <w:p w14:paraId="5B263208" w14:textId="77777777" w:rsidR="00A31EAB" w:rsidRPr="00A31EAB" w:rsidRDefault="00A31EAB" w:rsidP="00A31EAB">
      <w:pPr>
        <w:ind w:right="567"/>
        <w:jc w:val="both"/>
      </w:pPr>
      <w:proofErr w:type="gramStart"/>
      <w:r w:rsidRPr="00A31EAB">
        <w:rPr>
          <w:u w:val="single"/>
        </w:rPr>
        <w:t>I modulo</w:t>
      </w:r>
      <w:proofErr w:type="gramEnd"/>
      <w:r w:rsidRPr="00A31EAB">
        <w:t xml:space="preserve">: lineamenti di storia della letteratura francese del XVI e del XVII secolo; </w:t>
      </w:r>
    </w:p>
    <w:p w14:paraId="635A31A6" w14:textId="77777777" w:rsidR="00A31EAB" w:rsidRPr="00A31EAB" w:rsidRDefault="00A31EAB" w:rsidP="00A31EAB">
      <w:pPr>
        <w:ind w:right="567"/>
        <w:jc w:val="both"/>
      </w:pPr>
      <w:r w:rsidRPr="00A31EAB">
        <w:rPr>
          <w:u w:val="single"/>
        </w:rPr>
        <w:t>II modulo</w:t>
      </w:r>
      <w:r w:rsidRPr="00A31EAB">
        <w:rPr>
          <w:sz w:val="28"/>
          <w:szCs w:val="28"/>
        </w:rPr>
        <w:t xml:space="preserve">: </w:t>
      </w:r>
      <w:r w:rsidRPr="00A31EAB">
        <w:rPr>
          <w:b/>
          <w:i/>
        </w:rPr>
        <w:t xml:space="preserve">L’immaginario della forma narrativa breve francofona contemporanea. </w:t>
      </w:r>
      <w:r w:rsidRPr="00A31EAB">
        <w:t>Dopo una breve introduzione sulla nascita e evoluzione della forma breve e sui mutamenti estetici intervenuti nel XX secolo, verranno analizzate</w:t>
      </w:r>
      <w:r w:rsidRPr="00A31EAB">
        <w:rPr>
          <w:sz w:val="28"/>
          <w:szCs w:val="28"/>
        </w:rPr>
        <w:t xml:space="preserve"> </w:t>
      </w:r>
      <w:r w:rsidRPr="00A31EAB">
        <w:t>in particolare</w:t>
      </w:r>
      <w:r w:rsidRPr="00A31EAB">
        <w:rPr>
          <w:sz w:val="28"/>
          <w:szCs w:val="28"/>
        </w:rPr>
        <w:t xml:space="preserve"> </w:t>
      </w:r>
      <w:r w:rsidRPr="00A31EAB">
        <w:t xml:space="preserve">le figure dell’immaginario nelle opere di Andrée </w:t>
      </w:r>
      <w:proofErr w:type="spellStart"/>
      <w:r w:rsidRPr="00A31EAB">
        <w:t>Chedid</w:t>
      </w:r>
      <w:proofErr w:type="spellEnd"/>
      <w:r w:rsidRPr="00A31EAB">
        <w:t xml:space="preserve"> e di Philippe Claudel, le cui creazioni mostrano le diverse sensibilità artistiche che hanno contrassegnato l’evoluzione di questo genere letterario dal 1950 ai nostri giorni.</w:t>
      </w:r>
    </w:p>
    <w:p w14:paraId="162F97DB" w14:textId="77777777" w:rsidR="00A31EAB" w:rsidRPr="00A31EAB" w:rsidRDefault="00A31EAB" w:rsidP="00A31EAB">
      <w:pPr>
        <w:spacing w:after="240"/>
        <w:rPr>
          <w:rFonts w:ascii="Arial" w:hAnsi="Arial" w:cs="Arial"/>
          <w:color w:val="000000"/>
        </w:rPr>
      </w:pPr>
    </w:p>
    <w:p w14:paraId="3AE16B46" w14:textId="77777777" w:rsidR="00A31EAB" w:rsidRPr="000E2267" w:rsidRDefault="00A31EAB" w:rsidP="00A31EAB">
      <w:pPr>
        <w:spacing w:after="240"/>
        <w:rPr>
          <w:rFonts w:ascii="Arial" w:hAnsi="Arial" w:cs="Arial"/>
          <w:color w:val="000000"/>
          <w:u w:val="single"/>
        </w:rPr>
      </w:pPr>
      <w:r w:rsidRPr="000E2267">
        <w:rPr>
          <w:rFonts w:ascii="Arial" w:hAnsi="Arial" w:cs="Arial"/>
          <w:color w:val="000000"/>
          <w:u w:val="single"/>
        </w:rPr>
        <w:t>Testi:</w:t>
      </w:r>
    </w:p>
    <w:p w14:paraId="74DD378A" w14:textId="77777777" w:rsidR="00A31EAB" w:rsidRPr="00A31EAB" w:rsidRDefault="00A31EAB" w:rsidP="00A31EAB">
      <w:pPr>
        <w:spacing w:after="240"/>
        <w:rPr>
          <w:color w:val="FF0000"/>
          <w:lang w:val="fr-FR"/>
        </w:rPr>
      </w:pPr>
      <w:r w:rsidRPr="00A31EAB">
        <w:rPr>
          <w:smallCaps/>
          <w:color w:val="000000"/>
          <w:lang w:val="fr-FR"/>
        </w:rPr>
        <w:t>A. Chedid</w:t>
      </w:r>
      <w:r w:rsidRPr="00A31EAB">
        <w:rPr>
          <w:color w:val="000000"/>
          <w:lang w:val="fr-FR"/>
        </w:rPr>
        <w:t xml:space="preserve">, </w:t>
      </w:r>
      <w:r w:rsidRPr="00A31EAB">
        <w:rPr>
          <w:i/>
          <w:color w:val="000000"/>
          <w:lang w:val="fr-FR"/>
        </w:rPr>
        <w:t>Mondes miroirs magies</w:t>
      </w:r>
      <w:r w:rsidRPr="00A31EAB">
        <w:rPr>
          <w:color w:val="000000"/>
          <w:lang w:val="fr-FR"/>
        </w:rPr>
        <w:t xml:space="preserve">, </w:t>
      </w:r>
      <w:r w:rsidRPr="00A31EAB">
        <w:rPr>
          <w:lang w:val="fr-FR"/>
        </w:rPr>
        <w:t>Paris, Flammarion,1988.</w:t>
      </w:r>
    </w:p>
    <w:p w14:paraId="65A8A48A" w14:textId="77777777" w:rsidR="00A31EAB" w:rsidRPr="00A31EAB" w:rsidRDefault="00A31EAB" w:rsidP="00A31EAB">
      <w:pPr>
        <w:spacing w:after="240"/>
        <w:rPr>
          <w:color w:val="000000"/>
          <w:lang w:val="fr-FR"/>
        </w:rPr>
      </w:pPr>
      <w:r w:rsidRPr="00A31EAB">
        <w:rPr>
          <w:smallCaps/>
          <w:color w:val="000000"/>
          <w:lang w:val="fr-FR"/>
        </w:rPr>
        <w:t>-Philippe Claudel</w:t>
      </w:r>
      <w:r w:rsidRPr="00A31EAB">
        <w:rPr>
          <w:color w:val="000000"/>
          <w:lang w:val="fr-FR"/>
        </w:rPr>
        <w:t xml:space="preserve">, </w:t>
      </w:r>
      <w:r w:rsidRPr="00A31EAB">
        <w:rPr>
          <w:i/>
          <w:color w:val="000000"/>
          <w:lang w:val="fr-FR"/>
        </w:rPr>
        <w:t>Les petites mécaniques</w:t>
      </w:r>
      <w:r w:rsidRPr="00A31EAB">
        <w:rPr>
          <w:color w:val="000000"/>
          <w:lang w:val="fr-FR"/>
        </w:rPr>
        <w:t xml:space="preserve">, Paris, Mercure de France,2003 (o </w:t>
      </w:r>
      <w:proofErr w:type="spellStart"/>
      <w:r w:rsidRPr="00A31EAB">
        <w:rPr>
          <w:color w:val="000000"/>
          <w:lang w:val="fr-FR"/>
        </w:rPr>
        <w:t>altra</w:t>
      </w:r>
      <w:proofErr w:type="spellEnd"/>
      <w:r w:rsidRPr="00A31EAB">
        <w:rPr>
          <w:color w:val="000000"/>
          <w:lang w:val="fr-FR"/>
        </w:rPr>
        <w:t xml:space="preserve"> </w:t>
      </w:r>
      <w:proofErr w:type="spellStart"/>
      <w:r w:rsidRPr="00A31EAB">
        <w:rPr>
          <w:color w:val="000000"/>
          <w:lang w:val="fr-FR"/>
        </w:rPr>
        <w:t>edizione</w:t>
      </w:r>
      <w:proofErr w:type="spellEnd"/>
      <w:r w:rsidRPr="00A31EAB">
        <w:rPr>
          <w:color w:val="000000"/>
          <w:lang w:val="fr-FR"/>
        </w:rPr>
        <w:t>)</w:t>
      </w:r>
    </w:p>
    <w:p w14:paraId="11BD2245" w14:textId="77777777" w:rsidR="00A31EAB" w:rsidRPr="00A31EAB" w:rsidRDefault="00A31EAB" w:rsidP="00A31EAB">
      <w:pPr>
        <w:spacing w:after="240"/>
        <w:rPr>
          <w:lang w:val="fr-FR"/>
        </w:rPr>
      </w:pPr>
      <w:r w:rsidRPr="00A31EAB">
        <w:rPr>
          <w:smallCaps/>
          <w:lang w:val="fr-FR"/>
        </w:rPr>
        <w:t>-J.-P. AUBRIT</w:t>
      </w:r>
      <w:r w:rsidRPr="00A31EAB">
        <w:rPr>
          <w:lang w:val="fr-FR"/>
        </w:rPr>
        <w:t xml:space="preserve">, </w:t>
      </w:r>
      <w:r w:rsidRPr="00A31EAB">
        <w:rPr>
          <w:i/>
          <w:iCs/>
          <w:lang w:val="fr-FR"/>
        </w:rPr>
        <w:t>Le conte et la nouvelle</w:t>
      </w:r>
      <w:r w:rsidRPr="00A31EAB">
        <w:rPr>
          <w:lang w:val="fr-FR"/>
        </w:rPr>
        <w:t>, Paris, Armand Colin, 1997.</w:t>
      </w:r>
    </w:p>
    <w:p w14:paraId="1FD86645" w14:textId="77777777" w:rsidR="00A31EAB" w:rsidRPr="00A31EAB" w:rsidRDefault="00A31EAB" w:rsidP="00A31EAB">
      <w:pPr>
        <w:ind w:right="424"/>
        <w:jc w:val="both"/>
        <w:rPr>
          <w:lang w:val="fr-FR"/>
        </w:rPr>
      </w:pPr>
      <w:r w:rsidRPr="00A31EAB">
        <w:rPr>
          <w:lang w:val="fr-FR"/>
        </w:rPr>
        <w:t xml:space="preserve">-R. GODENNE, </w:t>
      </w:r>
      <w:smartTag w:uri="urn:schemas-microsoft-com:office:smarttags" w:element="PersonName">
        <w:smartTagPr>
          <w:attr w:name="ProductID" w:val="La Nouvelle"/>
        </w:smartTagPr>
        <w:r w:rsidRPr="00A31EAB">
          <w:rPr>
            <w:i/>
            <w:iCs/>
            <w:lang w:val="fr-FR"/>
          </w:rPr>
          <w:t>La Nouvelle</w:t>
        </w:r>
      </w:smartTag>
      <w:r w:rsidRPr="00A31EAB">
        <w:rPr>
          <w:lang w:val="fr-FR"/>
        </w:rPr>
        <w:t>, Paris, Champion, 1995.</w:t>
      </w:r>
    </w:p>
    <w:p w14:paraId="4BD81731" w14:textId="77777777" w:rsidR="00A31EAB" w:rsidRPr="00A31EAB" w:rsidRDefault="00A31EAB" w:rsidP="00A31EAB">
      <w:pPr>
        <w:ind w:right="424"/>
        <w:jc w:val="both"/>
        <w:rPr>
          <w:lang w:val="fr-FR"/>
        </w:rPr>
      </w:pPr>
    </w:p>
    <w:p w14:paraId="3BFEA07F" w14:textId="77777777" w:rsidR="00A31EAB" w:rsidRPr="00A31EAB" w:rsidRDefault="00A31EAB" w:rsidP="00A31EAB">
      <w:pPr>
        <w:spacing w:line="360" w:lineRule="auto"/>
        <w:ind w:right="424"/>
        <w:jc w:val="both"/>
        <w:rPr>
          <w:lang w:val="fr-FR"/>
        </w:rPr>
      </w:pPr>
      <w:r w:rsidRPr="00A31EAB">
        <w:rPr>
          <w:lang w:val="fr-FR"/>
        </w:rPr>
        <w:t xml:space="preserve">- M. VIEGNÈS, </w:t>
      </w:r>
      <w:r w:rsidRPr="00A31EAB">
        <w:rPr>
          <w:i/>
          <w:lang w:val="fr-FR"/>
        </w:rPr>
        <w:t>L'esthétique de la nouvelle française au XX siècle</w:t>
      </w:r>
      <w:r w:rsidRPr="00A31EAB">
        <w:rPr>
          <w:lang w:val="fr-FR"/>
        </w:rPr>
        <w:t>, Berne, Peter Lang, 1990.</w:t>
      </w:r>
    </w:p>
    <w:p w14:paraId="325FFEFB" w14:textId="77777777" w:rsidR="00A31EAB" w:rsidRPr="00A31EAB" w:rsidRDefault="00A31EAB" w:rsidP="00A31EAB">
      <w:pPr>
        <w:spacing w:line="360" w:lineRule="auto"/>
        <w:ind w:right="424"/>
        <w:jc w:val="both"/>
      </w:pPr>
      <w:r w:rsidRPr="00A31EAB">
        <w:t>AA.VV</w:t>
      </w:r>
      <w:r w:rsidRPr="00A31EAB">
        <w:rPr>
          <w:i/>
        </w:rPr>
        <w:t>., Storia della letteratura francese</w:t>
      </w:r>
      <w:r w:rsidRPr="00A31EAB">
        <w:t xml:space="preserve">, Genova, Cideb,1999: </w:t>
      </w:r>
    </w:p>
    <w:p w14:paraId="27C5AAAB" w14:textId="77777777" w:rsidR="00A31EAB" w:rsidRPr="00A31EAB" w:rsidRDefault="00A31EAB" w:rsidP="00A31EAB">
      <w:pPr>
        <w:spacing w:line="360" w:lineRule="auto"/>
        <w:ind w:right="424"/>
        <w:jc w:val="both"/>
        <w:rPr>
          <w:color w:val="FF0000"/>
        </w:rPr>
      </w:pPr>
      <w:r w:rsidRPr="00A31EAB">
        <w:t xml:space="preserve">                -</w:t>
      </w:r>
      <w:r w:rsidRPr="00A31EAB">
        <w:rPr>
          <w:i/>
        </w:rPr>
        <w:t>Il XVI secolo</w:t>
      </w:r>
      <w:r w:rsidRPr="00A31EAB">
        <w:t xml:space="preserve">, pp. 185-303. </w:t>
      </w:r>
    </w:p>
    <w:p w14:paraId="65312089" w14:textId="77777777" w:rsidR="00A31EAB" w:rsidRPr="00A31EAB" w:rsidRDefault="00A31EAB" w:rsidP="00A31EAB">
      <w:pPr>
        <w:spacing w:line="360" w:lineRule="auto"/>
        <w:ind w:right="424"/>
        <w:jc w:val="both"/>
      </w:pPr>
      <w:r w:rsidRPr="00A31EAB">
        <w:t xml:space="preserve">                -</w:t>
      </w:r>
      <w:r w:rsidRPr="00A31EAB">
        <w:rPr>
          <w:i/>
        </w:rPr>
        <w:t>Il XVII secolo</w:t>
      </w:r>
      <w:r w:rsidRPr="00A31EAB">
        <w:t>, pp.309-405.</w:t>
      </w:r>
    </w:p>
    <w:p w14:paraId="28BA0D60" w14:textId="77777777" w:rsidR="00A31EAB" w:rsidRPr="00A31EAB" w:rsidRDefault="00A31EAB" w:rsidP="00A31EAB">
      <w:pPr>
        <w:spacing w:line="360" w:lineRule="auto"/>
        <w:ind w:right="424"/>
        <w:jc w:val="both"/>
      </w:pPr>
      <w:r w:rsidRPr="00A31EAB">
        <w:t xml:space="preserve">AA.VV., </w:t>
      </w:r>
      <w:r w:rsidRPr="00A31EAB">
        <w:rPr>
          <w:i/>
        </w:rPr>
        <w:t>Storia della letteratura francese</w:t>
      </w:r>
      <w:r w:rsidRPr="00A31EAB">
        <w:t>, t. I, Genova, Cideb,1999, pp.83-182</w:t>
      </w:r>
    </w:p>
    <w:p w14:paraId="049FDB0B" w14:textId="77777777" w:rsidR="00A31EAB" w:rsidRPr="00A31EAB" w:rsidRDefault="00A31EAB" w:rsidP="00A31EAB">
      <w:pPr>
        <w:ind w:right="424"/>
        <w:jc w:val="both"/>
      </w:pPr>
    </w:p>
    <w:p w14:paraId="1C72537C" w14:textId="6318C6F1" w:rsidR="00A31EAB" w:rsidRPr="00A31EAB" w:rsidRDefault="00A31EAB" w:rsidP="00A31EAB">
      <w:pPr>
        <w:spacing w:after="240"/>
        <w:rPr>
          <w:color w:val="0070C0"/>
        </w:rPr>
      </w:pPr>
      <w:proofErr w:type="gramStart"/>
      <w:r w:rsidRPr="00A31EAB">
        <w:rPr>
          <w:b/>
        </w:rPr>
        <w:t xml:space="preserve">Informazioni </w:t>
      </w:r>
      <w:r w:rsidRPr="00A31EAB">
        <w:t>:</w:t>
      </w:r>
      <w:proofErr w:type="gramEnd"/>
      <w:r w:rsidRPr="00A31EAB">
        <w:t xml:space="preserve"> </w:t>
      </w:r>
    </w:p>
    <w:p w14:paraId="38E171D5" w14:textId="2DE80993" w:rsidR="00FB0066" w:rsidRDefault="00A31EAB" w:rsidP="00FB0066">
      <w:r w:rsidRPr="00A31EAB">
        <w:t>All’in</w:t>
      </w:r>
      <w:r>
        <w:t>terno della</w:t>
      </w:r>
      <w:r w:rsidRPr="00A31EAB">
        <w:t xml:space="preserve"> bibliografia specifica</w:t>
      </w:r>
      <w:r>
        <w:t xml:space="preserve">, per l’esame finale </w:t>
      </w:r>
      <w:r w:rsidRPr="00A31EAB">
        <w:t xml:space="preserve">lo studente </w:t>
      </w:r>
      <w:r>
        <w:t xml:space="preserve">frequentante </w:t>
      </w:r>
      <w:r w:rsidRPr="00A31EAB">
        <w:t xml:space="preserve">sceglierà obbligatoriamente un saggio critico su ognuno dei due autori e/o dei testi in programma. Gli studenti non frequentanti dovranno integrare il programma </w:t>
      </w:r>
      <w:r>
        <w:t>sopra indicato</w:t>
      </w:r>
      <w:r w:rsidR="00840112">
        <w:t>, compresi i due saggi critici a scelta,</w:t>
      </w:r>
      <w:r>
        <w:t xml:space="preserve"> </w:t>
      </w:r>
      <w:r w:rsidRPr="00A31EAB">
        <w:t xml:space="preserve">con i volumi seguenti: </w:t>
      </w:r>
    </w:p>
    <w:p w14:paraId="56C0E437" w14:textId="77777777" w:rsidR="00FB0066" w:rsidRDefault="00FB0066" w:rsidP="00FB0066"/>
    <w:p w14:paraId="457D0ABD" w14:textId="6AC8EAB7" w:rsidR="00A31EAB" w:rsidRPr="00A31EAB" w:rsidRDefault="00A31EAB" w:rsidP="00FB0066">
      <w:pPr>
        <w:spacing w:after="240"/>
      </w:pPr>
      <w:r w:rsidRPr="00A31EAB">
        <w:t xml:space="preserve">-AA.VV., </w:t>
      </w:r>
      <w:r w:rsidRPr="00A31EAB">
        <w:rPr>
          <w:i/>
          <w:iCs/>
        </w:rPr>
        <w:t>Storia della letteratura francese</w:t>
      </w:r>
      <w:r w:rsidRPr="00A31EAB">
        <w:t xml:space="preserve">, </w:t>
      </w:r>
      <w:proofErr w:type="spellStart"/>
      <w:r w:rsidRPr="00A31EAB">
        <w:t>t.I</w:t>
      </w:r>
      <w:proofErr w:type="spellEnd"/>
      <w:r w:rsidRPr="00A31EAB">
        <w:t>, Genova, Cideb,1999, pp.83-182;</w:t>
      </w:r>
    </w:p>
    <w:p w14:paraId="6911C8BA" w14:textId="77777777" w:rsidR="00A31EAB" w:rsidRPr="00A31EAB" w:rsidRDefault="00A31EAB" w:rsidP="00FB0066">
      <w:pPr>
        <w:spacing w:after="240"/>
      </w:pPr>
      <w:r w:rsidRPr="00A31EAB">
        <w:t xml:space="preserve">-AA.VV., </w:t>
      </w:r>
      <w:proofErr w:type="spellStart"/>
      <w:r w:rsidRPr="00A31EAB">
        <w:rPr>
          <w:i/>
          <w:iCs/>
        </w:rPr>
        <w:t>Aux</w:t>
      </w:r>
      <w:proofErr w:type="spellEnd"/>
      <w:r w:rsidRPr="00A31EAB">
        <w:rPr>
          <w:i/>
          <w:iCs/>
        </w:rPr>
        <w:t xml:space="preserve"> </w:t>
      </w:r>
      <w:proofErr w:type="spellStart"/>
      <w:r w:rsidRPr="00A31EAB">
        <w:rPr>
          <w:i/>
          <w:iCs/>
        </w:rPr>
        <w:t>frontières</w:t>
      </w:r>
      <w:proofErr w:type="spellEnd"/>
      <w:r w:rsidRPr="00A31EAB">
        <w:rPr>
          <w:i/>
          <w:iCs/>
        </w:rPr>
        <w:t xml:space="preserve"> </w:t>
      </w:r>
      <w:proofErr w:type="spellStart"/>
      <w:r w:rsidRPr="00A31EAB">
        <w:rPr>
          <w:i/>
          <w:iCs/>
        </w:rPr>
        <w:t>des</w:t>
      </w:r>
      <w:proofErr w:type="spellEnd"/>
      <w:r w:rsidRPr="00A31EAB">
        <w:rPr>
          <w:i/>
          <w:iCs/>
        </w:rPr>
        <w:t xml:space="preserve"> </w:t>
      </w:r>
      <w:proofErr w:type="spellStart"/>
      <w:r w:rsidRPr="00A31EAB">
        <w:rPr>
          <w:i/>
          <w:iCs/>
        </w:rPr>
        <w:t>deux</w:t>
      </w:r>
      <w:proofErr w:type="spellEnd"/>
      <w:r w:rsidRPr="00A31EAB">
        <w:rPr>
          <w:i/>
          <w:iCs/>
        </w:rPr>
        <w:t xml:space="preserve"> </w:t>
      </w:r>
      <w:proofErr w:type="spellStart"/>
      <w:r w:rsidRPr="00A31EAB">
        <w:rPr>
          <w:i/>
          <w:iCs/>
        </w:rPr>
        <w:t>genres</w:t>
      </w:r>
      <w:proofErr w:type="spellEnd"/>
      <w:r w:rsidRPr="00A31EAB">
        <w:t xml:space="preserve">. </w:t>
      </w:r>
      <w:r w:rsidRPr="00A31EAB">
        <w:rPr>
          <w:i/>
          <w:iCs/>
        </w:rPr>
        <w:t xml:space="preserve">En </w:t>
      </w:r>
      <w:proofErr w:type="spellStart"/>
      <w:r w:rsidRPr="00A31EAB">
        <w:rPr>
          <w:i/>
          <w:iCs/>
        </w:rPr>
        <w:t>hommage</w:t>
      </w:r>
      <w:proofErr w:type="spellEnd"/>
      <w:r w:rsidRPr="00A31EAB">
        <w:rPr>
          <w:i/>
          <w:iCs/>
        </w:rPr>
        <w:t xml:space="preserve"> à André </w:t>
      </w:r>
      <w:proofErr w:type="spellStart"/>
      <w:r w:rsidRPr="00A31EAB">
        <w:rPr>
          <w:i/>
          <w:iCs/>
        </w:rPr>
        <w:t>Chedid</w:t>
      </w:r>
      <w:proofErr w:type="spellEnd"/>
      <w:r w:rsidRPr="00A31EAB">
        <w:t xml:space="preserve">. </w:t>
      </w:r>
      <w:proofErr w:type="spellStart"/>
      <w:r w:rsidRPr="00A31EAB">
        <w:t>Sous</w:t>
      </w:r>
      <w:proofErr w:type="spellEnd"/>
      <w:r w:rsidRPr="00A31EAB">
        <w:t xml:space="preserve"> la </w:t>
      </w:r>
      <w:proofErr w:type="spellStart"/>
      <w:r w:rsidRPr="00A31EAB">
        <w:t>direction</w:t>
      </w:r>
      <w:proofErr w:type="spellEnd"/>
      <w:r w:rsidRPr="00A31EAB">
        <w:t xml:space="preserve"> de Carmen </w:t>
      </w:r>
      <w:proofErr w:type="spellStart"/>
      <w:r w:rsidRPr="00A31EAB">
        <w:t>Boustani</w:t>
      </w:r>
      <w:proofErr w:type="spellEnd"/>
      <w:r w:rsidRPr="00A31EAB">
        <w:t>, Paris, Karthala,2003, pp.23-127.</w:t>
      </w:r>
    </w:p>
    <w:p w14:paraId="684488FF" w14:textId="77777777" w:rsidR="00A31EAB" w:rsidRDefault="00A31EAB" w:rsidP="00A31EAB">
      <w:pPr>
        <w:spacing w:line="360" w:lineRule="auto"/>
        <w:ind w:right="566"/>
        <w:rPr>
          <w:rFonts w:ascii="Comic Sans MS" w:hAnsi="Comic Sans MS"/>
          <w:color w:val="FF0000"/>
        </w:rPr>
      </w:pPr>
    </w:p>
    <w:p w14:paraId="39832C56" w14:textId="77777777" w:rsidR="000061E2" w:rsidRDefault="000061E2" w:rsidP="003630C0">
      <w:pPr>
        <w:pStyle w:val="Corpodeltesto3"/>
        <w:spacing w:line="360" w:lineRule="auto"/>
        <w:ind w:right="424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30B1DB99" w14:textId="77777777" w:rsidR="00FB0066" w:rsidRDefault="00FB0066" w:rsidP="003630C0">
      <w:pPr>
        <w:pStyle w:val="Corpodeltesto3"/>
        <w:spacing w:line="360" w:lineRule="auto"/>
        <w:ind w:right="424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0353432E" w14:textId="39C4099F" w:rsidR="00A31EAB" w:rsidRPr="003630C0" w:rsidRDefault="003630C0" w:rsidP="003630C0">
      <w:pPr>
        <w:pStyle w:val="Corpodeltesto3"/>
        <w:spacing w:line="360" w:lineRule="auto"/>
        <w:ind w:right="424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Letteratura e cultura Francese I anno -A.A.  2022/23</w:t>
      </w:r>
    </w:p>
    <w:p w14:paraId="4DBD7A9F" w14:textId="77777777" w:rsidR="003630C0" w:rsidRDefault="003630C0" w:rsidP="003630C0">
      <w:pPr>
        <w:pStyle w:val="Corpodeltesto3"/>
        <w:spacing w:line="360" w:lineRule="auto"/>
        <w:ind w:right="424"/>
        <w:jc w:val="center"/>
        <w:rPr>
          <w:rFonts w:ascii="Comic Sans MS" w:hAnsi="Comic Sans MS"/>
          <w:b/>
          <w:sz w:val="22"/>
        </w:rPr>
      </w:pPr>
      <w:r>
        <w:rPr>
          <w:rFonts w:ascii="Comic Sans MS" w:hAnsi="Comic Sans MS"/>
          <w:b/>
          <w:sz w:val="22"/>
        </w:rPr>
        <w:t>BIBLIOGRAFIA CRITICA</w:t>
      </w:r>
      <w:r>
        <w:rPr>
          <w:rFonts w:ascii="Comic Sans MS" w:hAnsi="Comic Sans MS"/>
          <w:sz w:val="22"/>
        </w:rPr>
        <w:t xml:space="preserve">  </w:t>
      </w:r>
    </w:p>
    <w:p w14:paraId="22212369" w14:textId="7916157A" w:rsidR="00A31EAB" w:rsidRPr="003630C0" w:rsidRDefault="00A31EAB" w:rsidP="003630C0">
      <w:pPr>
        <w:spacing w:line="360" w:lineRule="auto"/>
        <w:ind w:right="566"/>
        <w:jc w:val="center"/>
        <w:rPr>
          <w:rFonts w:ascii="Comic Sans MS" w:hAnsi="Comic Sans MS"/>
          <w:color w:val="FF0000"/>
        </w:rPr>
      </w:pPr>
      <w:r w:rsidRPr="00A31EAB">
        <w:rPr>
          <w:rFonts w:ascii="Comic Sans MS" w:hAnsi="Comic Sans MS"/>
          <w:color w:val="FF0000"/>
        </w:rPr>
        <w:t xml:space="preserve"> </w:t>
      </w:r>
      <w:r w:rsidRPr="00A31EAB">
        <w:rPr>
          <w:b/>
          <w:i/>
          <w:sz w:val="28"/>
          <w:szCs w:val="28"/>
        </w:rPr>
        <w:t>L’immaginario della forma breve francese contemporanea</w:t>
      </w:r>
    </w:p>
    <w:p w14:paraId="10C805A8" w14:textId="74673D88" w:rsidR="00A31EAB" w:rsidRDefault="00A31EAB" w:rsidP="00A31EAB">
      <w:pPr>
        <w:pStyle w:val="Corpodeltesto3"/>
        <w:numPr>
          <w:ilvl w:val="0"/>
          <w:numId w:val="1"/>
        </w:numPr>
        <w:spacing w:line="360" w:lineRule="auto"/>
        <w:ind w:right="424"/>
        <w:rPr>
          <w:rFonts w:ascii="Comic Sans MS" w:hAnsi="Comic Sans MS"/>
          <w:b/>
          <w:sz w:val="22"/>
        </w:rPr>
      </w:pPr>
      <w:r>
        <w:rPr>
          <w:rFonts w:ascii="Comic Sans MS" w:hAnsi="Comic Sans MS"/>
          <w:b/>
          <w:sz w:val="22"/>
        </w:rPr>
        <w:t xml:space="preserve">STORIA E POETICA DELLA </w:t>
      </w:r>
      <w:r w:rsidR="003630C0">
        <w:rPr>
          <w:rFonts w:ascii="Comic Sans MS" w:hAnsi="Comic Sans MS"/>
          <w:b/>
          <w:sz w:val="22"/>
        </w:rPr>
        <w:t xml:space="preserve">FORMA BREVE - </w:t>
      </w:r>
      <w:r>
        <w:rPr>
          <w:rFonts w:ascii="Comic Sans MS" w:hAnsi="Comic Sans MS"/>
          <w:b/>
          <w:sz w:val="22"/>
        </w:rPr>
        <w:t>NOVELLA</w:t>
      </w:r>
    </w:p>
    <w:p w14:paraId="648DB002" w14:textId="77777777" w:rsidR="00A31EAB" w:rsidRDefault="00A31EAB" w:rsidP="00A31EAB">
      <w:pPr>
        <w:pStyle w:val="Corpodeltesto3"/>
        <w:numPr>
          <w:ilvl w:val="0"/>
          <w:numId w:val="2"/>
        </w:numPr>
        <w:spacing w:line="360" w:lineRule="auto"/>
        <w:ind w:right="424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  <w:lang w:val="fr-FR"/>
        </w:rPr>
        <w:t xml:space="preserve">M.ARLAND, </w:t>
      </w:r>
      <w:r>
        <w:rPr>
          <w:rFonts w:ascii="Times New Roman" w:hAnsi="Times New Roman"/>
          <w:i/>
          <w:szCs w:val="24"/>
          <w:lang w:val="fr-FR"/>
        </w:rPr>
        <w:t>Une enquête sur la nouvelle</w:t>
      </w:r>
      <w:r>
        <w:rPr>
          <w:rFonts w:ascii="Times New Roman" w:hAnsi="Times New Roman"/>
          <w:szCs w:val="24"/>
          <w:lang w:val="fr-FR"/>
        </w:rPr>
        <w:t xml:space="preserve">, in </w:t>
      </w:r>
      <w:r>
        <w:rPr>
          <w:rFonts w:ascii="Times New Roman" w:hAnsi="Times New Roman"/>
          <w:i/>
          <w:szCs w:val="24"/>
          <w:lang w:val="fr-FR"/>
        </w:rPr>
        <w:t>Lettres de France</w:t>
      </w:r>
      <w:r>
        <w:rPr>
          <w:rFonts w:ascii="Times New Roman" w:hAnsi="Times New Roman"/>
          <w:szCs w:val="24"/>
          <w:lang w:val="fr-FR"/>
        </w:rPr>
        <w:t xml:space="preserve">, Paris, Albin Michel,  </w:t>
      </w:r>
    </w:p>
    <w:p w14:paraId="2AA61C7D" w14:textId="77777777" w:rsidR="00A31EAB" w:rsidRDefault="00A31EAB" w:rsidP="00A31EAB">
      <w:pPr>
        <w:pStyle w:val="Corpodeltesto3"/>
        <w:spacing w:line="360" w:lineRule="auto"/>
        <w:ind w:right="424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  <w:lang w:val="fr-FR"/>
        </w:rPr>
        <w:t xml:space="preserve">     1954, pp.226-231.</w:t>
      </w:r>
    </w:p>
    <w:p w14:paraId="419FA022" w14:textId="77777777" w:rsidR="00A31EAB" w:rsidRDefault="00A31EAB" w:rsidP="00A31EAB">
      <w:pPr>
        <w:pStyle w:val="Corpodeltesto3"/>
        <w:numPr>
          <w:ilvl w:val="0"/>
          <w:numId w:val="3"/>
        </w:numPr>
        <w:spacing w:line="360" w:lineRule="auto"/>
        <w:ind w:right="424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  <w:lang w:val="fr-FR"/>
        </w:rPr>
        <w:t xml:space="preserve">R. GODENNE, </w:t>
      </w:r>
      <w:r>
        <w:rPr>
          <w:rFonts w:ascii="Times New Roman" w:hAnsi="Times New Roman"/>
          <w:i/>
          <w:szCs w:val="24"/>
          <w:lang w:val="fr-FR"/>
        </w:rPr>
        <w:t xml:space="preserve">La nouvelle française, </w:t>
      </w:r>
      <w:r>
        <w:rPr>
          <w:rFonts w:ascii="Times New Roman" w:hAnsi="Times New Roman"/>
          <w:szCs w:val="24"/>
          <w:lang w:val="fr-FR"/>
        </w:rPr>
        <w:t>Paris, PUF,1974.</w:t>
      </w:r>
    </w:p>
    <w:p w14:paraId="23CEFF16" w14:textId="77777777" w:rsidR="00A31EAB" w:rsidRDefault="00A31EAB" w:rsidP="00A31EAB">
      <w:pPr>
        <w:pStyle w:val="Corpodeltesto3"/>
        <w:numPr>
          <w:ilvl w:val="0"/>
          <w:numId w:val="3"/>
        </w:numPr>
        <w:spacing w:line="360" w:lineRule="auto"/>
        <w:ind w:right="424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  <w:lang w:val="fr-FR"/>
        </w:rPr>
        <w:t xml:space="preserve">M.ISSACHAROFF, </w:t>
      </w:r>
      <w:r>
        <w:rPr>
          <w:rFonts w:ascii="Times New Roman" w:hAnsi="Times New Roman"/>
          <w:i/>
          <w:szCs w:val="24"/>
          <w:lang w:val="fr-FR"/>
        </w:rPr>
        <w:t>Introduction</w:t>
      </w:r>
      <w:r>
        <w:rPr>
          <w:rFonts w:ascii="Times New Roman" w:hAnsi="Times New Roman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Cs w:val="24"/>
          <w:lang w:val="fr-FR"/>
        </w:rPr>
        <w:t>a</w:t>
      </w:r>
      <w:proofErr w:type="spellEnd"/>
      <w:r>
        <w:rPr>
          <w:rFonts w:ascii="Times New Roman" w:hAnsi="Times New Roman"/>
          <w:szCs w:val="24"/>
          <w:lang w:val="fr-FR"/>
        </w:rPr>
        <w:t xml:space="preserve"> </w:t>
      </w:r>
      <w:r>
        <w:rPr>
          <w:rFonts w:ascii="Times New Roman" w:hAnsi="Times New Roman"/>
          <w:i/>
          <w:szCs w:val="24"/>
          <w:lang w:val="fr-FR"/>
        </w:rPr>
        <w:t>L'espace et la nouvelle</w:t>
      </w:r>
      <w:r>
        <w:rPr>
          <w:rFonts w:ascii="Times New Roman" w:hAnsi="Times New Roman"/>
          <w:szCs w:val="24"/>
          <w:lang w:val="fr-FR"/>
        </w:rPr>
        <w:t>, Paris, Corti, 1976, pp.9-19.</w:t>
      </w:r>
    </w:p>
    <w:p w14:paraId="571CB473" w14:textId="77777777" w:rsidR="00A31EAB" w:rsidRDefault="00A31EAB" w:rsidP="00A31EAB">
      <w:pPr>
        <w:pStyle w:val="Corpodeltesto3"/>
        <w:numPr>
          <w:ilvl w:val="0"/>
          <w:numId w:val="3"/>
        </w:numPr>
        <w:spacing w:line="360" w:lineRule="auto"/>
        <w:ind w:right="424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i/>
          <w:iCs/>
          <w:szCs w:val="24"/>
          <w:lang w:val="fr-FR"/>
        </w:rPr>
        <w:t>Aspects de la nouvelle</w:t>
      </w:r>
      <w:r>
        <w:rPr>
          <w:rFonts w:ascii="Times New Roman" w:hAnsi="Times New Roman"/>
          <w:szCs w:val="24"/>
          <w:lang w:val="fr-FR"/>
        </w:rPr>
        <w:t>, « L’Ecole des lettres » n° spécial, n° 11, 15 mars 1982.</w:t>
      </w:r>
    </w:p>
    <w:p w14:paraId="0343883B" w14:textId="77777777" w:rsidR="00A31EAB" w:rsidRDefault="00A31EAB" w:rsidP="00A31EAB">
      <w:pPr>
        <w:pStyle w:val="Corpodeltesto3"/>
        <w:numPr>
          <w:ilvl w:val="0"/>
          <w:numId w:val="3"/>
        </w:numPr>
        <w:spacing w:line="360" w:lineRule="auto"/>
        <w:ind w:right="424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  <w:lang w:val="fr-FR"/>
        </w:rPr>
        <w:t xml:space="preserve">R. GODENNE, </w:t>
      </w:r>
      <w:r>
        <w:rPr>
          <w:rFonts w:ascii="Times New Roman" w:hAnsi="Times New Roman"/>
          <w:i/>
          <w:szCs w:val="24"/>
          <w:lang w:val="fr-FR"/>
        </w:rPr>
        <w:t>Etudes sur la nouvelle française</w:t>
      </w:r>
      <w:r>
        <w:rPr>
          <w:rFonts w:ascii="Times New Roman" w:hAnsi="Times New Roman"/>
          <w:szCs w:val="24"/>
          <w:lang w:val="fr-FR"/>
        </w:rPr>
        <w:t xml:space="preserve">, Genève-Paris, </w:t>
      </w:r>
      <w:proofErr w:type="spellStart"/>
      <w:r>
        <w:rPr>
          <w:rFonts w:ascii="Times New Roman" w:hAnsi="Times New Roman"/>
          <w:szCs w:val="24"/>
          <w:lang w:val="fr-FR"/>
        </w:rPr>
        <w:t>Slatkine</w:t>
      </w:r>
      <w:proofErr w:type="spellEnd"/>
      <w:r>
        <w:rPr>
          <w:rFonts w:ascii="Times New Roman" w:hAnsi="Times New Roman"/>
          <w:szCs w:val="24"/>
          <w:lang w:val="fr-FR"/>
        </w:rPr>
        <w:t>-Champion, 1985.</w:t>
      </w:r>
    </w:p>
    <w:p w14:paraId="50CDFADA" w14:textId="77777777" w:rsidR="00A31EAB" w:rsidRDefault="00A31EAB" w:rsidP="00A31EAB">
      <w:pPr>
        <w:pStyle w:val="Corpodeltesto3"/>
        <w:numPr>
          <w:ilvl w:val="0"/>
          <w:numId w:val="3"/>
        </w:numPr>
        <w:spacing w:line="360" w:lineRule="auto"/>
        <w:ind w:right="424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  <w:lang w:val="fr-FR"/>
        </w:rPr>
        <w:t xml:space="preserve">M.VIEGNES, </w:t>
      </w:r>
      <w:r>
        <w:rPr>
          <w:rFonts w:ascii="Times New Roman" w:hAnsi="Times New Roman"/>
          <w:i/>
          <w:szCs w:val="24"/>
          <w:lang w:val="fr-FR"/>
        </w:rPr>
        <w:t>L'esthétique de la nouvelle française au XX siècle</w:t>
      </w:r>
      <w:r>
        <w:rPr>
          <w:rFonts w:ascii="Times New Roman" w:hAnsi="Times New Roman"/>
          <w:szCs w:val="24"/>
          <w:lang w:val="fr-FR"/>
        </w:rPr>
        <w:t>, Berne, Peter Lang, 1990.</w:t>
      </w:r>
    </w:p>
    <w:p w14:paraId="091D589D" w14:textId="77777777" w:rsidR="00A31EAB" w:rsidRDefault="00A31EAB" w:rsidP="00A31EAB">
      <w:pPr>
        <w:pStyle w:val="Corpodeltesto3"/>
        <w:numPr>
          <w:ilvl w:val="0"/>
          <w:numId w:val="3"/>
        </w:numPr>
        <w:spacing w:line="360" w:lineRule="auto"/>
        <w:ind w:right="424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  <w:lang w:val="fr-FR"/>
        </w:rPr>
        <w:t xml:space="preserve">AL. ABLAMOWICZ, </w:t>
      </w:r>
      <w:r>
        <w:rPr>
          <w:rFonts w:ascii="Times New Roman" w:hAnsi="Times New Roman"/>
          <w:i/>
          <w:szCs w:val="24"/>
          <w:lang w:val="fr-FR"/>
        </w:rPr>
        <w:t>Contes et nouvelles en France, de Maurois à Yourcenar</w:t>
      </w:r>
      <w:r>
        <w:rPr>
          <w:rFonts w:ascii="Times New Roman" w:hAnsi="Times New Roman"/>
          <w:szCs w:val="24"/>
          <w:lang w:val="fr-FR"/>
        </w:rPr>
        <w:t>, Katowice, 1991.</w:t>
      </w:r>
    </w:p>
    <w:p w14:paraId="45DD3A3A" w14:textId="77777777" w:rsidR="00A31EAB" w:rsidRDefault="00A31EAB" w:rsidP="00A31EAB">
      <w:pPr>
        <w:pStyle w:val="Corpodeltesto3"/>
        <w:numPr>
          <w:ilvl w:val="0"/>
          <w:numId w:val="3"/>
        </w:numPr>
        <w:spacing w:line="360" w:lineRule="auto"/>
        <w:ind w:right="424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  <w:lang w:val="fr-FR"/>
        </w:rPr>
        <w:t xml:space="preserve">Fl. GOYET, </w:t>
      </w:r>
      <w:r>
        <w:rPr>
          <w:rFonts w:ascii="Times New Roman" w:hAnsi="Times New Roman"/>
          <w:i/>
          <w:iCs/>
          <w:szCs w:val="24"/>
          <w:lang w:val="fr-FR"/>
        </w:rPr>
        <w:t>La nouvelle</w:t>
      </w:r>
      <w:r>
        <w:rPr>
          <w:rFonts w:ascii="Times New Roman" w:hAnsi="Times New Roman"/>
          <w:szCs w:val="24"/>
          <w:lang w:val="fr-FR"/>
        </w:rPr>
        <w:t xml:space="preserve">, Paris, PUF, 1993 (in </w:t>
      </w:r>
      <w:proofErr w:type="spellStart"/>
      <w:r>
        <w:rPr>
          <w:rFonts w:ascii="Times New Roman" w:hAnsi="Times New Roman"/>
          <w:szCs w:val="24"/>
          <w:lang w:val="fr-FR"/>
        </w:rPr>
        <w:t>particolare</w:t>
      </w:r>
      <w:proofErr w:type="spellEnd"/>
      <w:r>
        <w:rPr>
          <w:rFonts w:ascii="Times New Roman" w:hAnsi="Times New Roman"/>
          <w:szCs w:val="24"/>
          <w:lang w:val="fr-FR"/>
        </w:rPr>
        <w:t xml:space="preserve"> le pp. 229-237).</w:t>
      </w:r>
    </w:p>
    <w:p w14:paraId="530FAFF1" w14:textId="77777777" w:rsidR="00A31EAB" w:rsidRDefault="00A31EAB" w:rsidP="00A31EAB">
      <w:pPr>
        <w:pStyle w:val="Corpodeltesto3"/>
        <w:numPr>
          <w:ilvl w:val="0"/>
          <w:numId w:val="3"/>
        </w:numPr>
        <w:spacing w:line="360" w:lineRule="auto"/>
        <w:ind w:right="424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  <w:lang w:val="fr-FR"/>
        </w:rPr>
        <w:t xml:space="preserve">B. ALLUIN-Y. BAUDELLE, </w:t>
      </w:r>
      <w:r>
        <w:rPr>
          <w:rFonts w:ascii="Times New Roman" w:hAnsi="Times New Roman"/>
          <w:i/>
          <w:iCs/>
          <w:szCs w:val="24"/>
          <w:lang w:val="fr-FR"/>
        </w:rPr>
        <w:t>La Nouvelle II</w:t>
      </w:r>
      <w:r>
        <w:rPr>
          <w:rFonts w:ascii="Times New Roman" w:hAnsi="Times New Roman"/>
          <w:szCs w:val="24"/>
          <w:lang w:val="fr-FR"/>
        </w:rPr>
        <w:t>, Lille Presses Universitaires de Lille, 1992.</w:t>
      </w:r>
    </w:p>
    <w:p w14:paraId="1BDD8778" w14:textId="77777777" w:rsidR="00A31EAB" w:rsidRDefault="00A31EAB" w:rsidP="00A31EAB">
      <w:pPr>
        <w:pStyle w:val="Corpodeltesto3"/>
        <w:numPr>
          <w:ilvl w:val="0"/>
          <w:numId w:val="3"/>
        </w:numPr>
        <w:spacing w:line="360" w:lineRule="auto"/>
        <w:ind w:right="424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  <w:lang w:val="fr-FR"/>
        </w:rPr>
        <w:t xml:space="preserve">D.GROJNOWSKI, </w:t>
      </w:r>
      <w:r>
        <w:rPr>
          <w:rFonts w:ascii="Times New Roman" w:hAnsi="Times New Roman"/>
          <w:i/>
          <w:szCs w:val="24"/>
          <w:lang w:val="fr-FR"/>
        </w:rPr>
        <w:t>Lire la nouvelle</w:t>
      </w:r>
      <w:r>
        <w:rPr>
          <w:rFonts w:ascii="Times New Roman" w:hAnsi="Times New Roman"/>
          <w:szCs w:val="24"/>
          <w:lang w:val="fr-FR"/>
        </w:rPr>
        <w:t>, Paris, Dunod,1993.</w:t>
      </w:r>
    </w:p>
    <w:p w14:paraId="1CA2D50C" w14:textId="77777777" w:rsidR="00A31EAB" w:rsidRDefault="00A31EAB" w:rsidP="00A31EAB">
      <w:pPr>
        <w:pStyle w:val="Corpodeltesto3"/>
        <w:numPr>
          <w:ilvl w:val="0"/>
          <w:numId w:val="3"/>
        </w:numPr>
        <w:spacing w:line="360" w:lineRule="auto"/>
        <w:ind w:right="424"/>
        <w:rPr>
          <w:rFonts w:ascii="Times New Roman" w:hAnsi="Times New Roman"/>
          <w:szCs w:val="24"/>
          <w:lang w:val="fr-FR"/>
        </w:rPr>
      </w:pPr>
      <w:proofErr w:type="gramStart"/>
      <w:r>
        <w:rPr>
          <w:rFonts w:ascii="Times New Roman" w:hAnsi="Times New Roman"/>
          <w:szCs w:val="24"/>
          <w:lang w:val="fr-FR"/>
        </w:rPr>
        <w:t>R.GODENNE</w:t>
      </w:r>
      <w:proofErr w:type="gramEnd"/>
      <w:r>
        <w:rPr>
          <w:rFonts w:ascii="Times New Roman" w:hAnsi="Times New Roman"/>
          <w:szCs w:val="24"/>
          <w:lang w:val="fr-FR"/>
        </w:rPr>
        <w:t xml:space="preserve">, </w:t>
      </w:r>
      <w:r>
        <w:rPr>
          <w:rFonts w:ascii="Times New Roman" w:hAnsi="Times New Roman"/>
          <w:i/>
          <w:iCs/>
          <w:szCs w:val="24"/>
          <w:lang w:val="fr-FR"/>
        </w:rPr>
        <w:t>La Nouvelle</w:t>
      </w:r>
      <w:r>
        <w:rPr>
          <w:rFonts w:ascii="Times New Roman" w:hAnsi="Times New Roman"/>
          <w:szCs w:val="24"/>
          <w:lang w:val="fr-FR"/>
        </w:rPr>
        <w:t>, Paris, Champion, 1995.</w:t>
      </w:r>
    </w:p>
    <w:p w14:paraId="2DD3E7A8" w14:textId="77777777" w:rsidR="00A31EAB" w:rsidRDefault="00A31EAB" w:rsidP="00A31EAB">
      <w:pPr>
        <w:pStyle w:val="Corpodeltesto3"/>
        <w:spacing w:line="360" w:lineRule="auto"/>
        <w:ind w:right="424"/>
        <w:rPr>
          <w:rFonts w:ascii="Times New Roman" w:hAnsi="Times New Roman"/>
          <w:szCs w:val="24"/>
          <w:lang w:val="fr-FR"/>
        </w:rPr>
      </w:pPr>
      <w:r>
        <w:rPr>
          <w:rFonts w:ascii="Bookman Old Style" w:hAnsi="Bookman Old Style"/>
          <w:sz w:val="22"/>
          <w:lang w:val="fr-FR"/>
        </w:rPr>
        <w:t xml:space="preserve">-   </w:t>
      </w:r>
      <w:r>
        <w:rPr>
          <w:rFonts w:ascii="Times New Roman" w:hAnsi="Times New Roman"/>
          <w:szCs w:val="24"/>
          <w:lang w:val="fr-FR"/>
        </w:rPr>
        <w:t xml:space="preserve">M. BORGOMANO -El. RAVOUX-RALLO, </w:t>
      </w:r>
      <w:r>
        <w:rPr>
          <w:rFonts w:ascii="Times New Roman" w:hAnsi="Times New Roman"/>
          <w:i/>
          <w:szCs w:val="24"/>
          <w:lang w:val="fr-FR"/>
        </w:rPr>
        <w:t>La littérature française du XXème siècle</w:t>
      </w:r>
      <w:r>
        <w:rPr>
          <w:rFonts w:ascii="Times New Roman" w:hAnsi="Times New Roman"/>
          <w:szCs w:val="24"/>
          <w:lang w:val="fr-FR"/>
        </w:rPr>
        <w:t xml:space="preserve">,   </w:t>
      </w:r>
    </w:p>
    <w:p w14:paraId="356AD7A5" w14:textId="77777777" w:rsidR="00A31EAB" w:rsidRDefault="00A31EAB" w:rsidP="00A31EAB">
      <w:pPr>
        <w:pStyle w:val="Corpodeltesto3"/>
        <w:spacing w:line="360" w:lineRule="auto"/>
        <w:ind w:right="42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fr-FR"/>
        </w:rPr>
        <w:t xml:space="preserve">        </w:t>
      </w:r>
      <w:r>
        <w:rPr>
          <w:rFonts w:ascii="Times New Roman" w:hAnsi="Times New Roman"/>
          <w:szCs w:val="24"/>
        </w:rPr>
        <w:t xml:space="preserve">Paris, Armand Colin, 1995 </w:t>
      </w:r>
      <w:proofErr w:type="gramStart"/>
      <w:r>
        <w:rPr>
          <w:rFonts w:ascii="Times New Roman" w:hAnsi="Times New Roman"/>
          <w:szCs w:val="24"/>
        </w:rPr>
        <w:t>( in</w:t>
      </w:r>
      <w:proofErr w:type="gramEnd"/>
      <w:r>
        <w:rPr>
          <w:rFonts w:ascii="Times New Roman" w:hAnsi="Times New Roman"/>
          <w:szCs w:val="24"/>
        </w:rPr>
        <w:t xml:space="preserve"> particolare le pp.154-181).</w:t>
      </w:r>
    </w:p>
    <w:p w14:paraId="5EDFB6F2" w14:textId="77777777" w:rsidR="00A31EAB" w:rsidRDefault="00A31EAB" w:rsidP="00A31EAB">
      <w:pPr>
        <w:pStyle w:val="Corpodeltesto3"/>
        <w:spacing w:line="360" w:lineRule="auto"/>
        <w:ind w:right="424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  <w:lang w:val="fr-FR"/>
        </w:rPr>
        <w:t xml:space="preserve">-    T. OZWALD, </w:t>
      </w:r>
      <w:r>
        <w:rPr>
          <w:rFonts w:ascii="Times New Roman" w:hAnsi="Times New Roman"/>
          <w:i/>
          <w:szCs w:val="24"/>
          <w:lang w:val="fr-FR"/>
        </w:rPr>
        <w:t>La nouvelle</w:t>
      </w:r>
      <w:r>
        <w:rPr>
          <w:rFonts w:ascii="Times New Roman" w:hAnsi="Times New Roman"/>
          <w:szCs w:val="24"/>
          <w:lang w:val="fr-FR"/>
        </w:rPr>
        <w:t>, Paris, Hachette, 1996.</w:t>
      </w:r>
    </w:p>
    <w:p w14:paraId="477A523B" w14:textId="77777777" w:rsidR="00A31EAB" w:rsidRDefault="00A31EAB" w:rsidP="00A31EAB">
      <w:pPr>
        <w:pStyle w:val="Corpodeltesto3"/>
        <w:numPr>
          <w:ilvl w:val="0"/>
          <w:numId w:val="3"/>
        </w:numPr>
        <w:spacing w:line="360" w:lineRule="auto"/>
        <w:ind w:right="424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  <w:lang w:val="fr-FR"/>
        </w:rPr>
        <w:t xml:space="preserve">J.-P. AUBRIT, </w:t>
      </w:r>
      <w:r>
        <w:rPr>
          <w:rFonts w:ascii="Times New Roman" w:hAnsi="Times New Roman"/>
          <w:i/>
          <w:iCs/>
          <w:szCs w:val="24"/>
          <w:lang w:val="fr-FR"/>
        </w:rPr>
        <w:t>Le conte et la nouvelle</w:t>
      </w:r>
      <w:r>
        <w:rPr>
          <w:rFonts w:ascii="Times New Roman" w:hAnsi="Times New Roman"/>
          <w:szCs w:val="24"/>
          <w:lang w:val="fr-FR"/>
        </w:rPr>
        <w:t>, Paris, Armand Colin, 1997.</w:t>
      </w:r>
    </w:p>
    <w:p w14:paraId="3AB185FD" w14:textId="77777777" w:rsidR="00A31EAB" w:rsidRDefault="00A31EAB" w:rsidP="00A31EAB">
      <w:pPr>
        <w:pStyle w:val="Corpodeltesto3"/>
        <w:numPr>
          <w:ilvl w:val="0"/>
          <w:numId w:val="3"/>
        </w:numPr>
        <w:spacing w:line="360" w:lineRule="auto"/>
        <w:ind w:right="424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  <w:lang w:val="fr-FR"/>
        </w:rPr>
        <w:t xml:space="preserve">F. EVRARD, </w:t>
      </w:r>
      <w:smartTag w:uri="urn:schemas-microsoft-com:office:smarttags" w:element="PersonName">
        <w:smartTagPr>
          <w:attr w:name="ProductID" w:val="La Nouvelle"/>
        </w:smartTagPr>
        <w:r>
          <w:rPr>
            <w:rFonts w:ascii="Times New Roman" w:hAnsi="Times New Roman"/>
            <w:i/>
            <w:iCs/>
            <w:szCs w:val="24"/>
            <w:lang w:val="fr-FR"/>
          </w:rPr>
          <w:t>La Nouvelle</w:t>
        </w:r>
      </w:smartTag>
      <w:r>
        <w:rPr>
          <w:rFonts w:ascii="Times New Roman" w:hAnsi="Times New Roman"/>
          <w:szCs w:val="24"/>
          <w:lang w:val="fr-FR"/>
        </w:rPr>
        <w:t>, Paris, Seuil, 1997.</w:t>
      </w:r>
    </w:p>
    <w:p w14:paraId="476E0B9C" w14:textId="77777777" w:rsidR="00A31EAB" w:rsidRDefault="00A31EAB" w:rsidP="00A31EAB">
      <w:pPr>
        <w:pStyle w:val="Corpodeltesto3"/>
        <w:numPr>
          <w:ilvl w:val="0"/>
          <w:numId w:val="3"/>
        </w:numPr>
        <w:spacing w:line="360" w:lineRule="auto"/>
        <w:ind w:right="424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  <w:lang w:val="fr-FR"/>
        </w:rPr>
        <w:t xml:space="preserve">PH. ANDRÈS, </w:t>
      </w:r>
      <w:r>
        <w:rPr>
          <w:rFonts w:ascii="Times New Roman" w:hAnsi="Times New Roman"/>
          <w:i/>
          <w:iCs/>
          <w:szCs w:val="24"/>
          <w:lang w:val="fr-FR"/>
        </w:rPr>
        <w:t>La nouvelle</w:t>
      </w:r>
      <w:r>
        <w:rPr>
          <w:rFonts w:ascii="Times New Roman" w:hAnsi="Times New Roman"/>
          <w:szCs w:val="24"/>
          <w:lang w:val="fr-FR"/>
        </w:rPr>
        <w:t>, Paris, Ellipses, 1998.</w:t>
      </w:r>
    </w:p>
    <w:p w14:paraId="63C02B33" w14:textId="77777777" w:rsidR="00A31EAB" w:rsidRDefault="00A31EAB" w:rsidP="00A31EAB">
      <w:pPr>
        <w:pStyle w:val="Corpodeltesto3"/>
        <w:numPr>
          <w:ilvl w:val="0"/>
          <w:numId w:val="3"/>
        </w:numPr>
        <w:spacing w:line="360" w:lineRule="auto"/>
        <w:ind w:right="424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  <w:lang w:val="fr-FR"/>
        </w:rPr>
        <w:t xml:space="preserve">A. MIGNARD, </w:t>
      </w:r>
      <w:r>
        <w:rPr>
          <w:rFonts w:ascii="Times New Roman" w:hAnsi="Times New Roman"/>
          <w:i/>
          <w:szCs w:val="24"/>
          <w:lang w:val="fr-FR"/>
        </w:rPr>
        <w:t>La nouvelle française contemporaine</w:t>
      </w:r>
      <w:r>
        <w:rPr>
          <w:rFonts w:ascii="Times New Roman" w:hAnsi="Times New Roman"/>
          <w:szCs w:val="24"/>
          <w:lang w:val="fr-FR"/>
        </w:rPr>
        <w:t>, Paris, ADPF, 2001.</w:t>
      </w:r>
    </w:p>
    <w:p w14:paraId="5E4620F6" w14:textId="77777777" w:rsidR="00A31EAB" w:rsidRDefault="00A31EAB" w:rsidP="00A31EAB">
      <w:pPr>
        <w:pStyle w:val="Corpodeltesto3"/>
        <w:ind w:right="425"/>
        <w:rPr>
          <w:rFonts w:ascii="Times New Roman" w:hAnsi="Times New Roman"/>
          <w:bCs/>
          <w:szCs w:val="24"/>
          <w:lang w:val="fr-FR"/>
        </w:rPr>
      </w:pPr>
      <w:r>
        <w:rPr>
          <w:rFonts w:ascii="TrebuchetMS-Bold" w:hAnsi="TrebuchetMS-Bold" w:cs="TrebuchetMS-Bold"/>
          <w:b/>
          <w:bCs/>
          <w:sz w:val="20"/>
          <w:lang w:val="fr-FR"/>
        </w:rPr>
        <w:t xml:space="preserve">-       </w:t>
      </w:r>
      <w:r>
        <w:rPr>
          <w:rFonts w:ascii="Times New Roman" w:hAnsi="Times New Roman"/>
          <w:bCs/>
          <w:smallCaps/>
          <w:szCs w:val="24"/>
          <w:lang w:val="fr-FR"/>
        </w:rPr>
        <w:t xml:space="preserve">Pam Thi </w:t>
      </w:r>
      <w:proofErr w:type="spellStart"/>
      <w:r>
        <w:rPr>
          <w:rFonts w:ascii="Times New Roman" w:hAnsi="Times New Roman"/>
          <w:bCs/>
          <w:smallCaps/>
          <w:szCs w:val="24"/>
          <w:lang w:val="fr-FR"/>
        </w:rPr>
        <w:t>Tha</w:t>
      </w:r>
      <w:proofErr w:type="spellEnd"/>
      <w:r>
        <w:rPr>
          <w:rFonts w:ascii="TrebuchetMS-Bold" w:hAnsi="TrebuchetMS-Bold" w:cs="TrebuchetMS-Bold"/>
          <w:b/>
          <w:bCs/>
          <w:sz w:val="20"/>
          <w:lang w:val="fr-FR"/>
        </w:rPr>
        <w:t xml:space="preserve">, </w:t>
      </w:r>
      <w:r>
        <w:rPr>
          <w:rFonts w:ascii="Times New Roman" w:hAnsi="Times New Roman"/>
          <w:bCs/>
          <w:i/>
          <w:szCs w:val="24"/>
          <w:lang w:val="fr-FR"/>
        </w:rPr>
        <w:t>Nouvelle française contemporaine et théories du genre</w:t>
      </w:r>
      <w:r>
        <w:rPr>
          <w:rFonts w:ascii="Times New Roman" w:hAnsi="Times New Roman"/>
          <w:bCs/>
          <w:szCs w:val="24"/>
          <w:lang w:val="fr-FR"/>
        </w:rPr>
        <w:t xml:space="preserve">, in « Synergies Pays </w:t>
      </w:r>
    </w:p>
    <w:p w14:paraId="436B6A9D" w14:textId="77777777" w:rsidR="00A31EAB" w:rsidRDefault="00A31EAB" w:rsidP="00A31EAB">
      <w:pPr>
        <w:pStyle w:val="Corpodeltesto3"/>
        <w:ind w:right="425"/>
        <w:rPr>
          <w:rFonts w:ascii="Times New Roman" w:hAnsi="Times New Roman"/>
          <w:lang w:val="fr-FR"/>
        </w:rPr>
      </w:pPr>
      <w:r>
        <w:rPr>
          <w:rFonts w:ascii="Times New Roman" w:hAnsi="Times New Roman"/>
          <w:bCs/>
          <w:szCs w:val="24"/>
          <w:lang w:val="fr-FR"/>
        </w:rPr>
        <w:t xml:space="preserve">      </w:t>
      </w:r>
      <w:proofErr w:type="gramStart"/>
      <w:r>
        <w:rPr>
          <w:rFonts w:ascii="Times New Roman" w:hAnsi="Times New Roman"/>
          <w:bCs/>
          <w:szCs w:val="24"/>
          <w:lang w:val="fr-FR"/>
        </w:rPr>
        <w:t>riverains</w:t>
      </w:r>
      <w:proofErr w:type="gramEnd"/>
      <w:r>
        <w:rPr>
          <w:rFonts w:ascii="Times New Roman" w:hAnsi="Times New Roman"/>
          <w:bCs/>
          <w:szCs w:val="24"/>
          <w:lang w:val="fr-FR"/>
        </w:rPr>
        <w:t xml:space="preserve"> du </w:t>
      </w:r>
      <w:proofErr w:type="spellStart"/>
      <w:r>
        <w:rPr>
          <w:rFonts w:ascii="Times New Roman" w:hAnsi="Times New Roman"/>
          <w:bCs/>
          <w:szCs w:val="24"/>
          <w:lang w:val="fr-FR"/>
        </w:rPr>
        <w:t>Mécong</w:t>
      </w:r>
      <w:proofErr w:type="spellEnd"/>
      <w:r>
        <w:rPr>
          <w:rFonts w:ascii="Times New Roman" w:hAnsi="Times New Roman"/>
          <w:bCs/>
          <w:szCs w:val="24"/>
          <w:lang w:val="fr-FR"/>
        </w:rPr>
        <w:t xml:space="preserve"> », n° 1, 2010, pp.15-34. </w:t>
      </w:r>
      <w:proofErr w:type="gramStart"/>
      <w:r>
        <w:rPr>
          <w:rFonts w:ascii="Times New Roman" w:hAnsi="Times New Roman"/>
          <w:bCs/>
          <w:color w:val="FFFFFF"/>
          <w:szCs w:val="24"/>
          <w:lang w:val="fr-FR"/>
        </w:rPr>
        <w:t>r</w:t>
      </w:r>
      <w:r>
        <w:rPr>
          <w:rFonts w:ascii="Times New Roman" w:hAnsi="Times New Roman"/>
          <w:lang w:val="fr-FR"/>
        </w:rPr>
        <w:t>(</w:t>
      </w:r>
      <w:proofErr w:type="spellStart"/>
      <w:proofErr w:type="gramEnd"/>
      <w:r>
        <w:rPr>
          <w:rFonts w:ascii="Times New Roman" w:hAnsi="Times New Roman"/>
          <w:lang w:val="fr-FR"/>
        </w:rPr>
        <w:t>consultabile</w:t>
      </w:r>
      <w:proofErr w:type="spellEnd"/>
      <w:r>
        <w:rPr>
          <w:rFonts w:ascii="Times New Roman" w:hAnsi="Times New Roman"/>
          <w:lang w:val="fr-FR"/>
        </w:rPr>
        <w:t xml:space="preserve"> in https://gerflint.fr/ Base/ </w:t>
      </w:r>
    </w:p>
    <w:p w14:paraId="0AE5DC6F" w14:textId="77777777" w:rsidR="00A31EAB" w:rsidRDefault="00A31EAB" w:rsidP="00A31EAB">
      <w:pPr>
        <w:pStyle w:val="Corpodeltesto3"/>
        <w:ind w:right="425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      Mekong1/pham_thi_that.pdf)</w:t>
      </w:r>
    </w:p>
    <w:p w14:paraId="2F46482C" w14:textId="77777777" w:rsidR="00A31EAB" w:rsidRDefault="00A31EAB" w:rsidP="00A31EAB">
      <w:pPr>
        <w:pStyle w:val="Corpodeltesto3"/>
        <w:ind w:right="425"/>
        <w:rPr>
          <w:rFonts w:ascii="Times New Roman" w:hAnsi="Times New Roman"/>
          <w:lang w:val="fr-FR"/>
        </w:rPr>
      </w:pPr>
    </w:p>
    <w:p w14:paraId="16424DD8" w14:textId="2AC3A2DA" w:rsidR="00A31EAB" w:rsidRPr="00840112" w:rsidRDefault="00A31EAB" w:rsidP="00657E06">
      <w:pPr>
        <w:pStyle w:val="Corpodeltesto3"/>
        <w:numPr>
          <w:ilvl w:val="0"/>
          <w:numId w:val="3"/>
        </w:numPr>
        <w:ind w:right="425"/>
        <w:jc w:val="left"/>
        <w:rPr>
          <w:rFonts w:ascii="Comic Sans MS" w:hAnsi="Comic Sans MS"/>
          <w:b/>
          <w:bCs/>
          <w:sz w:val="22"/>
          <w:lang w:val="fr-FR"/>
        </w:rPr>
      </w:pPr>
      <w:r>
        <w:rPr>
          <w:rFonts w:ascii="Times New Roman" w:hAnsi="Times New Roman"/>
          <w:szCs w:val="24"/>
          <w:lang w:val="fr-FR"/>
        </w:rPr>
        <w:t xml:space="preserve"> S. LEBON, </w:t>
      </w:r>
      <w:r>
        <w:rPr>
          <w:rFonts w:ascii="Times New Roman" w:hAnsi="Times New Roman"/>
          <w:i/>
          <w:szCs w:val="24"/>
          <w:lang w:val="fr-FR"/>
        </w:rPr>
        <w:t>Panorama historique du conte et la nouvelle en France</w:t>
      </w:r>
      <w:r>
        <w:rPr>
          <w:rFonts w:ascii="Times New Roman" w:hAnsi="Times New Roman"/>
          <w:szCs w:val="24"/>
          <w:lang w:val="fr-FR"/>
        </w:rPr>
        <w:t>, in « </w:t>
      </w:r>
      <w:proofErr w:type="spellStart"/>
      <w:r>
        <w:rPr>
          <w:rFonts w:ascii="Times New Roman" w:hAnsi="Times New Roman"/>
          <w:szCs w:val="24"/>
          <w:lang w:val="fr-FR"/>
        </w:rPr>
        <w:t>Revista</w:t>
      </w:r>
      <w:proofErr w:type="spellEnd"/>
      <w:r>
        <w:rPr>
          <w:rFonts w:ascii="Times New Roman" w:hAnsi="Times New Roman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Cs w:val="24"/>
          <w:lang w:val="fr-FR"/>
        </w:rPr>
        <w:t>Lenguas</w:t>
      </w:r>
      <w:proofErr w:type="spellEnd"/>
      <w:r>
        <w:rPr>
          <w:rFonts w:ascii="Times New Roman" w:hAnsi="Times New Roman"/>
          <w:szCs w:val="24"/>
          <w:lang w:val="fr-FR"/>
        </w:rPr>
        <w:t xml:space="preserve"> Modernas », n°18, 2013,</w:t>
      </w:r>
      <w:r w:rsidR="00840112">
        <w:rPr>
          <w:rFonts w:ascii="Times New Roman" w:hAnsi="Times New Roman"/>
          <w:szCs w:val="24"/>
          <w:lang w:val="fr-FR"/>
        </w:rPr>
        <w:t xml:space="preserve"> </w:t>
      </w:r>
      <w:r>
        <w:rPr>
          <w:rFonts w:ascii="Times New Roman" w:hAnsi="Times New Roman"/>
          <w:szCs w:val="24"/>
          <w:lang w:val="fr-FR"/>
        </w:rPr>
        <w:t>pp.133-167.</w:t>
      </w:r>
      <w:r>
        <w:rPr>
          <w:rFonts w:ascii="Times New Roman" w:hAnsi="Times New Roman"/>
          <w:bCs/>
          <w:color w:val="FFFFFF"/>
          <w:szCs w:val="24"/>
          <w:lang w:val="fr-FR"/>
        </w:rPr>
        <w:t>e</w:t>
      </w:r>
      <w:r w:rsidR="001E6D7D">
        <w:rPr>
          <w:rFonts w:ascii="Times New Roman" w:hAnsi="Times New Roman"/>
          <w:bCs/>
          <w:color w:val="FFFFFF"/>
          <w:szCs w:val="24"/>
          <w:lang w:val="fr-FR"/>
        </w:rPr>
        <w:t xml:space="preserve">((( </w:t>
      </w:r>
    </w:p>
    <w:p w14:paraId="4AA0A0E8" w14:textId="0F49C4B8" w:rsidR="00840112" w:rsidRDefault="00840112" w:rsidP="00840112">
      <w:pPr>
        <w:pStyle w:val="Corpodeltesto3"/>
        <w:ind w:right="425"/>
        <w:jc w:val="left"/>
        <w:rPr>
          <w:rFonts w:ascii="Comic Sans MS" w:hAnsi="Comic Sans MS"/>
          <w:b/>
          <w:bCs/>
          <w:sz w:val="22"/>
          <w:lang w:val="fr-FR"/>
        </w:rPr>
      </w:pPr>
    </w:p>
    <w:p w14:paraId="1C0C718E" w14:textId="77777777" w:rsidR="00840112" w:rsidRDefault="00840112" w:rsidP="00840112">
      <w:pPr>
        <w:pStyle w:val="Corpodeltesto3"/>
        <w:ind w:right="425"/>
        <w:jc w:val="left"/>
        <w:rPr>
          <w:rFonts w:ascii="Comic Sans MS" w:hAnsi="Comic Sans MS"/>
          <w:b/>
          <w:bCs/>
          <w:sz w:val="22"/>
          <w:lang w:val="fr-FR"/>
        </w:rPr>
      </w:pPr>
    </w:p>
    <w:p w14:paraId="165A5C4D" w14:textId="77777777" w:rsidR="00EE37B8" w:rsidRDefault="00EE37B8" w:rsidP="00A31EAB">
      <w:pPr>
        <w:pStyle w:val="Corpodeltesto3"/>
        <w:spacing w:line="360" w:lineRule="auto"/>
        <w:ind w:right="424"/>
        <w:rPr>
          <w:rFonts w:ascii="Comic Sans MS" w:hAnsi="Comic Sans MS"/>
          <w:b/>
          <w:bCs/>
          <w:sz w:val="22"/>
          <w:lang w:val="fr-FR"/>
        </w:rPr>
      </w:pPr>
    </w:p>
    <w:p w14:paraId="08B1046E" w14:textId="33B73433" w:rsidR="00A31EAB" w:rsidRDefault="00A31EAB" w:rsidP="00A31EAB">
      <w:pPr>
        <w:pStyle w:val="Corpodeltesto3"/>
        <w:spacing w:line="360" w:lineRule="auto"/>
        <w:ind w:right="424"/>
        <w:rPr>
          <w:rFonts w:ascii="Comic Sans MS" w:hAnsi="Comic Sans MS"/>
          <w:b/>
          <w:bCs/>
          <w:sz w:val="22"/>
          <w:lang w:val="fr-FR"/>
        </w:rPr>
      </w:pPr>
      <w:r>
        <w:rPr>
          <w:rFonts w:ascii="Comic Sans MS" w:hAnsi="Comic Sans MS"/>
          <w:b/>
          <w:bCs/>
          <w:sz w:val="22"/>
          <w:lang w:val="fr-FR"/>
        </w:rPr>
        <w:t>B. ANDRÉE CHEDID</w:t>
      </w:r>
    </w:p>
    <w:p w14:paraId="0A03A2D7" w14:textId="77777777" w:rsidR="00A31EAB" w:rsidRDefault="00A31EAB" w:rsidP="00A31EAB">
      <w:pPr>
        <w:pStyle w:val="Corpodeltesto3"/>
        <w:numPr>
          <w:ilvl w:val="0"/>
          <w:numId w:val="3"/>
        </w:numPr>
        <w:spacing w:line="360" w:lineRule="auto"/>
        <w:ind w:right="424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mallCaps/>
          <w:szCs w:val="24"/>
          <w:lang w:val="en-GB"/>
        </w:rPr>
        <w:t xml:space="preserve">J. </w:t>
      </w:r>
      <w:proofErr w:type="gramStart"/>
      <w:r>
        <w:rPr>
          <w:rFonts w:ascii="Times New Roman" w:hAnsi="Times New Roman"/>
          <w:smallCaps/>
          <w:szCs w:val="24"/>
          <w:lang w:val="en-GB"/>
        </w:rPr>
        <w:t>IZOARD</w:t>
      </w:r>
      <w:r>
        <w:rPr>
          <w:rFonts w:ascii="Times New Roman" w:hAnsi="Times New Roman"/>
          <w:szCs w:val="24"/>
          <w:lang w:val="en-GB"/>
        </w:rPr>
        <w:t xml:space="preserve">,  </w:t>
      </w:r>
      <w:proofErr w:type="spellStart"/>
      <w:r>
        <w:rPr>
          <w:rFonts w:ascii="Times New Roman" w:hAnsi="Times New Roman"/>
          <w:i/>
          <w:iCs/>
          <w:szCs w:val="24"/>
          <w:lang w:val="en-GB"/>
        </w:rPr>
        <w:t>Andrée</w:t>
      </w:r>
      <w:proofErr w:type="spellEnd"/>
      <w:proofErr w:type="gramEnd"/>
      <w:r>
        <w:rPr>
          <w:rFonts w:ascii="Times New Roman" w:hAnsi="Times New Roman"/>
          <w:i/>
          <w:iCs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iCs/>
          <w:szCs w:val="24"/>
          <w:lang w:val="en-GB"/>
        </w:rPr>
        <w:t>Chedid</w:t>
      </w:r>
      <w:proofErr w:type="spellEnd"/>
      <w:r>
        <w:rPr>
          <w:rFonts w:ascii="Times New Roman" w:hAnsi="Times New Roman"/>
          <w:szCs w:val="24"/>
          <w:lang w:val="en-GB"/>
        </w:rPr>
        <w:t xml:space="preserve">, Paris, </w:t>
      </w:r>
      <w:proofErr w:type="spellStart"/>
      <w:r>
        <w:rPr>
          <w:rFonts w:ascii="Times New Roman" w:hAnsi="Times New Roman"/>
          <w:szCs w:val="24"/>
          <w:lang w:val="en-GB"/>
        </w:rPr>
        <w:t>Seghers</w:t>
      </w:r>
      <w:proofErr w:type="spellEnd"/>
      <w:r>
        <w:rPr>
          <w:rFonts w:ascii="Times New Roman" w:hAnsi="Times New Roman"/>
          <w:szCs w:val="24"/>
          <w:lang w:val="en-GB"/>
        </w:rPr>
        <w:t>, 1977.</w:t>
      </w:r>
    </w:p>
    <w:p w14:paraId="488AD265" w14:textId="77777777" w:rsidR="00A31EAB" w:rsidRDefault="00A31EAB" w:rsidP="00A31EAB">
      <w:pPr>
        <w:pStyle w:val="Corpodeltesto3"/>
        <w:numPr>
          <w:ilvl w:val="0"/>
          <w:numId w:val="3"/>
        </w:numPr>
        <w:spacing w:line="360" w:lineRule="auto"/>
        <w:ind w:right="424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 xml:space="preserve">B. KNAPP, </w:t>
      </w:r>
      <w:proofErr w:type="spellStart"/>
      <w:r>
        <w:rPr>
          <w:rFonts w:ascii="Times New Roman" w:hAnsi="Times New Roman"/>
          <w:i/>
          <w:iCs/>
          <w:szCs w:val="24"/>
          <w:lang w:val="en-GB"/>
        </w:rPr>
        <w:t>Andrée</w:t>
      </w:r>
      <w:proofErr w:type="spellEnd"/>
      <w:r>
        <w:rPr>
          <w:rFonts w:ascii="Times New Roman" w:hAnsi="Times New Roman"/>
          <w:i/>
          <w:iCs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iCs/>
          <w:szCs w:val="24"/>
          <w:lang w:val="en-GB"/>
        </w:rPr>
        <w:t>Chedid</w:t>
      </w:r>
      <w:proofErr w:type="spellEnd"/>
      <w:r>
        <w:rPr>
          <w:rFonts w:ascii="Times New Roman" w:hAnsi="Times New Roman"/>
          <w:szCs w:val="24"/>
          <w:lang w:val="en-GB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Cs w:val="24"/>
              <w:lang w:val="en-GB"/>
            </w:rPr>
            <w:t>Amsterdam</w:t>
          </w:r>
        </w:smartTag>
      </w:smartTag>
      <w:r>
        <w:rPr>
          <w:rFonts w:ascii="Times New Roman" w:hAnsi="Times New Roman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/>
          <w:szCs w:val="24"/>
          <w:lang w:val="en-GB"/>
        </w:rPr>
        <w:t>Rodopi</w:t>
      </w:r>
      <w:proofErr w:type="spellEnd"/>
      <w:r>
        <w:rPr>
          <w:rFonts w:ascii="Times New Roman" w:hAnsi="Times New Roman"/>
          <w:szCs w:val="24"/>
          <w:lang w:val="en-GB"/>
        </w:rPr>
        <w:t xml:space="preserve">, 1984. </w:t>
      </w:r>
    </w:p>
    <w:p w14:paraId="10B640B0" w14:textId="77777777" w:rsidR="00A31EAB" w:rsidRDefault="00A31EAB" w:rsidP="00A31EAB">
      <w:pPr>
        <w:pStyle w:val="Corpodeltesto3"/>
        <w:numPr>
          <w:ilvl w:val="0"/>
          <w:numId w:val="3"/>
        </w:numPr>
        <w:spacing w:line="360" w:lineRule="auto"/>
        <w:ind w:right="424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  <w:lang w:val="fr-FR"/>
        </w:rPr>
        <w:lastRenderedPageBreak/>
        <w:t xml:space="preserve">Y. CHEKROUN, </w:t>
      </w:r>
      <w:r>
        <w:rPr>
          <w:rFonts w:ascii="Times New Roman" w:hAnsi="Times New Roman"/>
          <w:i/>
          <w:iCs/>
          <w:szCs w:val="24"/>
          <w:lang w:val="fr-FR"/>
        </w:rPr>
        <w:t xml:space="preserve">A’ la source </w:t>
      </w:r>
      <w:proofErr w:type="gramStart"/>
      <w:r>
        <w:rPr>
          <w:rFonts w:ascii="Times New Roman" w:hAnsi="Times New Roman"/>
          <w:i/>
          <w:iCs/>
          <w:szCs w:val="24"/>
          <w:lang w:val="fr-FR"/>
        </w:rPr>
        <w:t>d’Isis:</w:t>
      </w:r>
      <w:proofErr w:type="gramEnd"/>
      <w:r>
        <w:rPr>
          <w:rFonts w:ascii="Times New Roman" w:hAnsi="Times New Roman"/>
          <w:i/>
          <w:iCs/>
          <w:szCs w:val="24"/>
          <w:lang w:val="fr-FR"/>
        </w:rPr>
        <w:t xml:space="preserve"> mort et </w:t>
      </w:r>
      <w:proofErr w:type="spellStart"/>
      <w:r>
        <w:rPr>
          <w:rFonts w:ascii="Times New Roman" w:hAnsi="Times New Roman"/>
          <w:i/>
          <w:iCs/>
          <w:szCs w:val="24"/>
          <w:lang w:val="fr-FR"/>
        </w:rPr>
        <w:t>resurrection</w:t>
      </w:r>
      <w:proofErr w:type="spellEnd"/>
      <w:r>
        <w:rPr>
          <w:rFonts w:ascii="Times New Roman" w:hAnsi="Times New Roman"/>
          <w:i/>
          <w:iCs/>
          <w:szCs w:val="24"/>
          <w:lang w:val="fr-FR"/>
        </w:rPr>
        <w:t xml:space="preserve"> dans les romans d’Andrée </w:t>
      </w:r>
    </w:p>
    <w:p w14:paraId="3ADC6B2B" w14:textId="77777777" w:rsidR="00A31EAB" w:rsidRDefault="00A31EAB" w:rsidP="00A31EAB">
      <w:pPr>
        <w:pStyle w:val="Corpodeltesto3"/>
        <w:spacing w:line="360" w:lineRule="auto"/>
        <w:ind w:left="720" w:right="424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  <w:lang w:val="fr-FR"/>
        </w:rPr>
        <w:t xml:space="preserve">           </w:t>
      </w:r>
      <w:r>
        <w:rPr>
          <w:rFonts w:ascii="Times New Roman" w:hAnsi="Times New Roman"/>
          <w:i/>
          <w:iCs/>
          <w:szCs w:val="24"/>
          <w:lang w:val="fr-FR"/>
        </w:rPr>
        <w:t>Chedid</w:t>
      </w:r>
      <w:r>
        <w:rPr>
          <w:rFonts w:ascii="Times New Roman" w:hAnsi="Times New Roman"/>
          <w:szCs w:val="24"/>
          <w:lang w:val="fr-FR"/>
        </w:rPr>
        <w:t>, Alger, Office des publications universitaires, 1988.</w:t>
      </w:r>
    </w:p>
    <w:p w14:paraId="3508122F" w14:textId="77777777" w:rsidR="00A31EAB" w:rsidRDefault="00A31EAB" w:rsidP="00A31EAB">
      <w:pPr>
        <w:pStyle w:val="Corpodeltesto3"/>
        <w:numPr>
          <w:ilvl w:val="0"/>
          <w:numId w:val="3"/>
        </w:numPr>
        <w:spacing w:line="360" w:lineRule="auto"/>
        <w:ind w:right="424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  <w:lang w:val="fr-FR"/>
        </w:rPr>
        <w:t>S. SALAGER, J.</w:t>
      </w:r>
      <w:proofErr w:type="gramStart"/>
      <w:r>
        <w:rPr>
          <w:rFonts w:ascii="Times New Roman" w:hAnsi="Times New Roman"/>
          <w:szCs w:val="24"/>
          <w:lang w:val="fr-FR"/>
        </w:rPr>
        <w:t>P.SPILMONT</w:t>
      </w:r>
      <w:proofErr w:type="gramEnd"/>
      <w:r>
        <w:rPr>
          <w:rFonts w:ascii="Times New Roman" w:hAnsi="Times New Roman"/>
          <w:szCs w:val="24"/>
          <w:lang w:val="fr-FR"/>
        </w:rPr>
        <w:t xml:space="preserve">, A.CHEDID, </w:t>
      </w:r>
      <w:r>
        <w:rPr>
          <w:rFonts w:ascii="Times New Roman" w:hAnsi="Times New Roman"/>
          <w:i/>
          <w:iCs/>
          <w:szCs w:val="24"/>
          <w:lang w:val="fr-FR"/>
        </w:rPr>
        <w:t>Rencontrer l’inespéré</w:t>
      </w:r>
      <w:r>
        <w:rPr>
          <w:rFonts w:ascii="Times New Roman" w:hAnsi="Times New Roman"/>
          <w:szCs w:val="24"/>
          <w:lang w:val="fr-FR"/>
        </w:rPr>
        <w:t xml:space="preserve">, Vénissieux, Paroles   </w:t>
      </w:r>
    </w:p>
    <w:p w14:paraId="11AE6C72" w14:textId="77777777" w:rsidR="00A31EAB" w:rsidRDefault="00A31EAB" w:rsidP="00A31EAB">
      <w:pPr>
        <w:pStyle w:val="Corpodeltesto3"/>
        <w:spacing w:line="360" w:lineRule="auto"/>
        <w:ind w:left="360" w:right="424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  <w:lang w:val="fr-FR"/>
        </w:rPr>
        <w:t xml:space="preserve">                  </w:t>
      </w:r>
      <w:proofErr w:type="gramStart"/>
      <w:r>
        <w:rPr>
          <w:rFonts w:ascii="Times New Roman" w:hAnsi="Times New Roman"/>
          <w:szCs w:val="24"/>
          <w:lang w:val="fr-FR"/>
        </w:rPr>
        <w:t>d’Aube</w:t>
      </w:r>
      <w:proofErr w:type="gramEnd"/>
      <w:r>
        <w:rPr>
          <w:rFonts w:ascii="Times New Roman" w:hAnsi="Times New Roman"/>
          <w:szCs w:val="24"/>
          <w:lang w:val="fr-FR"/>
        </w:rPr>
        <w:t>, 1993.</w:t>
      </w:r>
    </w:p>
    <w:p w14:paraId="6B82FCF2" w14:textId="77777777" w:rsidR="00A31EAB" w:rsidRDefault="00A31EAB" w:rsidP="00A31EAB">
      <w:pPr>
        <w:pStyle w:val="Corpodeltesto3"/>
        <w:numPr>
          <w:ilvl w:val="0"/>
          <w:numId w:val="3"/>
        </w:numPr>
        <w:spacing w:line="360" w:lineRule="auto"/>
        <w:ind w:right="424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  <w:lang w:val="fr-FR"/>
        </w:rPr>
        <w:t xml:space="preserve">AA.VV., </w:t>
      </w:r>
      <w:r>
        <w:rPr>
          <w:rFonts w:ascii="Times New Roman" w:hAnsi="Times New Roman"/>
          <w:i/>
          <w:iCs/>
          <w:szCs w:val="24"/>
          <w:lang w:val="fr-FR"/>
        </w:rPr>
        <w:t>Andrée Chedid. Chantiers de l’écrit</w:t>
      </w:r>
      <w:r>
        <w:rPr>
          <w:rFonts w:ascii="Times New Roman" w:hAnsi="Times New Roman"/>
          <w:szCs w:val="24"/>
          <w:lang w:val="fr-FR"/>
        </w:rPr>
        <w:t xml:space="preserve">. Etudes réunies sous </w:t>
      </w:r>
      <w:proofErr w:type="gramStart"/>
      <w:r>
        <w:rPr>
          <w:rFonts w:ascii="Times New Roman" w:hAnsi="Times New Roman"/>
          <w:szCs w:val="24"/>
          <w:lang w:val="fr-FR"/>
        </w:rPr>
        <w:t>la direct</w:t>
      </w:r>
      <w:proofErr w:type="gramEnd"/>
      <w:r>
        <w:rPr>
          <w:rFonts w:ascii="Times New Roman" w:hAnsi="Times New Roman"/>
          <w:szCs w:val="24"/>
          <w:lang w:val="fr-FR"/>
        </w:rPr>
        <w:t xml:space="preserve">. De Serge </w:t>
      </w:r>
    </w:p>
    <w:p w14:paraId="1B2EBE36" w14:textId="77777777" w:rsidR="00A31EAB" w:rsidRDefault="00A31EAB" w:rsidP="00A31EAB">
      <w:pPr>
        <w:pStyle w:val="Corpodeltesto3"/>
        <w:spacing w:line="360" w:lineRule="auto"/>
        <w:ind w:left="360" w:right="424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  <w:lang w:val="fr-FR"/>
        </w:rPr>
        <w:t xml:space="preserve">                 Villani, </w:t>
      </w:r>
      <w:proofErr w:type="spellStart"/>
      <w:r>
        <w:rPr>
          <w:rFonts w:ascii="Times New Roman" w:hAnsi="Times New Roman"/>
          <w:szCs w:val="24"/>
          <w:lang w:val="fr-FR"/>
        </w:rPr>
        <w:t>Woobridge</w:t>
      </w:r>
      <w:proofErr w:type="spellEnd"/>
      <w:r>
        <w:rPr>
          <w:rFonts w:ascii="Times New Roman" w:hAnsi="Times New Roman"/>
          <w:szCs w:val="24"/>
          <w:lang w:val="fr-FR"/>
        </w:rPr>
        <w:t xml:space="preserve">, Les éditions Albion </w:t>
      </w:r>
      <w:proofErr w:type="spellStart"/>
      <w:r>
        <w:rPr>
          <w:rFonts w:ascii="Times New Roman" w:hAnsi="Times New Roman"/>
          <w:szCs w:val="24"/>
          <w:lang w:val="fr-FR"/>
        </w:rPr>
        <w:t>Press</w:t>
      </w:r>
      <w:proofErr w:type="spellEnd"/>
      <w:r>
        <w:rPr>
          <w:rFonts w:ascii="Times New Roman" w:hAnsi="Times New Roman"/>
          <w:szCs w:val="24"/>
          <w:lang w:val="fr-FR"/>
        </w:rPr>
        <w:t>, 1996.</w:t>
      </w:r>
    </w:p>
    <w:p w14:paraId="6B43DF7A" w14:textId="77777777" w:rsidR="00A31EAB" w:rsidRDefault="00A31EAB" w:rsidP="00A31EAB">
      <w:pPr>
        <w:pStyle w:val="Corpodeltesto3"/>
        <w:numPr>
          <w:ilvl w:val="0"/>
          <w:numId w:val="3"/>
        </w:numPr>
        <w:spacing w:line="360" w:lineRule="auto"/>
        <w:ind w:right="424"/>
        <w:rPr>
          <w:rFonts w:ascii="Bookman Old Style" w:hAnsi="Bookman Old Style"/>
          <w:sz w:val="22"/>
          <w:lang w:val="fr-FR"/>
        </w:rPr>
      </w:pPr>
      <w:r>
        <w:rPr>
          <w:rFonts w:ascii="Times New Roman" w:hAnsi="Times New Roman"/>
          <w:smallCaps/>
          <w:szCs w:val="24"/>
          <w:lang w:val="fr-FR"/>
        </w:rPr>
        <w:t xml:space="preserve">I. </w:t>
      </w:r>
      <w:proofErr w:type="spellStart"/>
      <w:r>
        <w:rPr>
          <w:rFonts w:ascii="Times New Roman" w:hAnsi="Times New Roman"/>
          <w:smallCaps/>
          <w:szCs w:val="24"/>
          <w:lang w:val="fr-FR"/>
        </w:rPr>
        <w:t>Dotan</w:t>
      </w:r>
      <w:proofErr w:type="spellEnd"/>
      <w:r>
        <w:rPr>
          <w:rFonts w:ascii="Times New Roman" w:hAnsi="Times New Roman"/>
          <w:smallCaps/>
          <w:szCs w:val="24"/>
          <w:lang w:val="fr-FR"/>
        </w:rPr>
        <w:t>-Robinet</w:t>
      </w:r>
      <w:r>
        <w:rPr>
          <w:rFonts w:ascii="Times New Roman" w:hAnsi="Times New Roman"/>
          <w:szCs w:val="24"/>
          <w:lang w:val="fr-FR"/>
        </w:rPr>
        <w:t xml:space="preserve">, </w:t>
      </w:r>
      <w:r>
        <w:rPr>
          <w:rFonts w:ascii="Times New Roman" w:hAnsi="Times New Roman"/>
          <w:i/>
          <w:szCs w:val="24"/>
          <w:lang w:val="fr-FR"/>
        </w:rPr>
        <w:t xml:space="preserve">La conception du personnage de l’enfant dans trois romans </w:t>
      </w:r>
    </w:p>
    <w:p w14:paraId="25E13E90" w14:textId="77777777" w:rsidR="00A31EAB" w:rsidRDefault="00A31EAB" w:rsidP="00A31EAB">
      <w:pPr>
        <w:pStyle w:val="Corpodeltesto3"/>
        <w:spacing w:line="360" w:lineRule="auto"/>
        <w:ind w:left="360" w:right="424"/>
        <w:rPr>
          <w:rFonts w:ascii="Bookman Old Style" w:hAnsi="Bookman Old Style"/>
          <w:sz w:val="22"/>
          <w:lang w:val="fr-FR"/>
        </w:rPr>
      </w:pPr>
      <w:r>
        <w:rPr>
          <w:rFonts w:ascii="Bookman Old Style" w:hAnsi="Bookman Old Style"/>
          <w:sz w:val="22"/>
          <w:lang w:val="fr-FR"/>
        </w:rPr>
        <w:t xml:space="preserve">              </w:t>
      </w:r>
      <w:r>
        <w:rPr>
          <w:rFonts w:ascii="Times New Roman" w:hAnsi="Times New Roman"/>
          <w:i/>
          <w:szCs w:val="24"/>
          <w:lang w:val="fr-FR"/>
        </w:rPr>
        <w:t>d’</w:t>
      </w:r>
      <w:proofErr w:type="spellStart"/>
      <w:r>
        <w:rPr>
          <w:rFonts w:ascii="Times New Roman" w:hAnsi="Times New Roman"/>
          <w:i/>
          <w:szCs w:val="24"/>
          <w:lang w:val="fr-FR"/>
        </w:rPr>
        <w:t>A.Chedid</w:t>
      </w:r>
      <w:proofErr w:type="spellEnd"/>
      <w:r>
        <w:rPr>
          <w:rFonts w:ascii="Times New Roman" w:hAnsi="Times New Roman"/>
          <w:szCs w:val="24"/>
          <w:lang w:val="fr-FR"/>
        </w:rPr>
        <w:t>, in « Lettres Romanes », 57, n° 1-2, 2003, pp.89-101.</w:t>
      </w:r>
    </w:p>
    <w:p w14:paraId="4D29DBE0" w14:textId="77777777" w:rsidR="00A31EAB" w:rsidRDefault="00A31EAB" w:rsidP="00A31EAB">
      <w:pPr>
        <w:pStyle w:val="Corpodeltesto3"/>
        <w:numPr>
          <w:ilvl w:val="0"/>
          <w:numId w:val="3"/>
        </w:numPr>
        <w:spacing w:line="360" w:lineRule="auto"/>
        <w:ind w:right="424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  <w:lang w:val="fr-FR"/>
        </w:rPr>
        <w:t>AA.VV.,</w:t>
      </w:r>
      <w:r>
        <w:rPr>
          <w:rFonts w:ascii="Times New Roman" w:hAnsi="Times New Roman"/>
          <w:i/>
          <w:iCs/>
          <w:szCs w:val="24"/>
          <w:lang w:val="fr-FR"/>
        </w:rPr>
        <w:t xml:space="preserve"> Aux frontières des deux genres. En hommage à Andrée Chedid</w:t>
      </w:r>
      <w:r>
        <w:rPr>
          <w:rFonts w:ascii="Times New Roman" w:hAnsi="Times New Roman"/>
          <w:szCs w:val="24"/>
          <w:lang w:val="fr-FR"/>
        </w:rPr>
        <w:t xml:space="preserve">. </w:t>
      </w:r>
      <w:proofErr w:type="gramStart"/>
      <w:r>
        <w:rPr>
          <w:rFonts w:ascii="Times New Roman" w:hAnsi="Times New Roman"/>
          <w:szCs w:val="24"/>
          <w:lang w:val="fr-FR"/>
        </w:rPr>
        <w:t>Sous la</w:t>
      </w:r>
      <w:proofErr w:type="gramEnd"/>
      <w:r>
        <w:rPr>
          <w:rFonts w:ascii="Times New Roman" w:hAnsi="Times New Roman"/>
          <w:szCs w:val="24"/>
          <w:lang w:val="fr-FR"/>
        </w:rPr>
        <w:t xml:space="preserve">         </w:t>
      </w:r>
    </w:p>
    <w:p w14:paraId="59E4F7BD" w14:textId="77777777" w:rsidR="00A31EAB" w:rsidRDefault="00A31EAB" w:rsidP="00A31EAB">
      <w:pPr>
        <w:pStyle w:val="Corpodeltesto3"/>
        <w:spacing w:line="360" w:lineRule="auto"/>
        <w:ind w:left="360" w:right="424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  <w:lang w:val="fr-FR"/>
        </w:rPr>
        <w:t xml:space="preserve">                </w:t>
      </w:r>
      <w:proofErr w:type="gramStart"/>
      <w:r>
        <w:rPr>
          <w:rFonts w:ascii="Times New Roman" w:hAnsi="Times New Roman"/>
          <w:szCs w:val="24"/>
          <w:lang w:val="fr-FR"/>
        </w:rPr>
        <w:t>direction</w:t>
      </w:r>
      <w:proofErr w:type="gramEnd"/>
      <w:r>
        <w:rPr>
          <w:rFonts w:ascii="Times New Roman" w:hAnsi="Times New Roman"/>
          <w:szCs w:val="24"/>
          <w:lang w:val="fr-FR"/>
        </w:rPr>
        <w:t xml:space="preserve"> de Carmen </w:t>
      </w:r>
      <w:proofErr w:type="spellStart"/>
      <w:r>
        <w:rPr>
          <w:rFonts w:ascii="Times New Roman" w:hAnsi="Times New Roman"/>
          <w:szCs w:val="24"/>
          <w:lang w:val="fr-FR"/>
        </w:rPr>
        <w:t>Boustani</w:t>
      </w:r>
      <w:proofErr w:type="spellEnd"/>
      <w:r>
        <w:rPr>
          <w:rFonts w:ascii="Times New Roman" w:hAnsi="Times New Roman"/>
          <w:szCs w:val="24"/>
          <w:lang w:val="fr-FR"/>
        </w:rPr>
        <w:t xml:space="preserve">, Paris, </w:t>
      </w:r>
      <w:proofErr w:type="spellStart"/>
      <w:r>
        <w:rPr>
          <w:rFonts w:ascii="Times New Roman" w:hAnsi="Times New Roman"/>
          <w:szCs w:val="24"/>
          <w:lang w:val="fr-FR"/>
        </w:rPr>
        <w:t>Ed.Karthala</w:t>
      </w:r>
      <w:proofErr w:type="spellEnd"/>
      <w:r>
        <w:rPr>
          <w:rFonts w:ascii="Times New Roman" w:hAnsi="Times New Roman"/>
          <w:szCs w:val="24"/>
          <w:lang w:val="fr-FR"/>
        </w:rPr>
        <w:t>, 2003, pp.23-127.</w:t>
      </w:r>
    </w:p>
    <w:p w14:paraId="400105EC" w14:textId="77777777" w:rsidR="00A31EAB" w:rsidRDefault="00A31EAB" w:rsidP="00A31EAB">
      <w:pPr>
        <w:pStyle w:val="Corpodeltesto3"/>
        <w:numPr>
          <w:ilvl w:val="0"/>
          <w:numId w:val="3"/>
        </w:numPr>
        <w:spacing w:line="360" w:lineRule="auto"/>
        <w:ind w:right="424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  <w:lang w:val="fr-FR"/>
        </w:rPr>
        <w:t>AA.VV.,</w:t>
      </w:r>
      <w:r>
        <w:rPr>
          <w:rFonts w:ascii="Times New Roman" w:hAnsi="Times New Roman"/>
          <w:i/>
          <w:iCs/>
          <w:szCs w:val="24"/>
          <w:lang w:val="fr-FR"/>
        </w:rPr>
        <w:t xml:space="preserve"> Andrée Chedid. L’enfance multiple</w:t>
      </w:r>
      <w:r>
        <w:rPr>
          <w:rFonts w:ascii="Times New Roman" w:hAnsi="Times New Roman"/>
          <w:szCs w:val="24"/>
          <w:lang w:val="fr-FR"/>
        </w:rPr>
        <w:t>, in « Cahiers Robinson », n° 14, 2003.</w:t>
      </w:r>
    </w:p>
    <w:p w14:paraId="024CF6AB" w14:textId="77777777" w:rsidR="00A31EAB" w:rsidRDefault="00A31EAB" w:rsidP="00A31EAB">
      <w:pPr>
        <w:pStyle w:val="Corpodeltesto3"/>
        <w:numPr>
          <w:ilvl w:val="0"/>
          <w:numId w:val="3"/>
        </w:numPr>
        <w:spacing w:line="360" w:lineRule="auto"/>
        <w:ind w:right="424"/>
        <w:rPr>
          <w:rFonts w:ascii="Bookman Old Style" w:hAnsi="Bookman Old Style"/>
          <w:sz w:val="22"/>
          <w:lang w:val="fr-FR"/>
        </w:rPr>
      </w:pPr>
      <w:r>
        <w:rPr>
          <w:rFonts w:ascii="Times New Roman" w:hAnsi="Times New Roman"/>
          <w:smallCaps/>
          <w:szCs w:val="24"/>
          <w:lang w:val="fr-FR"/>
        </w:rPr>
        <w:t>B. Kernel</w:t>
      </w:r>
      <w:r>
        <w:rPr>
          <w:rFonts w:ascii="Times New Roman" w:hAnsi="Times New Roman"/>
          <w:szCs w:val="24"/>
          <w:lang w:val="fr-FR"/>
        </w:rPr>
        <w:t xml:space="preserve">, </w:t>
      </w:r>
      <w:r>
        <w:rPr>
          <w:rFonts w:ascii="Times New Roman" w:hAnsi="Times New Roman"/>
          <w:i/>
          <w:szCs w:val="24"/>
          <w:lang w:val="fr-FR"/>
        </w:rPr>
        <w:t>Entre Nil et Seine. Entretiens d’</w:t>
      </w:r>
      <w:proofErr w:type="spellStart"/>
      <w:r>
        <w:rPr>
          <w:rFonts w:ascii="Times New Roman" w:hAnsi="Times New Roman"/>
          <w:i/>
          <w:szCs w:val="24"/>
          <w:lang w:val="fr-FR"/>
        </w:rPr>
        <w:t>A.Chedid</w:t>
      </w:r>
      <w:proofErr w:type="spellEnd"/>
      <w:r>
        <w:rPr>
          <w:rFonts w:ascii="Times New Roman" w:hAnsi="Times New Roman"/>
          <w:i/>
          <w:szCs w:val="24"/>
          <w:lang w:val="fr-FR"/>
        </w:rPr>
        <w:t xml:space="preserve"> avec Brigitte Kernel</w:t>
      </w:r>
      <w:r>
        <w:rPr>
          <w:rFonts w:ascii="Times New Roman" w:hAnsi="Times New Roman"/>
          <w:szCs w:val="24"/>
          <w:lang w:val="fr-FR"/>
        </w:rPr>
        <w:t xml:space="preserve">, Paris, Belfond, </w:t>
      </w:r>
    </w:p>
    <w:p w14:paraId="5D9FBFFB" w14:textId="77777777" w:rsidR="00A31EAB" w:rsidRDefault="00A31EAB" w:rsidP="00A31EAB">
      <w:pPr>
        <w:pStyle w:val="Corpodeltesto3"/>
        <w:spacing w:line="360" w:lineRule="auto"/>
        <w:ind w:left="360" w:right="424"/>
        <w:rPr>
          <w:rFonts w:ascii="Bookman Old Style" w:hAnsi="Bookman Old Style"/>
          <w:sz w:val="22"/>
          <w:lang w:val="fr-FR"/>
        </w:rPr>
      </w:pPr>
      <w:r>
        <w:rPr>
          <w:rFonts w:ascii="Bookman Old Style" w:hAnsi="Bookman Old Style"/>
          <w:sz w:val="22"/>
          <w:lang w:val="fr-FR"/>
        </w:rPr>
        <w:t xml:space="preserve">              </w:t>
      </w:r>
      <w:r>
        <w:rPr>
          <w:rFonts w:ascii="Times New Roman" w:hAnsi="Times New Roman"/>
          <w:szCs w:val="24"/>
          <w:lang w:val="fr-FR"/>
        </w:rPr>
        <w:t>2006.</w:t>
      </w:r>
    </w:p>
    <w:p w14:paraId="5494F36D" w14:textId="77777777" w:rsidR="00A31EAB" w:rsidRDefault="00A31EAB" w:rsidP="00A31EAB">
      <w:pPr>
        <w:pStyle w:val="Corpodeltesto3"/>
        <w:numPr>
          <w:ilvl w:val="0"/>
          <w:numId w:val="3"/>
        </w:numPr>
        <w:spacing w:line="360" w:lineRule="auto"/>
        <w:ind w:right="424"/>
        <w:rPr>
          <w:rFonts w:ascii="Bookman Old Style" w:hAnsi="Bookman Old Style"/>
          <w:sz w:val="22"/>
          <w:lang w:val="fr-FR"/>
        </w:rPr>
      </w:pPr>
      <w:r>
        <w:rPr>
          <w:rFonts w:ascii="Times New Roman" w:hAnsi="Times New Roman"/>
          <w:smallCaps/>
          <w:szCs w:val="24"/>
          <w:lang w:val="fr-FR"/>
        </w:rPr>
        <w:t xml:space="preserve">C. </w:t>
      </w:r>
      <w:proofErr w:type="spellStart"/>
      <w:r>
        <w:rPr>
          <w:rFonts w:ascii="Times New Roman" w:hAnsi="Times New Roman"/>
          <w:smallCaps/>
          <w:szCs w:val="24"/>
          <w:lang w:val="fr-FR"/>
        </w:rPr>
        <w:t>Boustani</w:t>
      </w:r>
      <w:proofErr w:type="spellEnd"/>
      <w:r>
        <w:rPr>
          <w:rFonts w:ascii="Times New Roman" w:hAnsi="Times New Roman"/>
          <w:szCs w:val="24"/>
          <w:lang w:val="fr-FR"/>
        </w:rPr>
        <w:t xml:space="preserve">, </w:t>
      </w:r>
      <w:r>
        <w:rPr>
          <w:rFonts w:ascii="Times New Roman" w:hAnsi="Times New Roman"/>
          <w:i/>
          <w:iCs/>
          <w:szCs w:val="24"/>
          <w:lang w:val="fr-FR"/>
        </w:rPr>
        <w:t>Andrée Chedid. L’écriture de l’amour</w:t>
      </w:r>
      <w:r>
        <w:rPr>
          <w:rFonts w:ascii="Times New Roman" w:hAnsi="Times New Roman"/>
          <w:szCs w:val="24"/>
          <w:lang w:val="fr-FR"/>
        </w:rPr>
        <w:t>, Paris, Flammarion, 2016.</w:t>
      </w:r>
    </w:p>
    <w:p w14:paraId="714B7503" w14:textId="77777777" w:rsidR="00A31EAB" w:rsidRDefault="00A31EAB" w:rsidP="00A31EAB">
      <w:pPr>
        <w:pStyle w:val="Corpodeltesto3"/>
        <w:spacing w:line="360" w:lineRule="auto"/>
        <w:ind w:right="424"/>
        <w:rPr>
          <w:rFonts w:ascii="Bookman Old Style" w:hAnsi="Bookman Old Style"/>
          <w:sz w:val="22"/>
          <w:lang w:val="fr-FR"/>
        </w:rPr>
      </w:pPr>
    </w:p>
    <w:p w14:paraId="76D4DAD0" w14:textId="77777777" w:rsidR="00A31EAB" w:rsidRDefault="00A31EAB" w:rsidP="00A31EAB">
      <w:pPr>
        <w:pStyle w:val="Corpodeltesto3"/>
        <w:tabs>
          <w:tab w:val="left" w:pos="1701"/>
        </w:tabs>
        <w:spacing w:line="360" w:lineRule="auto"/>
        <w:rPr>
          <w:rFonts w:ascii="Comic Sans MS" w:hAnsi="Comic Sans MS"/>
          <w:b/>
          <w:szCs w:val="24"/>
          <w:lang w:val="fr-FR"/>
        </w:rPr>
      </w:pPr>
      <w:r>
        <w:rPr>
          <w:rFonts w:ascii="Comic Sans MS" w:hAnsi="Comic Sans MS"/>
          <w:b/>
          <w:szCs w:val="24"/>
          <w:lang w:val="fr-FR"/>
        </w:rPr>
        <w:t>C) PHILIPPE CLAUDEL</w:t>
      </w:r>
    </w:p>
    <w:p w14:paraId="5EDB5EF6" w14:textId="77777777" w:rsidR="00A31EAB" w:rsidRDefault="00A31EAB" w:rsidP="00A31EAB">
      <w:pPr>
        <w:pStyle w:val="Paragrafoelenco"/>
        <w:ind w:left="0"/>
        <w:jc w:val="both"/>
        <w:rPr>
          <w:lang w:val="fr-FR"/>
        </w:rPr>
      </w:pPr>
      <w:r>
        <w:rPr>
          <w:smallCaps/>
          <w:lang w:val="fr-FR"/>
        </w:rPr>
        <w:t>Baroche</w:t>
      </w:r>
      <w:r>
        <w:rPr>
          <w:lang w:val="fr-FR"/>
        </w:rPr>
        <w:t xml:space="preserve"> Christiane, </w:t>
      </w:r>
      <w:r>
        <w:rPr>
          <w:i/>
          <w:lang w:val="fr-FR"/>
        </w:rPr>
        <w:t>‘Les petites mécaniques’</w:t>
      </w:r>
      <w:r>
        <w:rPr>
          <w:lang w:val="fr-FR"/>
        </w:rPr>
        <w:t xml:space="preserve">, in « Le Magazine Littéraire », n° 435, octobre 2004 ; in </w:t>
      </w:r>
      <w:hyperlink r:id="rId5" w:history="1">
        <w:r>
          <w:rPr>
            <w:rStyle w:val="Collegamentoipertestuale"/>
            <w:lang w:val="fr-FR"/>
          </w:rPr>
          <w:t>http://www.magazine-litteraire.com/content/recherche/</w:t>
        </w:r>
      </w:hyperlink>
    </w:p>
    <w:p w14:paraId="20D6F7E2" w14:textId="77777777" w:rsidR="00A31EAB" w:rsidRDefault="00A31EAB" w:rsidP="00A31EAB">
      <w:pPr>
        <w:pStyle w:val="Paragrafoelenco"/>
        <w:ind w:left="0"/>
        <w:jc w:val="both"/>
        <w:rPr>
          <w:lang w:val="fr-FR"/>
        </w:rPr>
      </w:pPr>
    </w:p>
    <w:p w14:paraId="71F05DE2" w14:textId="77777777" w:rsidR="00A31EAB" w:rsidRDefault="00A31EAB" w:rsidP="00A31EAB">
      <w:pPr>
        <w:pStyle w:val="Paragrafoelenco"/>
        <w:ind w:left="0"/>
        <w:jc w:val="both"/>
        <w:rPr>
          <w:lang w:val="fr-FR"/>
        </w:rPr>
      </w:pPr>
      <w:r>
        <w:rPr>
          <w:smallCaps/>
          <w:lang w:val="fr-FR"/>
        </w:rPr>
        <w:t>Carpentier M.</w:t>
      </w:r>
      <w:r>
        <w:rPr>
          <w:lang w:val="fr-FR"/>
        </w:rPr>
        <w:t xml:space="preserve">, </w:t>
      </w:r>
      <w:r>
        <w:rPr>
          <w:i/>
          <w:lang w:val="fr-FR"/>
        </w:rPr>
        <w:t xml:space="preserve">Le conteur humaniste – interview de Philippe Claudel, </w:t>
      </w:r>
      <w:r>
        <w:rPr>
          <w:lang w:val="fr-FR"/>
        </w:rPr>
        <w:t xml:space="preserve">mars 2006, in </w:t>
      </w:r>
      <w:hyperlink r:id="rId6" w:history="1">
        <w:r>
          <w:rPr>
            <w:rStyle w:val="Collegamentoipertestuale"/>
            <w:lang w:val="fr-FR"/>
          </w:rPr>
          <w:t>http://www.evene.fr/livres/actualite/interview-philippe-claudel-petite-fille-monsieur-linh-295.php</w:t>
        </w:r>
      </w:hyperlink>
      <w:r>
        <w:rPr>
          <w:lang w:val="fr-FR"/>
        </w:rPr>
        <w:t>.</w:t>
      </w:r>
    </w:p>
    <w:p w14:paraId="2D4E9D91" w14:textId="77777777" w:rsidR="00A31EAB" w:rsidRDefault="00A31EAB" w:rsidP="00A31EAB">
      <w:pPr>
        <w:pStyle w:val="Paragrafoelenco"/>
        <w:ind w:left="0"/>
        <w:jc w:val="both"/>
        <w:rPr>
          <w:lang w:val="fr-FR"/>
        </w:rPr>
      </w:pPr>
    </w:p>
    <w:p w14:paraId="3BFF7DE5" w14:textId="77777777" w:rsidR="00A31EAB" w:rsidRDefault="00A31EAB" w:rsidP="00A31EAB">
      <w:pPr>
        <w:pStyle w:val="Paragrafoelenco"/>
        <w:ind w:left="0"/>
        <w:jc w:val="both"/>
        <w:rPr>
          <w:lang w:val="fr-FR"/>
        </w:rPr>
      </w:pPr>
      <w:r>
        <w:rPr>
          <w:smallCaps/>
          <w:lang w:val="fr-FR"/>
        </w:rPr>
        <w:t>Jones Tobin H.</w:t>
      </w:r>
      <w:r>
        <w:rPr>
          <w:lang w:val="fr-FR"/>
        </w:rPr>
        <w:t xml:space="preserve">, </w:t>
      </w:r>
      <w:r>
        <w:rPr>
          <w:i/>
          <w:lang w:val="fr-FR"/>
        </w:rPr>
        <w:t>Claudel Philippe. Trois petites histoires de jouets</w:t>
      </w:r>
      <w:r>
        <w:rPr>
          <w:lang w:val="fr-FR"/>
        </w:rPr>
        <w:t xml:space="preserve">, in « The French </w:t>
      </w:r>
      <w:proofErr w:type="spellStart"/>
      <w:r>
        <w:rPr>
          <w:lang w:val="fr-FR"/>
        </w:rPr>
        <w:t>Review</w:t>
      </w:r>
      <w:proofErr w:type="spellEnd"/>
      <w:r>
        <w:rPr>
          <w:lang w:val="fr-FR"/>
        </w:rPr>
        <w:t xml:space="preserve"> », vol.79, n°5, </w:t>
      </w:r>
      <w:proofErr w:type="spellStart"/>
      <w:r>
        <w:rPr>
          <w:lang w:val="fr-FR"/>
        </w:rPr>
        <w:t>april</w:t>
      </w:r>
      <w:proofErr w:type="spellEnd"/>
      <w:r>
        <w:rPr>
          <w:lang w:val="fr-FR"/>
        </w:rPr>
        <w:t xml:space="preserve"> 2006, pp.1091-92.</w:t>
      </w:r>
    </w:p>
    <w:p w14:paraId="538D9933" w14:textId="77777777" w:rsidR="00A31EAB" w:rsidRDefault="00A31EAB" w:rsidP="00A31EAB">
      <w:pPr>
        <w:pStyle w:val="Paragrafoelenco"/>
        <w:ind w:left="0"/>
        <w:jc w:val="both"/>
        <w:rPr>
          <w:lang w:val="fr-FR"/>
        </w:rPr>
      </w:pPr>
    </w:p>
    <w:p w14:paraId="7A3B1FA7" w14:textId="77777777" w:rsidR="00A31EAB" w:rsidRDefault="00A31EAB" w:rsidP="00A31EAB">
      <w:pPr>
        <w:pStyle w:val="Paragrafoelenco"/>
        <w:ind w:left="0"/>
        <w:jc w:val="both"/>
        <w:rPr>
          <w:lang w:val="fr-FR"/>
        </w:rPr>
      </w:pPr>
      <w:r>
        <w:rPr>
          <w:smallCaps/>
          <w:lang w:val="fr-FR"/>
        </w:rPr>
        <w:t>Godard</w:t>
      </w:r>
      <w:r>
        <w:rPr>
          <w:lang w:val="fr-FR"/>
        </w:rPr>
        <w:t xml:space="preserve"> Roger, </w:t>
      </w:r>
      <w:r>
        <w:rPr>
          <w:i/>
          <w:lang w:val="fr-FR"/>
        </w:rPr>
        <w:t>Philippe Claudel, Les Âmes Grises</w:t>
      </w:r>
      <w:r>
        <w:rPr>
          <w:lang w:val="fr-FR"/>
        </w:rPr>
        <w:t xml:space="preserve">, in </w:t>
      </w:r>
      <w:r>
        <w:rPr>
          <w:i/>
          <w:lang w:val="fr-FR"/>
        </w:rPr>
        <w:t>Itinéraire du roman contemporain</w:t>
      </w:r>
      <w:r>
        <w:rPr>
          <w:lang w:val="fr-FR"/>
        </w:rPr>
        <w:t>, Paris Armand Colin, 2006, pp. 83-99</w:t>
      </w:r>
    </w:p>
    <w:p w14:paraId="493A399C" w14:textId="77777777" w:rsidR="00A31EAB" w:rsidRDefault="00A31EAB" w:rsidP="00A31EAB">
      <w:pPr>
        <w:jc w:val="both"/>
        <w:rPr>
          <w:lang w:val="fr-FR"/>
        </w:rPr>
      </w:pPr>
    </w:p>
    <w:p w14:paraId="59C0FDE5" w14:textId="77777777" w:rsidR="00A31EAB" w:rsidRDefault="00A31EAB" w:rsidP="00A31EAB">
      <w:pPr>
        <w:pStyle w:val="Paragrafoelenco"/>
        <w:ind w:left="0"/>
        <w:jc w:val="both"/>
      </w:pPr>
      <w:r>
        <w:rPr>
          <w:smallCaps/>
        </w:rPr>
        <w:t xml:space="preserve">Fabiani </w:t>
      </w:r>
      <w:r>
        <w:t xml:space="preserve">Daniela, </w:t>
      </w:r>
      <w:r>
        <w:rPr>
          <w:i/>
        </w:rPr>
        <w:t xml:space="preserve">Philippe Claudel e Marie Ferranti fra letteratura e pittura: quale realismo per la letteratura francese del XXI </w:t>
      </w:r>
      <w:proofErr w:type="gramStart"/>
      <w:r>
        <w:rPr>
          <w:i/>
        </w:rPr>
        <w:t>secolo?</w:t>
      </w:r>
      <w:r>
        <w:t>,</w:t>
      </w:r>
      <w:proofErr w:type="gramEnd"/>
      <w:r>
        <w:t xml:space="preserve"> in «Quaderni di filologia e lingue romanze», n° 24, 2009, pp. 23-37. </w:t>
      </w:r>
    </w:p>
    <w:p w14:paraId="5BD92D6E" w14:textId="77777777" w:rsidR="00A31EAB" w:rsidRDefault="00A31EAB" w:rsidP="00A31EAB">
      <w:pPr>
        <w:pStyle w:val="Paragrafoelenco"/>
        <w:jc w:val="both"/>
      </w:pPr>
    </w:p>
    <w:p w14:paraId="35B0BCBD" w14:textId="77777777" w:rsidR="00A31EAB" w:rsidRDefault="00A31EAB" w:rsidP="00A31EAB">
      <w:pPr>
        <w:pStyle w:val="Paragrafoelenco"/>
        <w:ind w:left="0"/>
        <w:jc w:val="both"/>
        <w:rPr>
          <w:lang w:val="fr-FR"/>
        </w:rPr>
      </w:pPr>
      <w:proofErr w:type="spellStart"/>
      <w:r>
        <w:rPr>
          <w:smallCaps/>
          <w:lang w:val="fr-FR"/>
        </w:rPr>
        <w:t>Busnel</w:t>
      </w:r>
      <w:proofErr w:type="spellEnd"/>
      <w:r>
        <w:rPr>
          <w:smallCaps/>
          <w:lang w:val="fr-FR"/>
        </w:rPr>
        <w:t xml:space="preserve"> </w:t>
      </w:r>
      <w:r>
        <w:rPr>
          <w:lang w:val="fr-FR"/>
        </w:rPr>
        <w:t xml:space="preserve">François, </w:t>
      </w:r>
      <w:r>
        <w:rPr>
          <w:i/>
          <w:lang w:val="fr-FR"/>
        </w:rPr>
        <w:t>Philippe Claudel au pays de l’absurde</w:t>
      </w:r>
      <w:r>
        <w:rPr>
          <w:lang w:val="fr-FR"/>
        </w:rPr>
        <w:t xml:space="preserve">, 8 septembre 2010, in </w:t>
      </w:r>
      <w:hyperlink r:id="rId7" w:history="1">
        <w:r>
          <w:rPr>
            <w:rStyle w:val="Collegamentoipertestuale"/>
            <w:lang w:val="fr-FR"/>
          </w:rPr>
          <w:t>http://www.lexpress.fr/culture/livre/francois-busnel-a-lu-l-enquete-de-philippe-claudel_917733.html</w:t>
        </w:r>
      </w:hyperlink>
      <w:r>
        <w:rPr>
          <w:lang w:val="fr-FR"/>
        </w:rPr>
        <w:t>.</w:t>
      </w:r>
    </w:p>
    <w:p w14:paraId="58456817" w14:textId="77777777" w:rsidR="00A31EAB" w:rsidRDefault="00A31EAB" w:rsidP="00A31EAB">
      <w:pPr>
        <w:pStyle w:val="Paragrafoelenco"/>
        <w:ind w:left="0"/>
        <w:jc w:val="both"/>
        <w:rPr>
          <w:lang w:val="fr-FR"/>
        </w:rPr>
      </w:pPr>
    </w:p>
    <w:p w14:paraId="79B7147E" w14:textId="77777777" w:rsidR="00A31EAB" w:rsidRDefault="00A31EAB" w:rsidP="00A31EAB">
      <w:pPr>
        <w:pStyle w:val="Paragrafoelenco"/>
        <w:ind w:left="0"/>
        <w:jc w:val="both"/>
        <w:rPr>
          <w:lang w:val="fr-FR"/>
        </w:rPr>
      </w:pPr>
      <w:r>
        <w:rPr>
          <w:smallCaps/>
          <w:lang w:val="fr-FR"/>
        </w:rPr>
        <w:t xml:space="preserve">De </w:t>
      </w:r>
      <w:proofErr w:type="spellStart"/>
      <w:r>
        <w:rPr>
          <w:smallCaps/>
          <w:lang w:val="fr-FR"/>
        </w:rPr>
        <w:t>Larminat</w:t>
      </w:r>
      <w:proofErr w:type="spellEnd"/>
      <w:r>
        <w:rPr>
          <w:lang w:val="fr-FR"/>
        </w:rPr>
        <w:t xml:space="preserve"> Astrid, </w:t>
      </w:r>
      <w:r>
        <w:rPr>
          <w:i/>
          <w:lang w:val="fr-FR"/>
        </w:rPr>
        <w:t>Philippe Claudel, l’homme à fables</w:t>
      </w:r>
      <w:r>
        <w:rPr>
          <w:lang w:val="fr-FR"/>
        </w:rPr>
        <w:t xml:space="preserve">, in </w:t>
      </w:r>
      <w:hyperlink r:id="rId8" w:history="1">
        <w:r>
          <w:rPr>
            <w:rStyle w:val="Collegamentoipertestuale"/>
            <w:lang w:val="fr-FR"/>
          </w:rPr>
          <w:t>http://lefigaro.fr/</w:t>
        </w:r>
      </w:hyperlink>
      <w:r>
        <w:rPr>
          <w:lang w:val="fr-FR"/>
        </w:rPr>
        <w:t xml:space="preserve"> livres/ </w:t>
      </w:r>
      <w:proofErr w:type="gramStart"/>
      <w:r>
        <w:rPr>
          <w:lang w:val="fr-FR"/>
        </w:rPr>
        <w:t>2010/08/16/03005-20200816ARTFIG00536-philippe-claudel-homme-a-fables.php .</w:t>
      </w:r>
      <w:proofErr w:type="gramEnd"/>
    </w:p>
    <w:p w14:paraId="7F9A1351" w14:textId="77777777" w:rsidR="00A31EAB" w:rsidRDefault="00A31EAB" w:rsidP="00A31EAB">
      <w:pPr>
        <w:pStyle w:val="Paragrafoelenco"/>
        <w:jc w:val="both"/>
        <w:rPr>
          <w:lang w:val="fr-FR"/>
        </w:rPr>
      </w:pPr>
    </w:p>
    <w:p w14:paraId="54E3F9D8" w14:textId="2B625E8A" w:rsidR="00A31EAB" w:rsidRDefault="00A31EAB" w:rsidP="00A31EAB">
      <w:pPr>
        <w:pStyle w:val="Testonotaapidipagina"/>
        <w:jc w:val="both"/>
        <w:rPr>
          <w:sz w:val="24"/>
          <w:szCs w:val="24"/>
        </w:rPr>
      </w:pPr>
      <w:r>
        <w:rPr>
          <w:iCs/>
          <w:smallCaps/>
          <w:sz w:val="24"/>
          <w:szCs w:val="24"/>
        </w:rPr>
        <w:t>Fabiani</w:t>
      </w:r>
      <w:r>
        <w:rPr>
          <w:iCs/>
          <w:sz w:val="24"/>
          <w:szCs w:val="24"/>
        </w:rPr>
        <w:t xml:space="preserve"> </w:t>
      </w:r>
      <w:proofErr w:type="gramStart"/>
      <w:r>
        <w:rPr>
          <w:iCs/>
          <w:sz w:val="24"/>
          <w:szCs w:val="24"/>
        </w:rPr>
        <w:t>Daniela</w:t>
      </w:r>
      <w:r>
        <w:rPr>
          <w:i/>
          <w:sz w:val="24"/>
          <w:szCs w:val="24"/>
        </w:rPr>
        <w:t xml:space="preserve"> ,</w:t>
      </w:r>
      <w:proofErr w:type="gramEnd"/>
      <w:r>
        <w:rPr>
          <w:i/>
          <w:sz w:val="24"/>
          <w:szCs w:val="24"/>
        </w:rPr>
        <w:t xml:space="preserve"> L’</w:t>
      </w:r>
      <w:proofErr w:type="spellStart"/>
      <w:r>
        <w:rPr>
          <w:i/>
          <w:sz w:val="24"/>
          <w:szCs w:val="24"/>
        </w:rPr>
        <w:t>homme</w:t>
      </w:r>
      <w:proofErr w:type="spellEnd"/>
      <w:r>
        <w:rPr>
          <w:i/>
          <w:sz w:val="24"/>
          <w:szCs w:val="24"/>
        </w:rPr>
        <w:t xml:space="preserve"> et la nature </w:t>
      </w:r>
      <w:proofErr w:type="spellStart"/>
      <w:r>
        <w:rPr>
          <w:i/>
          <w:sz w:val="24"/>
          <w:szCs w:val="24"/>
        </w:rPr>
        <w:t>chez</w:t>
      </w:r>
      <w:proofErr w:type="spellEnd"/>
      <w:r>
        <w:rPr>
          <w:i/>
          <w:sz w:val="24"/>
          <w:szCs w:val="24"/>
        </w:rPr>
        <w:t xml:space="preserve"> Philippe Claudel</w:t>
      </w:r>
      <w:r>
        <w:rPr>
          <w:sz w:val="24"/>
          <w:szCs w:val="24"/>
        </w:rPr>
        <w:t> </w:t>
      </w:r>
      <w:r>
        <w:rPr>
          <w:i/>
          <w:sz w:val="24"/>
          <w:szCs w:val="24"/>
        </w:rPr>
        <w:t xml:space="preserve">: </w:t>
      </w:r>
      <w:proofErr w:type="spellStart"/>
      <w:r>
        <w:rPr>
          <w:i/>
          <w:sz w:val="24"/>
          <w:szCs w:val="24"/>
        </w:rPr>
        <w:t>Les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âmes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grises</w:t>
      </w:r>
      <w:proofErr w:type="spellEnd"/>
      <w:r>
        <w:rPr>
          <w:sz w:val="24"/>
          <w:szCs w:val="24"/>
        </w:rPr>
        <w:t xml:space="preserve"> e</w:t>
      </w:r>
      <w:r>
        <w:rPr>
          <w:i/>
          <w:sz w:val="24"/>
          <w:szCs w:val="24"/>
        </w:rPr>
        <w:t xml:space="preserve">t Le </w:t>
      </w:r>
      <w:proofErr w:type="spellStart"/>
      <w:r>
        <w:rPr>
          <w:i/>
          <w:sz w:val="24"/>
          <w:szCs w:val="24"/>
        </w:rPr>
        <w:t>Rapport</w:t>
      </w:r>
      <w:proofErr w:type="spellEnd"/>
      <w:r>
        <w:rPr>
          <w:i/>
          <w:sz w:val="24"/>
          <w:szCs w:val="24"/>
        </w:rPr>
        <w:t xml:space="preserve"> de </w:t>
      </w:r>
      <w:proofErr w:type="spellStart"/>
      <w:r>
        <w:rPr>
          <w:i/>
          <w:sz w:val="24"/>
          <w:szCs w:val="24"/>
        </w:rPr>
        <w:t>Brodeck</w:t>
      </w:r>
      <w:proofErr w:type="spellEnd"/>
      <w:r>
        <w:rPr>
          <w:sz w:val="24"/>
          <w:szCs w:val="24"/>
        </w:rPr>
        <w:t>, in</w:t>
      </w:r>
      <w:r>
        <w:t xml:space="preserve"> </w:t>
      </w:r>
      <w:r>
        <w:rPr>
          <w:i/>
          <w:sz w:val="24"/>
          <w:szCs w:val="24"/>
        </w:rPr>
        <w:t>L’</w:t>
      </w:r>
      <w:proofErr w:type="spellStart"/>
      <w:r>
        <w:rPr>
          <w:i/>
          <w:sz w:val="24"/>
          <w:szCs w:val="24"/>
        </w:rPr>
        <w:t>idée</w:t>
      </w:r>
      <w:proofErr w:type="spellEnd"/>
      <w:r>
        <w:rPr>
          <w:i/>
          <w:sz w:val="24"/>
          <w:szCs w:val="24"/>
        </w:rPr>
        <w:t xml:space="preserve"> de nature </w:t>
      </w:r>
      <w:proofErr w:type="spellStart"/>
      <w:r>
        <w:rPr>
          <w:i/>
          <w:sz w:val="24"/>
          <w:szCs w:val="24"/>
        </w:rPr>
        <w:t>du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Moyen</w:t>
      </w:r>
      <w:proofErr w:type="spellEnd"/>
      <w:r>
        <w:rPr>
          <w:i/>
          <w:sz w:val="24"/>
          <w:szCs w:val="24"/>
        </w:rPr>
        <w:t xml:space="preserve"> Age à nos jours : une </w:t>
      </w:r>
      <w:proofErr w:type="spellStart"/>
      <w:r>
        <w:rPr>
          <w:i/>
          <w:sz w:val="24"/>
          <w:szCs w:val="24"/>
        </w:rPr>
        <w:t>harmonie</w:t>
      </w:r>
      <w:proofErr w:type="spellEnd"/>
      <w:r>
        <w:rPr>
          <w:i/>
          <w:sz w:val="24"/>
          <w:szCs w:val="24"/>
        </w:rPr>
        <w:t xml:space="preserve"> dissonante</w:t>
      </w:r>
      <w:r>
        <w:rPr>
          <w:sz w:val="24"/>
          <w:szCs w:val="24"/>
        </w:rPr>
        <w:t xml:space="preserve">. A cura di </w:t>
      </w:r>
      <w:proofErr w:type="spellStart"/>
      <w:proofErr w:type="gramStart"/>
      <w:r>
        <w:rPr>
          <w:sz w:val="24"/>
          <w:szCs w:val="24"/>
        </w:rPr>
        <w:t>D.Bisconti</w:t>
      </w:r>
      <w:proofErr w:type="spellEnd"/>
      <w:proofErr w:type="gramEnd"/>
      <w:r>
        <w:rPr>
          <w:sz w:val="24"/>
          <w:szCs w:val="24"/>
        </w:rPr>
        <w:t xml:space="preserve"> e Cristina Schiavone , Macerata,  EUM, 2018, pp.215-225.</w:t>
      </w:r>
      <w:r w:rsidR="00840112">
        <w:rPr>
          <w:sz w:val="24"/>
          <w:szCs w:val="24"/>
        </w:rPr>
        <w:t xml:space="preserve"> </w:t>
      </w:r>
    </w:p>
    <w:p w14:paraId="48F4B134" w14:textId="77777777" w:rsidR="00A31EAB" w:rsidRDefault="00A31EAB" w:rsidP="00A31EAB">
      <w:pPr>
        <w:pStyle w:val="Paragrafoelenco"/>
        <w:jc w:val="both"/>
        <w:rPr>
          <w:lang w:val="fr-FR"/>
        </w:rPr>
      </w:pPr>
    </w:p>
    <w:p w14:paraId="53FF75DF" w14:textId="77777777" w:rsidR="00750629" w:rsidRDefault="00750629"/>
    <w:sectPr w:rsidR="007506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0C43"/>
    <w:multiLevelType w:val="hybridMultilevel"/>
    <w:tmpl w:val="7518B6BE"/>
    <w:lvl w:ilvl="0" w:tplc="0608C202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721BD"/>
    <w:multiLevelType w:val="singleLevel"/>
    <w:tmpl w:val="FB7A0E7C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0DE3743"/>
    <w:multiLevelType w:val="hybridMultilevel"/>
    <w:tmpl w:val="3F1437B8"/>
    <w:lvl w:ilvl="0" w:tplc="9F4CBA8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9704802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7131936">
    <w:abstractNumId w:val="2"/>
  </w:num>
  <w:num w:numId="3" w16cid:durableId="956985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AB"/>
    <w:rsid w:val="000061E2"/>
    <w:rsid w:val="000E2267"/>
    <w:rsid w:val="001E6D7D"/>
    <w:rsid w:val="003630C0"/>
    <w:rsid w:val="00657E06"/>
    <w:rsid w:val="00750629"/>
    <w:rsid w:val="00840112"/>
    <w:rsid w:val="00945DC3"/>
    <w:rsid w:val="00A31EAB"/>
    <w:rsid w:val="00C35973"/>
    <w:rsid w:val="00EE37B8"/>
    <w:rsid w:val="00FB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45AE796"/>
  <w15:chartTrackingRefBased/>
  <w15:docId w15:val="{3551EDF8-5A05-494A-8632-A603F6F5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1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A31EAB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31EA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31EA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unhideWhenUsed/>
    <w:rsid w:val="00A31EAB"/>
    <w:pPr>
      <w:ind w:right="566"/>
      <w:jc w:val="both"/>
    </w:pPr>
    <w:rPr>
      <w:rFonts w:ascii="Courier New" w:hAnsi="Courier New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A31EAB"/>
    <w:rPr>
      <w:rFonts w:ascii="Courier New" w:eastAsia="Times New Roman" w:hAnsi="Courier New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31EAB"/>
    <w:pPr>
      <w:ind w:left="720"/>
      <w:contextualSpacing/>
    </w:pPr>
  </w:style>
  <w:style w:type="paragraph" w:styleId="Nessunaspaziatura">
    <w:name w:val="No Spacing"/>
    <w:uiPriority w:val="1"/>
    <w:qFormat/>
    <w:rsid w:val="00C35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1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figaro.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xpress.fr/culture/livre/francois-busnel-a-lu-l-enquete-de-philippe-claudel_91773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vene.fr/livres/actualite/interview-philippe-claudel-petite-fille-monsieur-linh-295.php" TargetMode="External"/><Relationship Id="rId5" Type="http://schemas.openxmlformats.org/officeDocument/2006/relationships/hyperlink" Target="http://www.magazine-litteraire.com/content/recherch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daniela.fabiani@unimc.it</dc:creator>
  <cp:keywords/>
  <dc:description/>
  <cp:lastModifiedBy>daniela.fabiani@unimc.it</cp:lastModifiedBy>
  <cp:revision>8</cp:revision>
  <dcterms:created xsi:type="dcterms:W3CDTF">2022-06-21T14:00:00Z</dcterms:created>
  <dcterms:modified xsi:type="dcterms:W3CDTF">2022-09-26T07:38:00Z</dcterms:modified>
</cp:coreProperties>
</file>