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00117" w14:textId="221A27AF" w:rsidR="00505742" w:rsidRPr="00505742" w:rsidRDefault="00505742" w:rsidP="005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50574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Anno Accademico 20</w:t>
      </w:r>
      <w:r w:rsidR="001E553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2</w:t>
      </w:r>
      <w:r w:rsidRPr="0050574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4/20</w:t>
      </w:r>
      <w:r w:rsidR="001E553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2</w:t>
      </w:r>
      <w:r w:rsidRPr="0050574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5</w:t>
      </w:r>
    </w:p>
    <w:p w14:paraId="7981C3CD" w14:textId="77777777" w:rsidR="00505742" w:rsidRPr="006A7A59" w:rsidRDefault="00505742" w:rsidP="00505742">
      <w:pPr>
        <w:spacing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7A59">
        <w:rPr>
          <w:rFonts w:ascii="Times New Roman" w:hAnsi="Times New Roman" w:cs="Times New Roman"/>
          <w:b/>
          <w:bCs/>
          <w:sz w:val="32"/>
          <w:szCs w:val="32"/>
        </w:rPr>
        <w:t>Corso di laurea in lingue e culture straniere-Cl. L11</w:t>
      </w:r>
    </w:p>
    <w:p w14:paraId="02418F9B" w14:textId="77777777" w:rsidR="00505742" w:rsidRPr="006A7A59" w:rsidRDefault="00505742" w:rsidP="00505742">
      <w:pPr>
        <w:spacing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7A59">
        <w:rPr>
          <w:rFonts w:ascii="Times New Roman" w:hAnsi="Times New Roman" w:cs="Times New Roman"/>
          <w:b/>
          <w:bCs/>
          <w:sz w:val="32"/>
          <w:szCs w:val="32"/>
        </w:rPr>
        <w:t>Letteratura e cultura francese I</w:t>
      </w:r>
    </w:p>
    <w:p w14:paraId="282ED1CD" w14:textId="77777777" w:rsidR="00505742" w:rsidRPr="00505742" w:rsidRDefault="00505742" w:rsidP="0050574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574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(45 ore - 9 CFU)</w:t>
      </w:r>
    </w:p>
    <w:p w14:paraId="74CC758E" w14:textId="77777777" w:rsidR="00F32E18" w:rsidRDefault="00F32E18" w:rsidP="00F32E1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D1FA7">
        <w:rPr>
          <w:rFonts w:ascii="Times New Roman" w:hAnsi="Times New Roman" w:cs="Times New Roman"/>
          <w:i/>
          <w:iCs/>
          <w:sz w:val="28"/>
          <w:szCs w:val="28"/>
        </w:rPr>
        <w:t>Il romanzo francofono contemporaneo tra memoria e inchiesta</w:t>
      </w:r>
    </w:p>
    <w:p w14:paraId="6F4D9BBF" w14:textId="77777777" w:rsidR="00F32E18" w:rsidRPr="006A7A59" w:rsidRDefault="00F32E18" w:rsidP="00F32E18">
      <w:pPr>
        <w:keepNext/>
        <w:spacing w:after="0" w:line="240" w:lineRule="auto"/>
        <w:ind w:right="818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A7A59">
        <w:rPr>
          <w:rFonts w:ascii="Times New Roman" w:hAnsi="Times New Roman" w:cs="Times New Roman"/>
          <w:b/>
          <w:sz w:val="24"/>
          <w:szCs w:val="24"/>
        </w:rPr>
        <w:t>Modulo istituzionale</w:t>
      </w:r>
    </w:p>
    <w:p w14:paraId="0F5CEAD9" w14:textId="77777777" w:rsidR="00F32E18" w:rsidRDefault="00F32E18" w:rsidP="00F32E18">
      <w:pPr>
        <w:keepNext/>
        <w:spacing w:after="0" w:line="240" w:lineRule="auto"/>
        <w:ind w:right="818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A59">
        <w:rPr>
          <w:rFonts w:ascii="Times New Roman" w:hAnsi="Times New Roman" w:cs="Times New Roman"/>
          <w:b/>
          <w:sz w:val="24"/>
          <w:szCs w:val="24"/>
        </w:rPr>
        <w:t>La letteratura francese del XVI e XVII secolo</w:t>
      </w:r>
    </w:p>
    <w:p w14:paraId="7AAA2F11" w14:textId="77777777" w:rsidR="00F32E18" w:rsidRPr="00752988" w:rsidRDefault="00F32E18" w:rsidP="00F32E18">
      <w:pPr>
        <w:keepNext/>
        <w:spacing w:after="0" w:line="240" w:lineRule="auto"/>
        <w:ind w:right="818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</w:rPr>
        <w:t>Testi:</w:t>
      </w:r>
    </w:p>
    <w:p w14:paraId="6DDC8DC4" w14:textId="77777777" w:rsidR="00F32E18" w:rsidRPr="00752988" w:rsidRDefault="00F32E18" w:rsidP="00F32E1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AA.VV., </w:t>
      </w:r>
      <w:r w:rsidRPr="00752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Storia della letteratura francese</w:t>
      </w: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Genova, Cideb,1999:(o un altro manuale </w:t>
      </w:r>
      <w:proofErr w:type="gramStart"/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 storia</w:t>
      </w:r>
      <w:proofErr w:type="gramEnd"/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della letteratura francese)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41379C4D" w14:textId="77777777" w:rsidR="00F32E18" w:rsidRPr="00752988" w:rsidRDefault="00F32E18" w:rsidP="00F32E18">
      <w:pPr>
        <w:spacing w:after="240" w:line="1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-</w:t>
      </w:r>
      <w:r w:rsidRPr="00752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Il XVI secolo</w:t>
      </w: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pp. 185-303.</w:t>
      </w:r>
    </w:p>
    <w:p w14:paraId="0D7418CE" w14:textId="77777777" w:rsidR="00F32E18" w:rsidRPr="00752988" w:rsidRDefault="00F32E18" w:rsidP="00F32E18">
      <w:pPr>
        <w:spacing w:after="240" w:line="1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      -</w:t>
      </w:r>
      <w:r w:rsidRPr="00752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Il XVII secolo</w:t>
      </w: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pp.309-405.</w:t>
      </w:r>
    </w:p>
    <w:p w14:paraId="39E860B7" w14:textId="77777777" w:rsidR="00F32E18" w:rsidRPr="00752988" w:rsidRDefault="00F32E18" w:rsidP="00F32E1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Una ulteriore edizione di questo stesso manuale di letteratura presente in biblioteca suddivide diversamente i contenuti relativi ai secoli da </w:t>
      </w:r>
      <w:proofErr w:type="gramStart"/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studiare :</w:t>
      </w:r>
      <w:proofErr w:type="gramEnd"/>
    </w:p>
    <w:p w14:paraId="22D32A11" w14:textId="77777777" w:rsidR="00F32E18" w:rsidRPr="00752988" w:rsidRDefault="00F32E18" w:rsidP="00F32E1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</w:t>
      </w:r>
      <w:r w:rsidRPr="00752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Dal medioevo al XVI secolo</w:t>
      </w: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Tomo I, parte </w:t>
      </w:r>
      <w:proofErr w:type="gramStart"/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I,pp.</w:t>
      </w:r>
      <w:proofErr w:type="gramEnd"/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83-182;</w:t>
      </w:r>
    </w:p>
    <w:p w14:paraId="1A01A2FF" w14:textId="77777777" w:rsidR="00F32E18" w:rsidRPr="00752988" w:rsidRDefault="00F32E18" w:rsidP="00F32E1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</w:t>
      </w:r>
      <w:r w:rsidRPr="007529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Il XVII secolo</w:t>
      </w:r>
      <w:r w:rsidRPr="007529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tomo I, parte II, (fino a p. 303)</w:t>
      </w:r>
    </w:p>
    <w:p w14:paraId="4BD6DBCA" w14:textId="77777777" w:rsidR="00F32E18" w:rsidRDefault="00F32E18" w:rsidP="00F32E18">
      <w:pPr>
        <w:keepNext/>
        <w:spacing w:after="0" w:line="240" w:lineRule="auto"/>
        <w:ind w:right="818"/>
        <w:outlineLvl w:val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BAB558" w14:textId="77777777" w:rsidR="00F32E18" w:rsidRPr="006A7A59" w:rsidRDefault="00F32E18" w:rsidP="00F32E18">
      <w:pPr>
        <w:keepNext/>
        <w:spacing w:after="0" w:line="240" w:lineRule="auto"/>
        <w:ind w:right="818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</w:t>
      </w:r>
      <w:r w:rsidRPr="006A7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Modulo tematico</w:t>
      </w:r>
    </w:p>
    <w:p w14:paraId="71CBA617" w14:textId="77777777" w:rsidR="00F32E18" w:rsidRPr="00CA4D09" w:rsidRDefault="00F32E18" w:rsidP="00F32E1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 w:rsidRPr="00CA4D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Il romanzo francofono contemporaneo tra memoria e inchiesta.</w:t>
      </w:r>
    </w:p>
    <w:p w14:paraId="2CAFB83E" w14:textId="77777777" w:rsidR="00F32E18" w:rsidRPr="006A7A59" w:rsidRDefault="00F32E18" w:rsidP="00F32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7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corso intende anzitutto analizzare i caratteri e i momenti essenziali dell’evoluzione della narrativa </w:t>
      </w:r>
      <w:proofErr w:type="gramStart"/>
      <w:r w:rsidRPr="006A7A59">
        <w:rPr>
          <w:rFonts w:ascii="Times New Roman" w:eastAsia="Times New Roman" w:hAnsi="Times New Roman" w:cs="Times New Roman"/>
          <w:sz w:val="24"/>
          <w:szCs w:val="24"/>
          <w:lang w:eastAsia="it-IT"/>
        </w:rPr>
        <w:t>francofona  del</w:t>
      </w:r>
      <w:proofErr w:type="gramEnd"/>
      <w:r w:rsidRPr="006A7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1900 e in particolare i mutamenti che hanno segnato il passaggio dalla modernità al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periodo contemporaneo</w:t>
      </w:r>
      <w:r w:rsidRPr="006A7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nei suoi aspetti socio-culturali, utilizzando anche le varie articolazioni  tematiche e formali  del romanzo d’inchiesta,  in cui il ricorso alla Storia  riveste un ruolo primario.</w:t>
      </w:r>
    </w:p>
    <w:p w14:paraId="6C3BEDF9" w14:textId="77777777" w:rsidR="00F32E18" w:rsidRDefault="00F32E18" w:rsidP="00F32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2256649" w14:textId="77777777" w:rsidR="00F32E18" w:rsidRPr="006670A1" w:rsidRDefault="00F32E18" w:rsidP="00F32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70A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Testi</w:t>
      </w:r>
      <w:r w:rsidRPr="006670A1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FD1F008" w14:textId="77777777" w:rsidR="00F32E18" w:rsidRPr="006670A1" w:rsidRDefault="00F32E18" w:rsidP="00F32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70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proofErr w:type="gramStart"/>
      <w:r w:rsidRPr="006670A1">
        <w:rPr>
          <w:rFonts w:ascii="Times New Roman" w:eastAsia="Times New Roman" w:hAnsi="Times New Roman" w:cs="Times New Roman"/>
          <w:sz w:val="24"/>
          <w:szCs w:val="24"/>
          <w:lang w:eastAsia="it-IT"/>
        </w:rPr>
        <w:t>J.Claude</w:t>
      </w:r>
      <w:proofErr w:type="spellEnd"/>
      <w:proofErr w:type="gramEnd"/>
      <w:r w:rsidRPr="006670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Izzo, </w:t>
      </w:r>
      <w:r w:rsidRPr="006670A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Total </w:t>
      </w:r>
      <w:proofErr w:type="spellStart"/>
      <w:r w:rsidRPr="006670A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Cheops</w:t>
      </w:r>
      <w:proofErr w:type="spellEnd"/>
      <w:r w:rsidRPr="006670A1">
        <w:rPr>
          <w:rFonts w:ascii="Times New Roman" w:eastAsia="Times New Roman" w:hAnsi="Times New Roman" w:cs="Times New Roman"/>
          <w:sz w:val="24"/>
          <w:szCs w:val="24"/>
          <w:lang w:eastAsia="it-IT"/>
        </w:rPr>
        <w:t>, Paris,Gallimard,1995 (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6670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qualsiasi ed. de </w:t>
      </w:r>
      <w:proofErr w:type="gramStart"/>
      <w:r w:rsidRPr="006670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14:paraId="33F26A3A" w14:textId="77777777" w:rsidR="00F32E18" w:rsidRDefault="00F32E18" w:rsidP="00F32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42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proofErr w:type="spellStart"/>
      <w:proofErr w:type="gramStart"/>
      <w:r w:rsidRPr="00C94212">
        <w:rPr>
          <w:rFonts w:ascii="Times New Roman" w:eastAsia="Times New Roman" w:hAnsi="Times New Roman" w:cs="Times New Roman"/>
          <w:sz w:val="24"/>
          <w:szCs w:val="24"/>
          <w:lang w:eastAsia="it-IT"/>
        </w:rPr>
        <w:t>D.Daeninckx</w:t>
      </w:r>
      <w:proofErr w:type="spellEnd"/>
      <w:proofErr w:type="gramEnd"/>
      <w:r w:rsidRPr="00C942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C9421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Meurtres</w:t>
      </w:r>
      <w:proofErr w:type="spellEnd"/>
      <w:r w:rsidRPr="00C9421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pour </w:t>
      </w:r>
      <w:proofErr w:type="spellStart"/>
      <w:r w:rsidRPr="00C9421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mémoire</w:t>
      </w:r>
      <w:proofErr w:type="spellEnd"/>
      <w:r w:rsidRPr="00C942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Paris, Gallimard, 1984  (o una qualsiasi ed. de </w:t>
      </w:r>
      <w:proofErr w:type="gramStart"/>
      <w:r w:rsidRPr="00C94212">
        <w:rPr>
          <w:rFonts w:ascii="Times New Roman" w:eastAsia="Times New Roman" w:hAnsi="Times New Roman" w:cs="Times New Roman"/>
          <w:sz w:val="24"/>
          <w:szCs w:val="24"/>
          <w:lang w:eastAsia="it-IT"/>
        </w:rPr>
        <w:t>poche )</w:t>
      </w:r>
      <w:proofErr w:type="gramEnd"/>
    </w:p>
    <w:p w14:paraId="75E20EB4" w14:textId="77777777" w:rsidR="00F32E18" w:rsidRPr="002B724F" w:rsidRDefault="00F32E18" w:rsidP="00F3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-(C)</w:t>
      </w: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D. </w:t>
      </w:r>
      <w:proofErr w:type="spellStart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Viart</w:t>
      </w:r>
      <w:proofErr w:type="spellEnd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</w:t>
      </w:r>
      <w:r w:rsidRPr="002B724F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Nouveaux modèles de représentation de l’histoire en littérature contemporaine,</w:t>
      </w: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in   </w:t>
      </w:r>
    </w:p>
    <w:p w14:paraId="7C5B1536" w14:textId="77777777" w:rsidR="00F32E18" w:rsidRDefault="00F32E18" w:rsidP="00F3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                </w:t>
      </w:r>
      <w:r w:rsidRPr="002B724F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Ecritures contemporaines</w:t>
      </w: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 n°10, Paris, Lettres Modernes Minard, 2009, pp.11-39.</w:t>
      </w:r>
    </w:p>
    <w:p w14:paraId="4D49A257" w14:textId="77777777" w:rsidR="00F32E18" w:rsidRPr="002B724F" w:rsidRDefault="00F32E18" w:rsidP="00F32E18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bookmarkStart w:id="0" w:name="_Hlk173144179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-(C)</w:t>
      </w:r>
      <w:bookmarkEnd w:id="0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AA.VV., </w:t>
      </w:r>
      <w:r w:rsidRPr="002B724F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>La littérature française contemporaine. Questions et perspectives</w:t>
      </w: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Louvain,   </w:t>
      </w:r>
    </w:p>
    <w:p w14:paraId="1CE5C8D6" w14:textId="77777777" w:rsidR="00F32E18" w:rsidRDefault="00F32E18" w:rsidP="00F32E18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                Presses Univ. </w:t>
      </w:r>
      <w:proofErr w:type="gramStart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de</w:t>
      </w:r>
      <w:proofErr w:type="gramEnd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Louvain, 1993, pp. 19-48, 141-152.</w:t>
      </w:r>
    </w:p>
    <w:p w14:paraId="36567C6E" w14:textId="77777777" w:rsidR="00F32E18" w:rsidRDefault="00F32E18" w:rsidP="00F3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bookmarkStart w:id="1" w:name="_Hlk173144546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-(C)</w:t>
      </w:r>
      <w:bookmarkEnd w:id="1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Marc Lits,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Le roman policier dans tous ses états. D’Arsène Lupin à Navarro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Limoges, </w:t>
      </w: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</w:p>
    <w:p w14:paraId="2EF054C4" w14:textId="77777777" w:rsidR="00F32E18" w:rsidRPr="00A35F31" w:rsidRDefault="00F32E18" w:rsidP="00F3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               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Pulim,2011.</w:t>
      </w:r>
    </w:p>
    <w:p w14:paraId="54F09DA5" w14:textId="77777777" w:rsidR="00F32E18" w:rsidRDefault="00F32E18" w:rsidP="00F32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DCB6DB" w14:textId="14A82359" w:rsidR="00F32E18" w:rsidRPr="00652756" w:rsidRDefault="00F32E18" w:rsidP="00F32E18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6527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studenti dovranno leggere e studiare i due romanzi </w:t>
      </w:r>
      <w:proofErr w:type="gramStart"/>
      <w:r w:rsidRPr="00652756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indicati  e</w:t>
      </w:r>
      <w:proofErr w:type="gramEnd"/>
      <w:r w:rsidRPr="006527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52756">
        <w:rPr>
          <w:rFonts w:ascii="Times New Roman" w:hAnsi="Times New Roman" w:cs="Times New Roman"/>
          <w:sz w:val="24"/>
          <w:szCs w:val="24"/>
        </w:rPr>
        <w:t xml:space="preserve">per l'esame finale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52756">
        <w:rPr>
          <w:rFonts w:ascii="Times New Roman" w:hAnsi="Times New Roman" w:cs="Times New Roman"/>
          <w:sz w:val="24"/>
          <w:szCs w:val="24"/>
        </w:rPr>
        <w:t>ovranno scegliere due articoli/saggi critici, uno su ogni autore/romanzo in programma da scegliere all’interno della bibliografia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756">
        <w:rPr>
          <w:rFonts w:ascii="Times New Roman" w:hAnsi="Times New Roman" w:cs="Times New Roman"/>
          <w:sz w:val="24"/>
          <w:szCs w:val="24"/>
        </w:rPr>
        <w:t>critica inserita dalla docente a inizio lezioni</w:t>
      </w:r>
      <w:r>
        <w:rPr>
          <w:rFonts w:ascii="Times New Roman" w:hAnsi="Times New Roman" w:cs="Times New Roman"/>
          <w:sz w:val="24"/>
          <w:szCs w:val="24"/>
        </w:rPr>
        <w:t xml:space="preserve"> nella sua pagina web. I tre testi critici consigliati </w:t>
      </w: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potranno essere un utile studio per gli studenti che non possono frequentare.</w:t>
      </w:r>
    </w:p>
    <w:p w14:paraId="075FC954" w14:textId="77777777" w:rsidR="00F32E18" w:rsidRDefault="00F32E18" w:rsidP="00F32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6F2658" w14:textId="77777777" w:rsidR="00505742" w:rsidRPr="00505742" w:rsidRDefault="00505742" w:rsidP="005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D56A24D" w14:textId="77777777" w:rsidR="00505742" w:rsidRPr="00652756" w:rsidRDefault="00505742" w:rsidP="00505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66193B" w14:textId="77777777" w:rsidR="00505742" w:rsidRPr="00505742" w:rsidRDefault="00505742" w:rsidP="00505742">
      <w:pPr>
        <w:keepNext/>
        <w:spacing w:after="0" w:line="240" w:lineRule="auto"/>
        <w:ind w:right="818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574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Bibliografia critica</w:t>
      </w:r>
    </w:p>
    <w:p w14:paraId="34E2C2AD" w14:textId="77777777" w:rsidR="00505742" w:rsidRPr="002B724F" w:rsidRDefault="00505742" w:rsidP="005057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B7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1 </w:t>
      </w:r>
      <w:r w:rsidRPr="002B7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romanzo nel XX secolo</w:t>
      </w:r>
    </w:p>
    <w:p w14:paraId="7A53434E" w14:textId="77777777" w:rsidR="00505742" w:rsidRPr="002B724F" w:rsidRDefault="00505742" w:rsidP="00505742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- </w:t>
      </w:r>
      <w:bookmarkStart w:id="2" w:name="_Hlk173144069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AA.VV., </w:t>
      </w:r>
      <w:r w:rsidRPr="002B724F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>La littérature française contemporaine. Questions et perspectives</w:t>
      </w: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Louvain,   </w:t>
      </w:r>
    </w:p>
    <w:p w14:paraId="674A0D15" w14:textId="77777777" w:rsidR="00505742" w:rsidRDefault="00505742" w:rsidP="00505742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                Presses Univ. </w:t>
      </w:r>
      <w:proofErr w:type="gramStart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de</w:t>
      </w:r>
      <w:proofErr w:type="gramEnd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Louvain, 1993, pp. 19-48, 141-152.</w:t>
      </w:r>
    </w:p>
    <w:bookmarkEnd w:id="2"/>
    <w:p w14:paraId="1EE4C150" w14:textId="77777777" w:rsidR="00505742" w:rsidRPr="002B724F" w:rsidRDefault="00505742" w:rsidP="0050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- </w:t>
      </w:r>
      <w:proofErr w:type="spellStart"/>
      <w:proofErr w:type="gramStart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D.Viart</w:t>
      </w:r>
      <w:proofErr w:type="spellEnd"/>
      <w:proofErr w:type="gramEnd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 </w:t>
      </w:r>
      <w:r w:rsidRPr="002B724F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Mémoires du récit : questions à la modernité</w:t>
      </w: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in </w:t>
      </w:r>
      <w:r w:rsidRPr="002B724F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Ecritures contemporaines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,</w:t>
      </w: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n°1, Paris,  </w:t>
      </w:r>
    </w:p>
    <w:p w14:paraId="48D8D601" w14:textId="77777777" w:rsidR="00505742" w:rsidRPr="003D48E8" w:rsidRDefault="00505742" w:rsidP="0050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                </w:t>
      </w:r>
      <w:proofErr w:type="spellStart"/>
      <w:r w:rsidRPr="003D48E8">
        <w:rPr>
          <w:rFonts w:ascii="Times New Roman" w:eastAsia="Times New Roman" w:hAnsi="Times New Roman" w:cs="Times New Roman"/>
          <w:sz w:val="24"/>
          <w:szCs w:val="24"/>
          <w:lang w:eastAsia="it-IT"/>
        </w:rPr>
        <w:t>Lettres</w:t>
      </w:r>
      <w:proofErr w:type="spellEnd"/>
      <w:r w:rsidRPr="003D48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D48E8">
        <w:rPr>
          <w:rFonts w:ascii="Times New Roman" w:eastAsia="Times New Roman" w:hAnsi="Times New Roman" w:cs="Times New Roman"/>
          <w:sz w:val="24"/>
          <w:szCs w:val="24"/>
          <w:lang w:eastAsia="it-IT"/>
        </w:rPr>
        <w:t>Modernes</w:t>
      </w:r>
      <w:proofErr w:type="spellEnd"/>
      <w:r w:rsidRPr="003D48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Minard, 1998, pp.3-27.</w:t>
      </w:r>
    </w:p>
    <w:p w14:paraId="4196CA31" w14:textId="77777777" w:rsidR="00505742" w:rsidRPr="002B724F" w:rsidRDefault="00505742" w:rsidP="0050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72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AA.VV., </w:t>
      </w:r>
      <w:r w:rsidRPr="002B724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Il romanzo francese del Novecento</w:t>
      </w:r>
      <w:r w:rsidRPr="002B72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 cura di Sandra Teroni), Bari, Laterza, 2008.</w:t>
      </w:r>
    </w:p>
    <w:p w14:paraId="50D78DDF" w14:textId="77777777" w:rsidR="00505742" w:rsidRPr="002B724F" w:rsidRDefault="00505742" w:rsidP="0050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- </w:t>
      </w:r>
      <w:bookmarkStart w:id="3" w:name="_Hlk173144035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D. </w:t>
      </w:r>
      <w:proofErr w:type="spellStart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Viart</w:t>
      </w:r>
      <w:proofErr w:type="spellEnd"/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</w:t>
      </w:r>
      <w:r w:rsidRPr="002B724F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Nouveaux modèles de représentation de l’histoire en littérature contemporaine,</w:t>
      </w: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in   </w:t>
      </w:r>
    </w:p>
    <w:p w14:paraId="786A7634" w14:textId="77777777" w:rsidR="00505742" w:rsidRDefault="00505742" w:rsidP="0050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                </w:t>
      </w:r>
      <w:r w:rsidRPr="002B724F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Ecritures contemporaines</w:t>
      </w:r>
      <w:r w:rsidRPr="002B724F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 n°10, Paris, Lettres Modernes Minard, 2009, pp.11-39.</w:t>
      </w:r>
    </w:p>
    <w:p w14:paraId="2745B30F" w14:textId="77777777" w:rsidR="00505742" w:rsidRPr="002B724F" w:rsidRDefault="00505742" w:rsidP="0050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</w:p>
    <w:bookmarkEnd w:id="3"/>
    <w:p w14:paraId="37F31E31" w14:textId="77465BD4" w:rsidR="00505742" w:rsidRDefault="00505742" w:rsidP="00505742">
      <w:pPr>
        <w:keepNext/>
        <w:keepLines/>
        <w:spacing w:before="200" w:after="0" w:line="240" w:lineRule="auto"/>
        <w:ind w:right="818"/>
        <w:jc w:val="both"/>
        <w:outlineLvl w:val="1"/>
        <w:rPr>
          <w:rFonts w:ascii="Times New Roman" w:eastAsiaTheme="majorEastAsia" w:hAnsi="Times New Roman" w:cstheme="majorBidi"/>
          <w:b/>
          <w:sz w:val="26"/>
          <w:szCs w:val="26"/>
          <w:lang w:eastAsia="it-IT"/>
        </w:rPr>
      </w:pPr>
      <w:r>
        <w:rPr>
          <w:rFonts w:ascii="Times New Roman" w:eastAsiaTheme="majorEastAsia" w:hAnsi="Times New Roman" w:cstheme="majorBidi"/>
          <w:b/>
          <w:sz w:val="26"/>
          <w:szCs w:val="26"/>
          <w:lang w:eastAsia="it-IT"/>
        </w:rPr>
        <w:t>1</w:t>
      </w:r>
      <w:r w:rsidRPr="00A35F31">
        <w:rPr>
          <w:rFonts w:ascii="Times New Roman" w:eastAsiaTheme="majorEastAsia" w:hAnsi="Times New Roman" w:cstheme="majorBidi"/>
          <w:b/>
          <w:sz w:val="26"/>
          <w:szCs w:val="26"/>
          <w:lang w:eastAsia="it-IT"/>
        </w:rPr>
        <w:t xml:space="preserve">. Il romanzo poliziesco </w:t>
      </w:r>
    </w:p>
    <w:p w14:paraId="04DA0C2E" w14:textId="77777777" w:rsidR="00505742" w:rsidRPr="00A35F31" w:rsidRDefault="00505742" w:rsidP="00505742">
      <w:pPr>
        <w:numPr>
          <w:ilvl w:val="0"/>
          <w:numId w:val="1"/>
        </w:num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5F3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trama del </w:t>
      </w:r>
      <w:proofErr w:type="gramStart"/>
      <w:r w:rsidRPr="00A35F3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delitto :</w:t>
      </w:r>
      <w:proofErr w:type="gramEnd"/>
      <w:r w:rsidRPr="00A35F3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teoria e analisi del romanzo poliziesco</w:t>
      </w:r>
      <w:r w:rsidRPr="00A35F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cura di </w:t>
      </w:r>
      <w:proofErr w:type="spellStart"/>
      <w:r w:rsidRPr="00A35F31">
        <w:rPr>
          <w:rFonts w:ascii="Times New Roman" w:eastAsia="Times New Roman" w:hAnsi="Times New Roman" w:cs="Times New Roman"/>
          <w:sz w:val="24"/>
          <w:szCs w:val="24"/>
          <w:lang w:eastAsia="it-IT"/>
        </w:rPr>
        <w:t>R.Cremante</w:t>
      </w:r>
      <w:proofErr w:type="spellEnd"/>
      <w:r w:rsidRPr="00A35F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Pr="00A35F31">
        <w:rPr>
          <w:rFonts w:ascii="Times New Roman" w:eastAsia="Times New Roman" w:hAnsi="Times New Roman" w:cs="Times New Roman"/>
          <w:sz w:val="24"/>
          <w:szCs w:val="24"/>
          <w:lang w:eastAsia="it-IT"/>
        </w:rPr>
        <w:t>L.Rambelli</w:t>
      </w:r>
      <w:proofErr w:type="spellEnd"/>
      <w:r w:rsidRPr="00A35F3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35F31">
        <w:rPr>
          <w:rFonts w:ascii="Times New Roman" w:eastAsia="Times New Roman" w:hAnsi="Times New Roman" w:cs="Times New Roman"/>
          <w:sz w:val="24"/>
          <w:szCs w:val="24"/>
          <w:lang w:eastAsia="it-IT"/>
        </w:rPr>
        <w:t>Parma,Pratiche</w:t>
      </w:r>
      <w:proofErr w:type="spellEnd"/>
      <w:r w:rsidRPr="00A35F31">
        <w:rPr>
          <w:rFonts w:ascii="Times New Roman" w:eastAsia="Times New Roman" w:hAnsi="Times New Roman" w:cs="Times New Roman"/>
          <w:sz w:val="24"/>
          <w:szCs w:val="24"/>
          <w:lang w:eastAsia="it-IT"/>
        </w:rPr>
        <w:t>, 1980.</w:t>
      </w:r>
    </w:p>
    <w:p w14:paraId="3C11F40A" w14:textId="77777777" w:rsidR="00505742" w:rsidRPr="00A35F31" w:rsidRDefault="00505742" w:rsidP="00505742">
      <w:pPr>
        <w:numPr>
          <w:ilvl w:val="0"/>
          <w:numId w:val="1"/>
        </w:num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Jean-Noël Blanc, </w:t>
      </w:r>
      <w:proofErr w:type="spellStart"/>
      <w:r w:rsidRPr="00A35F31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>Polarville</w:t>
      </w:r>
      <w:proofErr w:type="spellEnd"/>
      <w:r w:rsidRPr="00A35F31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>. Images de la ville dans le roman policier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 Paris, PUL, 1991.</w:t>
      </w:r>
    </w:p>
    <w:p w14:paraId="17CBE75F" w14:textId="77777777" w:rsidR="00505742" w:rsidRPr="00A35F31" w:rsidRDefault="00505742" w:rsidP="00505742">
      <w:pPr>
        <w:numPr>
          <w:ilvl w:val="0"/>
          <w:numId w:val="1"/>
        </w:num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Dubois,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Le roman policier ou la modernité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 Paris, Nathan, 1992.</w:t>
      </w:r>
    </w:p>
    <w:p w14:paraId="0477E2C9" w14:textId="77777777" w:rsidR="00505742" w:rsidRDefault="00505742" w:rsidP="00505742">
      <w:pPr>
        <w:numPr>
          <w:ilvl w:val="0"/>
          <w:numId w:val="1"/>
        </w:num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Boileau-</w:t>
      </w:r>
      <w:proofErr w:type="spellStart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Narcejac</w:t>
      </w:r>
      <w:proofErr w:type="spellEnd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Le roman policier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 Paris, PUF, « Quadrige », 1994.</w:t>
      </w:r>
    </w:p>
    <w:p w14:paraId="0643E023" w14:textId="77777777" w:rsidR="00505742" w:rsidRPr="003E2EF4" w:rsidRDefault="00505742" w:rsidP="00505742">
      <w:pPr>
        <w:pStyle w:val="Paragrafoelenco"/>
        <w:numPr>
          <w:ilvl w:val="0"/>
          <w:numId w:val="1"/>
        </w:num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3E2EF4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  <w:proofErr w:type="spellStart"/>
      <w:r w:rsidRPr="003E2EF4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L.Evrard</w:t>
      </w:r>
      <w:proofErr w:type="spellEnd"/>
      <w:r w:rsidRPr="003E2EF4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</w:t>
      </w:r>
      <w:r w:rsidRPr="003E2E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>Lire le roman policier</w:t>
      </w:r>
      <w:r w:rsidRPr="003E2EF4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 Paris, Dunod, 1996</w:t>
      </w: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.</w:t>
      </w:r>
    </w:p>
    <w:p w14:paraId="74FA4B25" w14:textId="77777777" w:rsidR="00505742" w:rsidRPr="00A35F31" w:rsidRDefault="00505742" w:rsidP="00505742">
      <w:pPr>
        <w:keepNext/>
        <w:numPr>
          <w:ilvl w:val="0"/>
          <w:numId w:val="1"/>
        </w:numPr>
        <w:spacing w:after="0" w:line="240" w:lineRule="auto"/>
        <w:ind w:right="818"/>
        <w:jc w:val="both"/>
        <w:outlineLvl w:val="1"/>
        <w:rPr>
          <w:rFonts w:ascii="Times New Roman" w:eastAsiaTheme="majorEastAsia" w:hAnsi="Times New Roman" w:cstheme="majorBidi"/>
          <w:sz w:val="26"/>
          <w:szCs w:val="26"/>
          <w:lang w:val="fr-FR" w:eastAsia="it-IT"/>
        </w:rPr>
      </w:pPr>
      <w:r w:rsidRPr="00A35F31">
        <w:rPr>
          <w:rFonts w:ascii="Times New Roman" w:eastAsiaTheme="majorEastAsia" w:hAnsi="Times New Roman" w:cstheme="majorBidi"/>
          <w:sz w:val="26"/>
          <w:szCs w:val="26"/>
          <w:lang w:val="fr-FR" w:eastAsia="it-IT"/>
        </w:rPr>
        <w:t xml:space="preserve">Yves Reuter, </w:t>
      </w:r>
      <w:r w:rsidRPr="00A35F31">
        <w:rPr>
          <w:rFonts w:ascii="Times New Roman" w:eastAsiaTheme="majorEastAsia" w:hAnsi="Times New Roman" w:cstheme="majorBidi"/>
          <w:i/>
          <w:sz w:val="26"/>
          <w:szCs w:val="26"/>
          <w:lang w:val="fr-FR" w:eastAsia="it-IT"/>
        </w:rPr>
        <w:t>Le roman policier</w:t>
      </w:r>
      <w:r w:rsidRPr="00A35F31">
        <w:rPr>
          <w:rFonts w:ascii="Times New Roman" w:eastAsiaTheme="majorEastAsia" w:hAnsi="Times New Roman" w:cstheme="majorBidi"/>
          <w:sz w:val="26"/>
          <w:szCs w:val="26"/>
          <w:lang w:val="fr-FR" w:eastAsia="it-IT"/>
        </w:rPr>
        <w:t xml:space="preserve">, Paris, </w:t>
      </w:r>
      <w:proofErr w:type="gramStart"/>
      <w:r w:rsidRPr="00A35F31">
        <w:rPr>
          <w:rFonts w:ascii="Times New Roman" w:eastAsiaTheme="majorEastAsia" w:hAnsi="Times New Roman" w:cstheme="majorBidi"/>
          <w:sz w:val="26"/>
          <w:szCs w:val="26"/>
          <w:lang w:val="fr-FR" w:eastAsia="it-IT"/>
        </w:rPr>
        <w:t>Nathan,  1997</w:t>
      </w:r>
      <w:proofErr w:type="gramEnd"/>
    </w:p>
    <w:p w14:paraId="4121BFA1" w14:textId="77777777" w:rsidR="00505742" w:rsidRPr="00A35F31" w:rsidRDefault="00505742" w:rsidP="00505742">
      <w:pPr>
        <w:numPr>
          <w:ilvl w:val="0"/>
          <w:numId w:val="1"/>
        </w:num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proofErr w:type="spellStart"/>
      <w:proofErr w:type="gramStart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A.Vanoncini</w:t>
      </w:r>
      <w:proofErr w:type="spellEnd"/>
      <w:proofErr w:type="gramEnd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Le roman policier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Paris,</w:t>
      </w: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PUF, “Que sais-je?”1997.</w:t>
      </w:r>
    </w:p>
    <w:p w14:paraId="46C160A0" w14:textId="77777777" w:rsidR="00505742" w:rsidRPr="00A35F31" w:rsidRDefault="00505742" w:rsidP="00505742">
      <w:pPr>
        <w:numPr>
          <w:ilvl w:val="0"/>
          <w:numId w:val="1"/>
        </w:num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Elsa de Lavergne, </w:t>
      </w: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La naissance du roman policier français : du second empire à la </w:t>
      </w: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  </w:t>
      </w:r>
    </w:p>
    <w:p w14:paraId="03A4AB80" w14:textId="77777777" w:rsidR="00505742" w:rsidRPr="00A35F31" w:rsidRDefault="00505742" w:rsidP="00505742">
      <w:pPr>
        <w:numPr>
          <w:ilvl w:val="0"/>
          <w:numId w:val="1"/>
        </w:num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proofErr w:type="gramStart"/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>premi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>è</w:t>
      </w: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>re</w:t>
      </w:r>
      <w:proofErr w:type="gramEnd"/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 guerre mondiale </w:t>
      </w: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, Paris , Editions Classiques Garnier, 2009.</w:t>
      </w:r>
    </w:p>
    <w:p w14:paraId="5F540B04" w14:textId="77777777" w:rsidR="00505742" w:rsidRPr="00D06B0A" w:rsidRDefault="00505742" w:rsidP="00505742">
      <w:pPr>
        <w:keepNext/>
        <w:numPr>
          <w:ilvl w:val="0"/>
          <w:numId w:val="1"/>
        </w:numPr>
        <w:spacing w:after="0" w:line="240" w:lineRule="auto"/>
        <w:ind w:right="818"/>
        <w:jc w:val="both"/>
        <w:outlineLvl w:val="1"/>
        <w:rPr>
          <w:rFonts w:ascii="Times New Roman" w:eastAsiaTheme="majorEastAsia" w:hAnsi="Times New Roman" w:cstheme="majorBidi"/>
          <w:color w:val="000000"/>
          <w:sz w:val="24"/>
          <w:szCs w:val="24"/>
          <w:lang w:val="fr-FR" w:eastAsia="it-IT"/>
        </w:rPr>
      </w:pPr>
      <w:r w:rsidRPr="00D06B0A">
        <w:rPr>
          <w:rFonts w:ascii="Times New Roman" w:eastAsiaTheme="majorEastAsia" w:hAnsi="Times New Roman" w:cstheme="majorBidi"/>
          <w:i/>
          <w:color w:val="000000"/>
          <w:sz w:val="24"/>
          <w:szCs w:val="24"/>
          <w:lang w:val="fr-FR" w:eastAsia="it-IT"/>
        </w:rPr>
        <w:t>Manières de noir : la fiction policière contemporaine</w:t>
      </w:r>
      <w:r w:rsidRPr="00D06B0A">
        <w:rPr>
          <w:rFonts w:ascii="Times New Roman" w:eastAsiaTheme="majorEastAsia" w:hAnsi="Times New Roman" w:cstheme="majorBidi"/>
          <w:color w:val="000000"/>
          <w:sz w:val="24"/>
          <w:szCs w:val="24"/>
          <w:lang w:val="fr-FR" w:eastAsia="it-IT"/>
        </w:rPr>
        <w:t xml:space="preserve">, Gilles </w:t>
      </w:r>
      <w:proofErr w:type="spellStart"/>
      <w:r w:rsidRPr="00D06B0A">
        <w:rPr>
          <w:rFonts w:ascii="Times New Roman" w:eastAsiaTheme="majorEastAsia" w:hAnsi="Times New Roman" w:cstheme="majorBidi"/>
          <w:color w:val="000000"/>
          <w:sz w:val="24"/>
          <w:szCs w:val="24"/>
          <w:lang w:val="fr-FR" w:eastAsia="it-IT"/>
        </w:rPr>
        <w:t>Menegaldo</w:t>
      </w:r>
      <w:proofErr w:type="spellEnd"/>
      <w:r w:rsidRPr="00D06B0A">
        <w:rPr>
          <w:rFonts w:ascii="Times New Roman" w:eastAsiaTheme="majorEastAsia" w:hAnsi="Times New Roman" w:cstheme="majorBidi"/>
          <w:color w:val="000000"/>
          <w:sz w:val="24"/>
          <w:szCs w:val="24"/>
          <w:lang w:val="fr-FR" w:eastAsia="it-IT"/>
        </w:rPr>
        <w:t xml:space="preserve"> et Maryse Petit (éd), Rennes, Presses Universitaires de Rennes, 2010.</w:t>
      </w:r>
    </w:p>
    <w:p w14:paraId="3637772A" w14:textId="77777777" w:rsidR="00505742" w:rsidRPr="00A35F31" w:rsidRDefault="00505742" w:rsidP="005057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bookmarkStart w:id="4" w:name="_Hlk173144093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Marc Lits,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Le roman policier dans tous ses états. D’Arsène Lupin à Navarro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 Limoges, Pulim,2011.</w:t>
      </w:r>
    </w:p>
    <w:bookmarkEnd w:id="4"/>
    <w:p w14:paraId="08E35084" w14:textId="77777777" w:rsidR="00505742" w:rsidRDefault="00505742" w:rsidP="00505742">
      <w:pPr>
        <w:spacing w:after="0" w:line="240" w:lineRule="auto"/>
        <w:ind w:right="818"/>
        <w:jc w:val="both"/>
        <w:rPr>
          <w:rFonts w:ascii="Bookman Old Style" w:eastAsia="Times New Roman" w:hAnsi="Bookman Old Style" w:cs="Times New Roman"/>
          <w:szCs w:val="24"/>
          <w:lang w:val="fr-FR" w:eastAsia="it-IT"/>
        </w:rPr>
      </w:pPr>
    </w:p>
    <w:p w14:paraId="13948BA8" w14:textId="195FB869" w:rsidR="00505742" w:rsidRPr="00A35F31" w:rsidRDefault="00505742" w:rsidP="00FC340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it-IT"/>
        </w:rPr>
        <w:t>2.</w:t>
      </w:r>
      <w:r w:rsidRPr="00A35F31">
        <w:rPr>
          <w:rFonts w:ascii="Times New Roman" w:eastAsia="Times New Roman" w:hAnsi="Times New Roman" w:cs="Times New Roman"/>
          <w:b/>
          <w:sz w:val="24"/>
          <w:szCs w:val="24"/>
          <w:lang w:val="fr-FR" w:eastAsia="it-IT"/>
        </w:rPr>
        <w:t xml:space="preserve">Didier </w:t>
      </w:r>
      <w:proofErr w:type="spellStart"/>
      <w:r w:rsidRPr="00A35F31">
        <w:rPr>
          <w:rFonts w:ascii="Times New Roman" w:eastAsia="Times New Roman" w:hAnsi="Times New Roman" w:cs="Times New Roman"/>
          <w:b/>
          <w:sz w:val="24"/>
          <w:szCs w:val="24"/>
          <w:lang w:val="fr-FR" w:eastAsia="it-IT"/>
        </w:rPr>
        <w:t>Daeninckx</w:t>
      </w:r>
      <w:proofErr w:type="spellEnd"/>
    </w:p>
    <w:p w14:paraId="44BE6C3F" w14:textId="77777777" w:rsidR="00505742" w:rsidRPr="00A35F31" w:rsidRDefault="00505742" w:rsidP="00FC3404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-</w:t>
      </w:r>
      <w:proofErr w:type="spellStart"/>
      <w:proofErr w:type="gramStart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K.Geldof</w:t>
      </w:r>
      <w:proofErr w:type="spellEnd"/>
      <w:proofErr w:type="gram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, </w:t>
      </w: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>Une écriture de la résistance</w:t>
      </w: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. </w:t>
      </w: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Histoire et faits divers dans l’œuvre de D. </w:t>
      </w:r>
    </w:p>
    <w:p w14:paraId="584B79E9" w14:textId="77777777" w:rsidR="00505742" w:rsidRPr="00A35F31" w:rsidRDefault="00505742" w:rsidP="00FC3404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                 </w:t>
      </w:r>
      <w:proofErr w:type="spellStart"/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>Daeninckx</w:t>
      </w:r>
      <w:proofErr w:type="spellEnd"/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>,</w:t>
      </w: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in </w:t>
      </w: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Ecrire l'insignifiant : dix études sur le fait divers dans le roman  </w:t>
      </w:r>
    </w:p>
    <w:p w14:paraId="6290D55B" w14:textId="77777777" w:rsidR="00505742" w:rsidRPr="00A35F31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                 </w:t>
      </w:r>
      <w:proofErr w:type="gramStart"/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contemporain </w:t>
      </w: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.</w:t>
      </w:r>
      <w:proofErr w:type="gram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Etudes réunies et publiées par Paul </w:t>
      </w:r>
      <w:proofErr w:type="spellStart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Pelckmans</w:t>
      </w:r>
      <w:proofErr w:type="spell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, Bruno </w:t>
      </w:r>
      <w:proofErr w:type="spellStart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Tritsmans</w:t>
      </w:r>
      <w:proofErr w:type="spell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. – </w:t>
      </w:r>
    </w:p>
    <w:p w14:paraId="6955EB9B" w14:textId="77777777" w:rsidR="00505742" w:rsidRPr="00A35F31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                </w:t>
      </w:r>
      <w:proofErr w:type="gramStart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Amsterdam ,</w:t>
      </w:r>
      <w:proofErr w:type="gram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</w:t>
      </w:r>
      <w:proofErr w:type="spellStart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Rodopi</w:t>
      </w:r>
      <w:proofErr w:type="spell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, 2000, pp.135-153.</w:t>
      </w:r>
    </w:p>
    <w:p w14:paraId="203C9A90" w14:textId="77777777" w:rsidR="00505742" w:rsidRPr="00A35F31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-</w:t>
      </w:r>
      <w:proofErr w:type="spellStart"/>
      <w:proofErr w:type="gramStart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L.Nissim</w:t>
      </w:r>
      <w:proofErr w:type="spellEnd"/>
      <w:proofErr w:type="gramEnd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Altérité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,marginalité,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métissage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in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Le goût du roman, la prose française : lire le </w:t>
      </w:r>
    </w:p>
    <w:p w14:paraId="50024673" w14:textId="77777777" w:rsidR="00505742" w:rsidRPr="00A35F31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                 </w:t>
      </w:r>
      <w:proofErr w:type="gramStart"/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présent</w:t>
      </w:r>
      <w:proofErr w:type="gramEnd"/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 </w:t>
      </w:r>
      <w:r w:rsidRPr="00A35F31">
        <w:rPr>
          <w:rFonts w:ascii="Verdana" w:eastAsia="Times New Roman" w:hAnsi="Verdana" w:cs="Times New Roman"/>
          <w:sz w:val="24"/>
          <w:szCs w:val="24"/>
          <w:lang w:val="fr-FR" w:eastAsia="it-IT"/>
        </w:rPr>
        <w:t>(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sous la direction de Matteo </w:t>
      </w:r>
      <w:proofErr w:type="spellStart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Majorano</w:t>
      </w:r>
      <w:proofErr w:type="spellEnd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.)  </w:t>
      </w:r>
      <w:proofErr w:type="gramStart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Bari ,</w:t>
      </w:r>
      <w:proofErr w:type="gramEnd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  <w:proofErr w:type="spellStart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Graphis</w:t>
      </w:r>
      <w:proofErr w:type="spellEnd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 2002, pp.325-338.</w:t>
      </w:r>
    </w:p>
    <w:p w14:paraId="02559634" w14:textId="77777777" w:rsidR="00505742" w:rsidRPr="00A35F31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-</w:t>
      </w:r>
      <w:proofErr w:type="spellStart"/>
      <w:proofErr w:type="gramStart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G.Rubino</w:t>
      </w:r>
      <w:proofErr w:type="spellEnd"/>
      <w:proofErr w:type="gram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, </w:t>
      </w: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D. </w:t>
      </w:r>
      <w:proofErr w:type="spellStart"/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>Daeninckx</w:t>
      </w:r>
      <w:proofErr w:type="spellEnd"/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> : le poids du passé</w:t>
      </w: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, in </w:t>
      </w: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Le goût du roman , la prose française :   </w:t>
      </w:r>
    </w:p>
    <w:p w14:paraId="286FF600" w14:textId="77777777" w:rsidR="00505742" w:rsidRPr="00A35F31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                   </w:t>
      </w:r>
      <w:proofErr w:type="gramStart"/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>lire</w:t>
      </w:r>
      <w:proofErr w:type="gramEnd"/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 le présent </w:t>
      </w:r>
      <w:r w:rsidRPr="00A35F31">
        <w:rPr>
          <w:rFonts w:ascii="Verdana" w:eastAsia="Times New Roman" w:hAnsi="Verdana" w:cs="Times New Roman"/>
          <w:color w:val="000000"/>
          <w:sz w:val="24"/>
          <w:szCs w:val="24"/>
          <w:lang w:val="fr-FR" w:eastAsia="it-IT"/>
        </w:rPr>
        <w:t>(</w:t>
      </w: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sous la direction de Matteo </w:t>
      </w:r>
      <w:proofErr w:type="spellStart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Majorano</w:t>
      </w:r>
      <w:proofErr w:type="spell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.) , Bari , </w:t>
      </w:r>
      <w:proofErr w:type="spellStart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Graphis</w:t>
      </w:r>
      <w:proofErr w:type="spell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, 2002,  </w:t>
      </w:r>
    </w:p>
    <w:p w14:paraId="6A3D1ED0" w14:textId="77777777" w:rsidR="00505742" w:rsidRPr="00A35F31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                 pp.162-174.</w:t>
      </w:r>
    </w:p>
    <w:p w14:paraId="45D406FA" w14:textId="77777777" w:rsidR="00505742" w:rsidRPr="00A35F31" w:rsidRDefault="00505742" w:rsidP="00FC3404">
      <w:pPr>
        <w:spacing w:after="0" w:line="240" w:lineRule="auto"/>
        <w:ind w:right="638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FR" w:eastAsia="it-IT"/>
        </w:rPr>
      </w:pPr>
      <w:r w:rsidRPr="00A35F31">
        <w:rPr>
          <w:rFonts w:ascii="Verdana" w:eastAsia="Times New Roman" w:hAnsi="Verdana" w:cs="Times New Roman"/>
          <w:color w:val="000000"/>
          <w:sz w:val="20"/>
          <w:szCs w:val="20"/>
          <w:lang w:val="fr-FR" w:eastAsia="it-IT"/>
        </w:rPr>
        <w:t>-</w:t>
      </w: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G. </w:t>
      </w:r>
      <w:proofErr w:type="spellStart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Rubino</w:t>
      </w:r>
      <w:proofErr w:type="spellEnd"/>
      <w:r w:rsidRPr="00A35F31">
        <w:rPr>
          <w:rFonts w:ascii="Verdana" w:eastAsia="Times New Roman" w:hAnsi="Verdana" w:cs="Times New Roman"/>
          <w:color w:val="000000"/>
          <w:sz w:val="20"/>
          <w:szCs w:val="20"/>
          <w:lang w:val="fr-FR" w:eastAsia="it-IT"/>
        </w:rPr>
        <w:t>,</w:t>
      </w:r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Détectives de l'histoire, histoires de </w:t>
      </w:r>
      <w:proofErr w:type="gramStart"/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détectives:</w:t>
      </w:r>
      <w:proofErr w:type="gramEnd"/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 xml:space="preserve"> Didier </w:t>
      </w:r>
      <w:proofErr w:type="spellStart"/>
      <w:r w:rsidRPr="00A35F31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</w:rPr>
        <w:t>Daeninckx</w:t>
      </w:r>
      <w:proofErr w:type="spellEnd"/>
      <w:r w:rsidRPr="00A35F31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in </w:t>
      </w:r>
    </w:p>
    <w:p w14:paraId="721C707F" w14:textId="77777777" w:rsidR="00505742" w:rsidRPr="00A35F31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</w:pPr>
      <w:r w:rsidRPr="00A35F31">
        <w:rPr>
          <w:rFonts w:ascii="Verdana" w:eastAsia="Times New Roman" w:hAnsi="Verdana" w:cs="Times New Roman"/>
          <w:color w:val="000000"/>
          <w:sz w:val="20"/>
          <w:szCs w:val="20"/>
          <w:lang w:val="fr-FR" w:eastAsia="it-IT"/>
        </w:rPr>
        <w:t xml:space="preserve">                 </w:t>
      </w: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Voix du contemporain. Histoire, mémoire et réel dans le roman français </w:t>
      </w:r>
    </w:p>
    <w:p w14:paraId="4814A382" w14:textId="77777777" w:rsidR="00505742" w:rsidRPr="00A35F31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it-IT"/>
        </w:rPr>
        <w:t xml:space="preserve">                    </w:t>
      </w: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d'</w:t>
      </w:r>
      <w:proofErr w:type="spellStart"/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aujourd'hui</w:t>
      </w:r>
      <w:proofErr w:type="spell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 cura di Gianfranco Rubino, Roma, Bulzoni, 2006, pp. 85 - 96</w:t>
      </w:r>
      <w:r w:rsidRPr="00A35F3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.</w:t>
      </w:r>
    </w:p>
    <w:p w14:paraId="5AD1974E" w14:textId="77777777" w:rsidR="00505742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- </w:t>
      </w:r>
      <w:proofErr w:type="spellStart"/>
      <w:proofErr w:type="gramStart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G.Rubino</w:t>
      </w:r>
      <w:proofErr w:type="spellEnd"/>
      <w:proofErr w:type="gramEnd"/>
      <w:r w:rsidRPr="00A35F3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, </w:t>
      </w:r>
      <w:r w:rsidRPr="00A35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it-IT"/>
        </w:rPr>
        <w:t xml:space="preserve">Lire </w:t>
      </w:r>
      <w:r w:rsidRPr="00A35F31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D. </w:t>
      </w:r>
      <w:proofErr w:type="spellStart"/>
      <w:r w:rsidRPr="00A35F31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Daeninckx</w:t>
      </w:r>
      <w:proofErr w:type="spellEnd"/>
      <w:r w:rsidRPr="00A35F3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Paris, Armand Colin, 2009.</w:t>
      </w:r>
    </w:p>
    <w:p w14:paraId="35A66673" w14:textId="77777777" w:rsidR="00505742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-Sonya Florey, </w:t>
      </w:r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D.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</w:t>
      </w:r>
      <w:proofErr w:type="spellStart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Daeninckx</w:t>
      </w:r>
      <w:proofErr w:type="spellEnd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, du roman au </w:t>
      </w:r>
      <w:proofErr w:type="spellStart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récit</w:t>
      </w:r>
      <w:proofErr w:type="spellEnd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</w:t>
      </w:r>
      <w:proofErr w:type="spellStart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quand</w:t>
      </w:r>
      <w:proofErr w:type="spellEnd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</w:t>
      </w:r>
      <w:proofErr w:type="spellStart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élucider</w:t>
      </w:r>
      <w:proofErr w:type="spellEnd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le </w:t>
      </w:r>
      <w:proofErr w:type="spellStart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é</w:t>
      </w:r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el</w:t>
      </w:r>
      <w:proofErr w:type="spellEnd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ne </w:t>
      </w:r>
      <w:proofErr w:type="spellStart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suffit</w:t>
      </w:r>
      <w:proofErr w:type="spellEnd"/>
      <w:r w:rsidRPr="009435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plus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in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</w:p>
    <w:p w14:paraId="4BB51ED2" w14:textId="77777777" w:rsidR="00505742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                 Revue critique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de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fixxion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française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contenporaine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», 2015, n° 10, pp.44-</w:t>
      </w:r>
    </w:p>
    <w:p w14:paraId="7E6C3E58" w14:textId="77777777" w:rsidR="00505742" w:rsidRDefault="00505742" w:rsidP="00FC3404">
      <w:pPr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                 50.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reperibile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on line)</w:t>
      </w:r>
    </w:p>
    <w:p w14:paraId="19A0B0EE" w14:textId="77777777" w:rsidR="00505742" w:rsidRDefault="00505742" w:rsidP="00FC3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-</w:t>
      </w:r>
      <w:r w:rsidRPr="0011408E">
        <w:rPr>
          <w:rFonts w:ascii="Times New Roman" w:eastAsia="DejaVuSerif" w:hAnsi="Times New Roman" w:cs="Times New Roman"/>
          <w:sz w:val="24"/>
          <w:szCs w:val="24"/>
          <w:lang w:val="fr-FR"/>
        </w:rPr>
        <w:t xml:space="preserve">A </w:t>
      </w:r>
      <w:proofErr w:type="spellStart"/>
      <w:r w:rsidRPr="0011408E">
        <w:rPr>
          <w:rFonts w:ascii="Times New Roman" w:eastAsia="DejaVuSerif" w:hAnsi="Times New Roman" w:cs="Times New Roman"/>
          <w:sz w:val="24"/>
          <w:szCs w:val="24"/>
          <w:lang w:val="fr-FR"/>
        </w:rPr>
        <w:t>Collovald</w:t>
      </w:r>
      <w:proofErr w:type="spellEnd"/>
      <w:r w:rsidRPr="0011408E">
        <w:rPr>
          <w:rFonts w:ascii="DejaVuSerif" w:eastAsia="DejaVuSerif" w:cs="DejaVuSerif"/>
          <w:sz w:val="18"/>
          <w:szCs w:val="18"/>
          <w:lang w:val="fr-FR"/>
        </w:rPr>
        <w:t>,</w:t>
      </w:r>
      <w:r w:rsidRPr="0011408E">
        <w:rPr>
          <w:rFonts w:ascii="DejaVuSerif" w:eastAsia="DejaVuSerif" w:cs="DejaVuSerif"/>
          <w:sz w:val="20"/>
          <w:szCs w:val="20"/>
          <w:lang w:val="fr-FR"/>
        </w:rPr>
        <w:t xml:space="preserve"> </w:t>
      </w:r>
      <w:r w:rsidRPr="0011408E">
        <w:rPr>
          <w:rFonts w:ascii="Times New Roman" w:eastAsia="DejaVuSerif" w:hAnsi="Times New Roman" w:cs="Times New Roman"/>
          <w:i/>
          <w:iCs/>
          <w:sz w:val="24"/>
          <w:szCs w:val="24"/>
          <w:lang w:val="fr-FR"/>
        </w:rPr>
        <w:t xml:space="preserve">Entretien avec Didier </w:t>
      </w:r>
      <w:proofErr w:type="spellStart"/>
      <w:proofErr w:type="gramStart"/>
      <w:r w:rsidRPr="0011408E">
        <w:rPr>
          <w:rFonts w:ascii="Times New Roman" w:eastAsia="DejaVuSerif" w:hAnsi="Times New Roman" w:cs="Times New Roman"/>
          <w:i/>
          <w:iCs/>
          <w:sz w:val="24"/>
          <w:szCs w:val="24"/>
          <w:lang w:val="fr-FR"/>
        </w:rPr>
        <w:t>Daeninckx</w:t>
      </w:r>
      <w:proofErr w:type="spellEnd"/>
      <w:r w:rsidRPr="0011408E">
        <w:rPr>
          <w:rFonts w:ascii="Times New Roman" w:eastAsia="DejaVuSerif" w:hAnsi="Times New Roman" w:cs="Times New Roman"/>
          <w:i/>
          <w:iCs/>
          <w:sz w:val="24"/>
          <w:szCs w:val="24"/>
          <w:lang w:val="fr-FR"/>
        </w:rPr>
        <w:t> :</w:t>
      </w:r>
      <w:proofErr w:type="gramEnd"/>
      <w:r w:rsidRPr="0011408E">
        <w:rPr>
          <w:rFonts w:ascii="Times New Roman" w:eastAsia="DejaVuSerif" w:hAnsi="Times New Roman" w:cs="Times New Roman"/>
          <w:i/>
          <w:iCs/>
          <w:sz w:val="24"/>
          <w:szCs w:val="24"/>
          <w:lang w:val="fr-FR"/>
        </w:rPr>
        <w:t xml:space="preserve"> une modernité  contre la modernité de pacotilles</w:t>
      </w:r>
      <w:r w:rsidRPr="0011408E">
        <w:rPr>
          <w:rFonts w:ascii="Times New Roman" w:eastAsia="DejaVuSerif" w:hAnsi="Times New Roman" w:cs="Times New Roman"/>
          <w:sz w:val="24"/>
          <w:szCs w:val="24"/>
          <w:lang w:val="fr-FR"/>
        </w:rPr>
        <w:t xml:space="preserve">, </w:t>
      </w:r>
    </w:p>
    <w:p w14:paraId="44B050C9" w14:textId="77777777" w:rsidR="00505742" w:rsidRPr="00CD7687" w:rsidRDefault="00505742" w:rsidP="00FC3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  <w:lang w:val="fr-FR"/>
        </w:rPr>
      </w:pPr>
      <w:r>
        <w:rPr>
          <w:rFonts w:ascii="Times New Roman" w:eastAsia="DejaVuSerif" w:hAnsi="Times New Roman" w:cs="Times New Roman"/>
          <w:sz w:val="24"/>
          <w:szCs w:val="24"/>
          <w:lang w:val="fr-FR"/>
        </w:rPr>
        <w:t xml:space="preserve">                       </w:t>
      </w:r>
      <w:proofErr w:type="gramStart"/>
      <w:r w:rsidRPr="0011408E">
        <w:rPr>
          <w:rFonts w:ascii="Times New Roman" w:eastAsia="DejaVuSerif" w:hAnsi="Times New Roman" w:cs="Times New Roman"/>
          <w:sz w:val="24"/>
          <w:szCs w:val="24"/>
          <w:lang w:val="fr-FR"/>
        </w:rPr>
        <w:t>in</w:t>
      </w:r>
      <w:proofErr w:type="gramEnd"/>
      <w:r w:rsidRPr="0011408E">
        <w:rPr>
          <w:rFonts w:ascii="Times New Roman" w:eastAsia="DejaVuSerif" w:hAnsi="Times New Roman" w:cs="Times New Roman"/>
          <w:sz w:val="24"/>
          <w:szCs w:val="24"/>
          <w:lang w:val="fr-FR"/>
        </w:rPr>
        <w:t xml:space="preserve"> « La Découverte », 2001/3, n°15-16, pp.9 -15 (</w:t>
      </w:r>
      <w:proofErr w:type="spellStart"/>
      <w:r w:rsidRPr="0011408E">
        <w:rPr>
          <w:rFonts w:ascii="Times New Roman" w:eastAsia="DejaVuSerif" w:hAnsi="Times New Roman" w:cs="Times New Roman"/>
          <w:sz w:val="24"/>
          <w:szCs w:val="24"/>
          <w:lang w:val="fr-FR"/>
        </w:rPr>
        <w:t>disponibile</w:t>
      </w:r>
      <w:proofErr w:type="spellEnd"/>
      <w:r w:rsidRPr="0011408E">
        <w:rPr>
          <w:rFonts w:ascii="Times New Roman" w:eastAsia="DejaVuSerif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eastAsia="DejaVuSerif" w:hAnsi="Times New Roman" w:cs="Times New Roman"/>
          <w:sz w:val="24"/>
          <w:szCs w:val="24"/>
          <w:lang w:val="fr-FR"/>
        </w:rPr>
        <w:t xml:space="preserve"> </w:t>
      </w:r>
      <w:hyperlink r:id="rId5" w:history="1">
        <w:r w:rsidRPr="00CD7687">
          <w:rPr>
            <w:rStyle w:val="Collegamentoipertestuale"/>
            <w:rFonts w:ascii="Times New Roman" w:eastAsia="DejaVuSerif" w:hAnsi="Times New Roman" w:cs="Times New Roman"/>
            <w:sz w:val="24"/>
            <w:szCs w:val="24"/>
            <w:lang w:val="fr-FR"/>
          </w:rPr>
          <w:t>https://www</w:t>
        </w:r>
      </w:hyperlink>
      <w:r w:rsidRPr="00CD7687">
        <w:rPr>
          <w:rFonts w:ascii="Times New Roman" w:eastAsia="DejaVuSerif" w:hAnsi="Times New Roman" w:cs="Times New Roman"/>
          <w:sz w:val="24"/>
          <w:szCs w:val="24"/>
          <w:lang w:val="fr-FR"/>
        </w:rPr>
        <w:t xml:space="preserve">. </w:t>
      </w:r>
      <w:proofErr w:type="gramStart"/>
      <w:r w:rsidRPr="00CD7687">
        <w:rPr>
          <w:rFonts w:ascii="Times New Roman" w:eastAsia="DejaVuSerif" w:hAnsi="Times New Roman" w:cs="Times New Roman"/>
          <w:sz w:val="24"/>
          <w:szCs w:val="24"/>
          <w:lang w:val="fr-FR"/>
        </w:rPr>
        <w:t>cairn</w:t>
      </w:r>
      <w:proofErr w:type="gramEnd"/>
      <w:r w:rsidRPr="00CD7687">
        <w:rPr>
          <w:rFonts w:ascii="Times New Roman" w:eastAsia="DejaVuSerif" w:hAnsi="Times New Roman" w:cs="Times New Roman"/>
          <w:sz w:val="24"/>
          <w:szCs w:val="24"/>
          <w:lang w:val="fr-FR"/>
        </w:rPr>
        <w:t xml:space="preserve">. </w:t>
      </w:r>
    </w:p>
    <w:p w14:paraId="3B17FCF2" w14:textId="77777777" w:rsidR="00505742" w:rsidRPr="00652756" w:rsidRDefault="00505742" w:rsidP="00FC3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  <w:lang w:val="fr-FR"/>
        </w:rPr>
      </w:pPr>
      <w:r w:rsidRPr="00CD7687">
        <w:rPr>
          <w:rFonts w:ascii="Times New Roman" w:eastAsia="DejaVuSerif" w:hAnsi="Times New Roman" w:cs="Times New Roman"/>
          <w:sz w:val="24"/>
          <w:szCs w:val="24"/>
          <w:lang w:val="fr-FR"/>
        </w:rPr>
        <w:t xml:space="preserve">                       inforevue-mouvements-2001-3-page-9.htm).</w:t>
      </w:r>
    </w:p>
    <w:p w14:paraId="224FA629" w14:textId="77777777" w:rsidR="00505742" w:rsidRPr="00C94212" w:rsidRDefault="00505742" w:rsidP="00FC3404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</w:p>
    <w:p w14:paraId="64A628FE" w14:textId="77777777" w:rsidR="00505742" w:rsidRDefault="00505742" w:rsidP="00FC3404">
      <w:pPr>
        <w:spacing w:after="0" w:line="240" w:lineRule="auto"/>
        <w:ind w:right="818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it-IT"/>
        </w:rPr>
      </w:pPr>
    </w:p>
    <w:p w14:paraId="557F77A8" w14:textId="4C55DD6B" w:rsidR="00505742" w:rsidRPr="00CD7687" w:rsidRDefault="00505742" w:rsidP="00FC340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it-IT"/>
        </w:rPr>
        <w:t>3-</w:t>
      </w:r>
      <w:r w:rsidRPr="00CD7687">
        <w:rPr>
          <w:rFonts w:ascii="Times New Roman" w:eastAsia="Times New Roman" w:hAnsi="Times New Roman" w:cs="Times New Roman"/>
          <w:b/>
          <w:sz w:val="24"/>
          <w:szCs w:val="24"/>
          <w:lang w:val="fr-FR" w:eastAsia="it-IT"/>
        </w:rPr>
        <w:t xml:space="preserve">J.-Claude </w:t>
      </w:r>
      <w:proofErr w:type="spellStart"/>
      <w:r w:rsidRPr="00CD7687">
        <w:rPr>
          <w:rFonts w:ascii="Times New Roman" w:eastAsia="Times New Roman" w:hAnsi="Times New Roman" w:cs="Times New Roman"/>
          <w:b/>
          <w:sz w:val="24"/>
          <w:szCs w:val="24"/>
          <w:lang w:val="fr-FR" w:eastAsia="it-IT"/>
        </w:rPr>
        <w:t>Izzo</w:t>
      </w:r>
      <w:proofErr w:type="spellEnd"/>
    </w:p>
    <w:p w14:paraId="161E4AA4" w14:textId="77777777" w:rsidR="00505742" w:rsidRDefault="00505742" w:rsidP="00FC3404">
      <w:pPr>
        <w:spacing w:after="0" w:line="240" w:lineRule="auto"/>
        <w:ind w:right="566"/>
        <w:jc w:val="both"/>
        <w:rPr>
          <w:rFonts w:ascii="Bookman Old Style" w:eastAsia="Times New Roman" w:hAnsi="Bookman Old Style" w:cs="Times New Roman"/>
          <w:szCs w:val="24"/>
          <w:lang w:val="fr-FR" w:eastAsia="it-IT"/>
        </w:rPr>
      </w:pPr>
    </w:p>
    <w:p w14:paraId="23222A8E" w14:textId="77777777" w:rsidR="00505742" w:rsidRDefault="00505742" w:rsidP="00FC340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-</w:t>
      </w:r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Natacha Levet, </w:t>
      </w:r>
      <w:r w:rsidRPr="00CD7687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 xml:space="preserve">Roman noir et </w:t>
      </w:r>
      <w:proofErr w:type="spellStart"/>
      <w:r w:rsidRPr="00CD7687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>fictio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>n</w:t>
      </w:r>
      <w:r w:rsidRPr="00CD7687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>nalité</w:t>
      </w:r>
      <w:proofErr w:type="spellEnd"/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, in </w:t>
      </w:r>
      <w:hyperlink r:id="rId6" w:history="1">
        <w:r w:rsidRPr="00CD7687">
          <w:rPr>
            <w:rFonts w:ascii="Times New Roman" w:eastAsiaTheme="majorEastAsia" w:hAnsi="Times New Roman" w:cs="Times New Roman"/>
            <w:sz w:val="24"/>
            <w:szCs w:val="24"/>
            <w:lang w:val="fr-FR" w:eastAsia="it-IT"/>
          </w:rPr>
          <w:t>www.fabula.org/effet/intervention/8</w:t>
        </w:r>
      </w:hyperlink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  <w:proofErr w:type="spellStart"/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php</w:t>
      </w:r>
      <w:proofErr w:type="spellEnd"/>
    </w:p>
    <w:p w14:paraId="70C74D2B" w14:textId="77777777" w:rsidR="00505742" w:rsidRDefault="00505742" w:rsidP="00FC340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-M.-L. Delorme, </w:t>
      </w:r>
      <w:r w:rsidRPr="00CD7687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>Trilogie marseillaise</w:t>
      </w:r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 in « Magazine littéraire », n° 367, juillet-</w:t>
      </w:r>
      <w:proofErr w:type="spellStart"/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aoȗt</w:t>
      </w:r>
      <w:proofErr w:type="spellEnd"/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1998,  </w:t>
      </w:r>
    </w:p>
    <w:p w14:paraId="28E864AE" w14:textId="77777777" w:rsidR="00505742" w:rsidRPr="00CD7687" w:rsidRDefault="00505742" w:rsidP="00FC340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      pp.62-63.</w:t>
      </w:r>
    </w:p>
    <w:p w14:paraId="766B3D00" w14:textId="77777777" w:rsidR="00505742" w:rsidRPr="00505742" w:rsidRDefault="00505742" w:rsidP="00FC3404">
      <w:pPr>
        <w:pStyle w:val="NormaleWeb"/>
        <w:spacing w:line="240" w:lineRule="auto"/>
        <w:ind w:right="566"/>
        <w:jc w:val="both"/>
        <w:rPr>
          <w:rStyle w:val="Enfasigrassetto"/>
          <w:b w:val="0"/>
          <w:bCs w:val="0"/>
          <w:lang w:val="fr-FR"/>
        </w:rPr>
      </w:pPr>
      <w:r w:rsidRPr="00CD7687">
        <w:rPr>
          <w:rStyle w:val="Enfasigrassetto"/>
          <w:lang w:val="fr-FR"/>
        </w:rPr>
        <w:t>-</w:t>
      </w:r>
      <w:proofErr w:type="spellStart"/>
      <w:r w:rsidRPr="00505742">
        <w:rPr>
          <w:rStyle w:val="Enfasigrassetto"/>
          <w:b w:val="0"/>
          <w:bCs w:val="0"/>
          <w:lang w:val="fr-FR"/>
        </w:rPr>
        <w:t>P.</w:t>
      </w:r>
      <w:proofErr w:type="gramStart"/>
      <w:r w:rsidRPr="00505742">
        <w:rPr>
          <w:rStyle w:val="Enfasigrassetto"/>
          <w:b w:val="0"/>
          <w:bCs w:val="0"/>
          <w:lang w:val="fr-FR"/>
        </w:rPr>
        <w:t>R.Leclerq</w:t>
      </w:r>
      <w:proofErr w:type="spellEnd"/>
      <w:proofErr w:type="gramEnd"/>
      <w:r w:rsidRPr="00505742">
        <w:rPr>
          <w:rStyle w:val="Enfasigrassetto"/>
          <w:b w:val="0"/>
          <w:bCs w:val="0"/>
          <w:lang w:val="fr-FR"/>
        </w:rPr>
        <w:t xml:space="preserve">, </w:t>
      </w:r>
      <w:r w:rsidRPr="00505742">
        <w:rPr>
          <w:rStyle w:val="Enfasigrassetto"/>
          <w:b w:val="0"/>
          <w:bCs w:val="0"/>
          <w:i/>
          <w:iCs/>
          <w:lang w:val="fr-FR"/>
        </w:rPr>
        <w:t>Du côté  des miséreux</w:t>
      </w:r>
      <w:r w:rsidRPr="00505742">
        <w:rPr>
          <w:rStyle w:val="Enfasigrassetto"/>
          <w:b w:val="0"/>
          <w:bCs w:val="0"/>
          <w:lang w:val="fr-FR"/>
        </w:rPr>
        <w:t>, in « Magazine littéraire »,380,octobre 1999,p.89.</w:t>
      </w:r>
    </w:p>
    <w:p w14:paraId="0B102862" w14:textId="77777777" w:rsidR="00505742" w:rsidRDefault="00505742" w:rsidP="00FC3404">
      <w:pPr>
        <w:shd w:val="clear" w:color="auto" w:fill="FFFFFF"/>
        <w:spacing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-Christine </w:t>
      </w:r>
      <w:proofErr w:type="spellStart"/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Ferniot</w:t>
      </w:r>
      <w:proofErr w:type="spellEnd"/>
      <w:r w:rsidRPr="00CD768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it-IT"/>
        </w:rPr>
        <w:t xml:space="preserve">, </w:t>
      </w:r>
      <w:r w:rsidRPr="00CD7687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fr-FR" w:eastAsia="it-IT"/>
        </w:rPr>
        <w:t xml:space="preserve">Jean-Claude </w:t>
      </w:r>
      <w:proofErr w:type="spellStart"/>
      <w:r w:rsidRPr="00CD7687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fr-FR" w:eastAsia="it-IT"/>
        </w:rPr>
        <w:t>Izzo</w:t>
      </w:r>
      <w:proofErr w:type="spellEnd"/>
      <w:r w:rsidRPr="00CD7687">
        <w:rPr>
          <w:rFonts w:ascii="Times New Roman" w:eastAsia="Times New Roman" w:hAnsi="Times New Roman" w:cs="Times New Roman"/>
          <w:kern w:val="36"/>
          <w:sz w:val="24"/>
          <w:szCs w:val="24"/>
          <w:lang w:val="fr-FR" w:eastAsia="it-IT"/>
        </w:rPr>
        <w:t xml:space="preserve">, </w:t>
      </w:r>
      <w:proofErr w:type="gramStart"/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in  http://www.lexpress.fr/culture/livre/jean-claude-izzo_802328.html</w:t>
      </w:r>
      <w:proofErr w:type="gramEnd"/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.</w:t>
      </w:r>
      <w:r w:rsidRPr="00CD7687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(</w:t>
      </w:r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01/07/1998).</w:t>
      </w:r>
    </w:p>
    <w:p w14:paraId="05E9E2FD" w14:textId="77777777" w:rsidR="00505742" w:rsidRPr="00CD7687" w:rsidRDefault="00505742" w:rsidP="00FC340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7687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proofErr w:type="spellStart"/>
      <w:proofErr w:type="gramStart"/>
      <w:r w:rsidRPr="00CD7687">
        <w:rPr>
          <w:rFonts w:ascii="Times New Roman" w:eastAsia="Times New Roman" w:hAnsi="Times New Roman" w:cs="Times New Roman"/>
          <w:sz w:val="24"/>
          <w:szCs w:val="24"/>
          <w:lang w:eastAsia="it-IT"/>
        </w:rPr>
        <w:t>M.Gervasini</w:t>
      </w:r>
      <w:proofErr w:type="spellEnd"/>
      <w:proofErr w:type="gramEnd"/>
      <w:r w:rsidRPr="00CD76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CD768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Jean-Claude Izzo e il noir mediterraneo</w:t>
      </w:r>
      <w:r w:rsidRPr="00CD76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</w:t>
      </w:r>
      <w:r w:rsidRPr="00CD768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Cinema poliziesco francese</w:t>
      </w:r>
      <w:r w:rsidRPr="00CD76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</w:p>
    <w:p w14:paraId="78B5BDE7" w14:textId="6675A1C1" w:rsidR="00505742" w:rsidRPr="00CD7687" w:rsidRDefault="00505742" w:rsidP="00FC340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CD76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CD7687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Genova, Le Mani, 2003, pp. 192-198.</w:t>
      </w:r>
    </w:p>
    <w:p w14:paraId="6F433762" w14:textId="77777777" w:rsidR="00505742" w:rsidRDefault="00505742" w:rsidP="00FC340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B09D2C" w14:textId="7843A4E1" w:rsidR="00505742" w:rsidRDefault="00505742" w:rsidP="00FC3404">
      <w:pPr>
        <w:shd w:val="clear" w:color="auto" w:fill="FFFFFF"/>
        <w:spacing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-Alain Guillemin, </w:t>
      </w:r>
      <w:r w:rsidRPr="00736853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</w:rPr>
        <w:t>Le polar marseillais. Reconstitution d’une identité locale et constitution d’un sous-genre</w:t>
      </w:r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, in « A Contrario », vol 1, 2003, pp.45-60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reperibile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sito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 :  </w:t>
      </w:r>
      <w:hyperlink r:id="rId7" w:history="1">
        <w:r w:rsidRPr="000258C9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fr-FR" w:eastAsia="it-IT"/>
          </w:rPr>
          <w:t>www.cairn.info/revue-a-contrario-2003-1-page-45.htm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). </w:t>
      </w:r>
    </w:p>
    <w:p w14:paraId="128A4A20" w14:textId="77777777" w:rsidR="00505742" w:rsidRDefault="00505742" w:rsidP="00FC340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76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-Stefania Nardini, </w:t>
      </w:r>
      <w:r w:rsidRPr="00CD768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Jean-Claude Izzo. Storia di un marsigliese</w:t>
      </w:r>
      <w:r w:rsidRPr="00CD76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Bologna, </w:t>
      </w:r>
      <w:proofErr w:type="spellStart"/>
      <w:r w:rsidRPr="00CD7687">
        <w:rPr>
          <w:rFonts w:ascii="Times New Roman" w:eastAsia="Times New Roman" w:hAnsi="Times New Roman" w:cs="Times New Roman"/>
          <w:sz w:val="24"/>
          <w:szCs w:val="24"/>
          <w:lang w:eastAsia="it-IT"/>
        </w:rPr>
        <w:t>Perdisa</w:t>
      </w:r>
      <w:proofErr w:type="spellEnd"/>
      <w:r w:rsidRPr="00CD76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Ed., 2010.</w:t>
      </w:r>
    </w:p>
    <w:p w14:paraId="5E4A5663" w14:textId="77777777" w:rsidR="00505742" w:rsidRDefault="00505742" w:rsidP="00FC340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</w:p>
    <w:p w14:paraId="64E0F21C" w14:textId="77777777" w:rsidR="00505742" w:rsidRPr="00505742" w:rsidRDefault="00505742" w:rsidP="00FC3404">
      <w:pPr>
        <w:pStyle w:val="NormaleWeb"/>
        <w:spacing w:line="240" w:lineRule="auto"/>
        <w:ind w:right="566"/>
        <w:jc w:val="both"/>
        <w:rPr>
          <w:b/>
          <w:bCs/>
          <w:lang w:val="fr-FR"/>
        </w:rPr>
      </w:pPr>
      <w:r w:rsidRPr="00505742">
        <w:rPr>
          <w:rStyle w:val="Enfasigrassetto"/>
          <w:b w:val="0"/>
          <w:bCs w:val="0"/>
          <w:lang w:val="fr-FR"/>
        </w:rPr>
        <w:t>-</w:t>
      </w:r>
      <w:r w:rsidRPr="00505742">
        <w:rPr>
          <w:rStyle w:val="Enfasigrassetto"/>
          <w:b w:val="0"/>
          <w:bCs w:val="0"/>
          <w:i/>
          <w:lang w:val="fr-FR"/>
        </w:rPr>
        <w:t>Des moments différents. Entretien avec J.-</w:t>
      </w:r>
      <w:proofErr w:type="spellStart"/>
      <w:proofErr w:type="gramStart"/>
      <w:r w:rsidRPr="00505742">
        <w:rPr>
          <w:rStyle w:val="Enfasigrassetto"/>
          <w:b w:val="0"/>
          <w:bCs w:val="0"/>
          <w:i/>
          <w:lang w:val="fr-FR"/>
        </w:rPr>
        <w:t>Cl.Izzo</w:t>
      </w:r>
      <w:proofErr w:type="spellEnd"/>
      <w:proofErr w:type="gramEnd"/>
      <w:r w:rsidRPr="00505742">
        <w:rPr>
          <w:rStyle w:val="Enfasigrassetto"/>
          <w:b w:val="0"/>
          <w:bCs w:val="0"/>
          <w:lang w:val="fr-FR"/>
        </w:rPr>
        <w:t>, propos recueillis par « Les Alpes vagabondes »,    in http://www.jeanclaude-izzo.com.</w:t>
      </w:r>
    </w:p>
    <w:p w14:paraId="24B5121C" w14:textId="77777777" w:rsidR="00505742" w:rsidRPr="00CD7687" w:rsidRDefault="00505742" w:rsidP="00FC3404">
      <w:pPr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2E4E87">
        <w:rPr>
          <w:rFonts w:ascii="Times New Roman" w:hAnsi="Times New Roman" w:cs="Times New Roman"/>
          <w:bCs/>
          <w:sz w:val="24"/>
          <w:szCs w:val="24"/>
        </w:rPr>
        <w:t>-</w:t>
      </w:r>
      <w:r w:rsidRPr="00CD7687">
        <w:rPr>
          <w:rFonts w:ascii="Times New Roman" w:hAnsi="Times New Roman" w:cs="Times New Roman"/>
          <w:bCs/>
          <w:sz w:val="24"/>
          <w:szCs w:val="24"/>
        </w:rPr>
        <w:t xml:space="preserve">Carlo Grande, </w:t>
      </w:r>
      <w:r w:rsidRPr="00CD7687">
        <w:rPr>
          <w:rFonts w:ascii="Times New Roman" w:hAnsi="Times New Roman" w:cs="Times New Roman"/>
          <w:bCs/>
          <w:i/>
          <w:iCs/>
          <w:sz w:val="24"/>
          <w:szCs w:val="24"/>
        </w:rPr>
        <w:t>Izzo e Marsiglia, i noir della luce</w:t>
      </w:r>
      <w:r w:rsidRPr="00CD7687">
        <w:rPr>
          <w:rFonts w:ascii="Times New Roman" w:hAnsi="Times New Roman" w:cs="Times New Roman"/>
          <w:bCs/>
          <w:sz w:val="24"/>
          <w:szCs w:val="24"/>
        </w:rPr>
        <w:t>, in</w:t>
      </w:r>
      <w:r w:rsidRPr="00CD768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CD768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https://www.lastampa.it/ cultura/2010/12/27/ news/izzo-e-marsiglia-i-noir-della-luce-1.36988588</w:t>
        </w:r>
      </w:hyperlink>
      <w:r w:rsidRPr="00CD7687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 xml:space="preserve"> (27/12/2010).</w:t>
      </w:r>
    </w:p>
    <w:p w14:paraId="51849244" w14:textId="77777777" w:rsidR="00505742" w:rsidRPr="00CD7687" w:rsidRDefault="00505742" w:rsidP="00FC3404">
      <w:pPr>
        <w:ind w:right="56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D7687">
        <w:rPr>
          <w:rFonts w:ascii="Times New Roman" w:hAnsi="Times New Roman" w:cs="Times New Roman"/>
          <w:sz w:val="24"/>
          <w:szCs w:val="24"/>
          <w:lang w:val="fr-FR"/>
        </w:rPr>
        <w:t xml:space="preserve">-Jean-Marc </w:t>
      </w:r>
      <w:proofErr w:type="spellStart"/>
      <w:r w:rsidRPr="00CD7687">
        <w:rPr>
          <w:rFonts w:ascii="Times New Roman" w:hAnsi="Times New Roman" w:cs="Times New Roman"/>
          <w:sz w:val="24"/>
          <w:szCs w:val="24"/>
          <w:lang w:val="fr-FR"/>
        </w:rPr>
        <w:t>Matalon</w:t>
      </w:r>
      <w:proofErr w:type="spellEnd"/>
      <w:r w:rsidRPr="00CD768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CD7687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Jean-Claude </w:t>
      </w:r>
      <w:proofErr w:type="spellStart"/>
      <w:r w:rsidRPr="00CD7687">
        <w:rPr>
          <w:rFonts w:ascii="Times New Roman" w:hAnsi="Times New Roman" w:cs="Times New Roman"/>
          <w:i/>
          <w:iCs/>
          <w:sz w:val="24"/>
          <w:szCs w:val="24"/>
          <w:lang w:val="fr-FR"/>
        </w:rPr>
        <w:t>Izzo</w:t>
      </w:r>
      <w:proofErr w:type="spellEnd"/>
      <w:r w:rsidRPr="00CD7687">
        <w:rPr>
          <w:rFonts w:ascii="Times New Roman" w:hAnsi="Times New Roman" w:cs="Times New Roman"/>
          <w:i/>
          <w:iCs/>
          <w:sz w:val="24"/>
          <w:szCs w:val="24"/>
          <w:lang w:val="fr-FR"/>
        </w:rPr>
        <w:t>, Les vies multiples du créateur de Fabio Montale</w:t>
      </w:r>
      <w:r w:rsidRPr="00CD7687">
        <w:rPr>
          <w:rFonts w:ascii="Times New Roman" w:hAnsi="Times New Roman" w:cs="Times New Roman"/>
          <w:sz w:val="24"/>
          <w:szCs w:val="24"/>
          <w:lang w:val="fr-FR"/>
        </w:rPr>
        <w:t xml:space="preserve">, Paris, Ed. </w:t>
      </w:r>
      <w:proofErr w:type="gramStart"/>
      <w:r w:rsidRPr="00CD7687"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gramEnd"/>
      <w:r w:rsidRPr="00CD7687">
        <w:rPr>
          <w:rFonts w:ascii="Times New Roman" w:hAnsi="Times New Roman" w:cs="Times New Roman"/>
          <w:sz w:val="24"/>
          <w:szCs w:val="24"/>
          <w:lang w:val="fr-FR"/>
        </w:rPr>
        <w:t xml:space="preserve"> Rocher, 2020.</w:t>
      </w:r>
    </w:p>
    <w:p w14:paraId="7C824B28" w14:textId="77777777" w:rsidR="00303E9B" w:rsidRDefault="00303E9B"/>
    <w:sectPr w:rsidR="00303E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D2D4C"/>
    <w:multiLevelType w:val="hybridMultilevel"/>
    <w:tmpl w:val="319483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53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42"/>
    <w:rsid w:val="001E553B"/>
    <w:rsid w:val="00303E9B"/>
    <w:rsid w:val="00505742"/>
    <w:rsid w:val="00C50F68"/>
    <w:rsid w:val="00CA4D09"/>
    <w:rsid w:val="00E65977"/>
    <w:rsid w:val="00E82861"/>
    <w:rsid w:val="00F32E18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B3C0"/>
  <w15:chartTrackingRefBased/>
  <w15:docId w15:val="{073EF629-2719-4994-AA0E-C579099D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742"/>
    <w:pPr>
      <w:spacing w:after="200" w:line="27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505742"/>
    <w:rPr>
      <w:b/>
      <w:bCs/>
    </w:rPr>
  </w:style>
  <w:style w:type="paragraph" w:styleId="Paragrafoelenco">
    <w:name w:val="List Paragraph"/>
    <w:basedOn w:val="Normale"/>
    <w:uiPriority w:val="34"/>
    <w:qFormat/>
    <w:rsid w:val="00505742"/>
    <w:pPr>
      <w:ind w:left="720"/>
      <w:contextualSpacing/>
    </w:pPr>
  </w:style>
  <w:style w:type="character" w:styleId="Collegamentoipertestuale">
    <w:name w:val="Hyperlink"/>
    <w:uiPriority w:val="99"/>
    <w:unhideWhenUsed/>
    <w:rsid w:val="00505742"/>
    <w:rPr>
      <w:color w:val="0000FF"/>
      <w:u w:val="single"/>
    </w:rPr>
  </w:style>
  <w:style w:type="paragraph" w:styleId="NormaleWeb">
    <w:name w:val="Normal (Web)"/>
    <w:basedOn w:val="Normale"/>
    <w:rsid w:val="00505742"/>
    <w:pPr>
      <w:spacing w:after="225" w:line="36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tampa.it/%20cultura/2010/12/27/%20news/izzo-e-marsiglia-i-noir-della-luce-1.369885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irn.info/revue-a-contrario-2003-1-page-4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ula.org/effet/intervention/8" TargetMode="External"/><Relationship Id="rId5" Type="http://schemas.openxmlformats.org/officeDocument/2006/relationships/hyperlink" Target="https://ww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daniela.fabiani@unimc.it</dc:creator>
  <cp:keywords/>
  <dc:description/>
  <cp:lastModifiedBy>daniela.fabiani@unimc.it</cp:lastModifiedBy>
  <cp:revision>6</cp:revision>
  <dcterms:created xsi:type="dcterms:W3CDTF">2024-09-22T14:20:00Z</dcterms:created>
  <dcterms:modified xsi:type="dcterms:W3CDTF">2024-09-28T19:44:00Z</dcterms:modified>
</cp:coreProperties>
</file>