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D" w:rsidRDefault="001D160B" w:rsidP="00CF69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</w:pPr>
      <w:r w:rsidRPr="007C44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Scienze dell</w:t>
      </w:r>
      <w:r w:rsidR="00F31D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 xml:space="preserve">’educazione e della formazione </w:t>
      </w:r>
      <w:r w:rsidRPr="007C44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 xml:space="preserve"> </w:t>
      </w:r>
    </w:p>
    <w:p w:rsidR="00F31D6D" w:rsidRDefault="001D160B" w:rsidP="00CF69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</w:pPr>
      <w:r w:rsidRPr="007C44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S</w:t>
      </w:r>
      <w:r w:rsidR="00F31D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eminario su</w:t>
      </w:r>
      <w:r w:rsidR="00F31D6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F31D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“</w:t>
      </w:r>
      <w:r w:rsidR="00F31D6D" w:rsidRPr="00F31D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La nuova spi</w:t>
      </w:r>
      <w:r w:rsidR="00F31D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ritualità della Chiesa dopo il Concilio V</w:t>
      </w:r>
      <w:r w:rsidR="00F31D6D" w:rsidRPr="00F31D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aticano II e i mutamenti della società italiana</w:t>
      </w:r>
      <w:r w:rsidR="00F31D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”</w:t>
      </w:r>
      <w:r w:rsidR="00F31D6D" w:rsidRPr="00F31D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 </w:t>
      </w:r>
      <w:r w:rsidR="00F31D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 xml:space="preserve"> </w:t>
      </w:r>
    </w:p>
    <w:p w:rsidR="001D160B" w:rsidRPr="007C449C" w:rsidRDefault="00F31D6D" w:rsidP="00CF69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Anno accademico 2023-2024</w:t>
      </w:r>
    </w:p>
    <w:p w:rsidR="00CF6943" w:rsidRDefault="00CF6943" w:rsidP="001D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1D160B" w:rsidRPr="007C449C" w:rsidRDefault="00F31D6D" w:rsidP="00BD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Il Seminario (20 ore, 2 CFU, con frequenza obbligatoria al 70%) si svolgerà con il seguente calendario </w:t>
      </w:r>
      <w:r w:rsidR="00CF6943" w:rsidRPr="007C449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ore 17-19, a</w:t>
      </w:r>
      <w:r w:rsidR="00982D7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ula </w:t>
      </w:r>
      <w:r w:rsidR="008E7E7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)</w:t>
      </w:r>
      <w:r w:rsidR="001D160B" w:rsidRPr="007C449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:</w:t>
      </w:r>
    </w:p>
    <w:p w:rsidR="00A424C4" w:rsidRDefault="00A424C4" w:rsidP="00BD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1D160B" w:rsidRDefault="00F31D6D" w:rsidP="00BD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20 febbraio </w:t>
      </w:r>
      <w:r w:rsidR="00CF6943" w:rsidRPr="007C449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4</w:t>
      </w:r>
      <w:r w:rsidR="00A424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:</w:t>
      </w:r>
      <w:r w:rsidR="00BD074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Introduzione. La Chiesa dal regime di cristianità alla crisi modernista</w:t>
      </w:r>
    </w:p>
    <w:p w:rsidR="00A424C4" w:rsidRDefault="00A424C4" w:rsidP="00BD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21 febbraio 2024:</w:t>
      </w:r>
      <w:r w:rsidR="0021393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Società civile e società religiosa: le nuove sfide della modernità (interviene il prof. Stefano Polenta)</w:t>
      </w:r>
    </w:p>
    <w:p w:rsidR="00A424C4" w:rsidRDefault="00A424C4" w:rsidP="00BD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27 febbraio 2024:</w:t>
      </w:r>
      <w:r w:rsidR="0021393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8E7E71" w:rsidRPr="008E7E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it-IT"/>
        </w:rPr>
        <w:t>Il Concilio Vaticano II e i</w:t>
      </w:r>
      <w:r w:rsidR="00D439D4" w:rsidRPr="008E7E7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</w:t>
      </w:r>
      <w:r w:rsidR="00D439D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Sessantotto</w:t>
      </w:r>
      <w:r w:rsidR="008E7E7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: un ridimensionamento istituzionale d</w:t>
      </w:r>
      <w:r w:rsidR="00D439D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</w:t>
      </w:r>
      <w:r w:rsidR="008E7E7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lla </w:t>
      </w:r>
      <w:r w:rsidR="00D439D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soci</w:t>
      </w:r>
      <w:r w:rsidR="008E7E7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età</w:t>
      </w:r>
      <w:r w:rsidR="00DD78A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?</w:t>
      </w:r>
      <w:bookmarkStart w:id="0" w:name="_GoBack"/>
      <w:bookmarkEnd w:id="0"/>
      <w:r w:rsidR="00D439D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(</w:t>
      </w:r>
      <w:r w:rsidR="0021393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interviene il prof. Ferdinando Sabatino)</w:t>
      </w:r>
    </w:p>
    <w:p w:rsidR="00A424C4" w:rsidRDefault="00A424C4" w:rsidP="00BD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28 febbraio 2024: </w:t>
      </w:r>
      <w:r w:rsidR="0021393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L’Azione Cattolica nell’Italia del Novecento (interviene il prof. Luca Girotti)</w:t>
      </w:r>
    </w:p>
    <w:p w:rsidR="00CF6943" w:rsidRPr="007C449C" w:rsidRDefault="00A424C4" w:rsidP="00BD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5</w:t>
      </w:r>
      <w:r w:rsidR="00CF6943" w:rsidRPr="007C449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marzo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4:</w:t>
      </w:r>
      <w:r w:rsidR="00D439D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I</w:t>
      </w:r>
      <w:r w:rsidR="0021393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movimenti ecclesiali e i</w:t>
      </w:r>
      <w:r w:rsidR="00D439D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l </w:t>
      </w:r>
      <w:r w:rsidR="0021393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caso di Comunione e Liberazione</w:t>
      </w:r>
    </w:p>
    <w:p w:rsidR="0021393E" w:rsidRPr="007C449C" w:rsidRDefault="00A424C4" w:rsidP="00BD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6</w:t>
      </w:r>
      <w:r w:rsidR="00CF6943" w:rsidRPr="007C449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marzo 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:</w:t>
      </w:r>
      <w:r w:rsidR="0021393E" w:rsidRPr="0021393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21393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Il mutamento dei ruoli di genere (interviene la prof.ssa Mina Sehdev)</w:t>
      </w:r>
    </w:p>
    <w:p w:rsidR="00A424C4" w:rsidRDefault="00A424C4" w:rsidP="00BD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12 marzo 2024:</w:t>
      </w:r>
      <w:r w:rsidR="0021393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Lo svolgimento del Concilio</w:t>
      </w:r>
      <w:r w:rsidR="004317A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(interviene il dott. Matteo Palermo)</w:t>
      </w:r>
    </w:p>
    <w:p w:rsidR="00A424C4" w:rsidRDefault="00A424C4" w:rsidP="00BD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13 marzo 2024:</w:t>
      </w:r>
      <w:r w:rsidR="0021393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BD074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Il</w:t>
      </w:r>
      <w:r w:rsidR="0021393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Concilio e la Commissione teologica internazionale (interviene il prof. Emanuele Avallone)</w:t>
      </w:r>
    </w:p>
    <w:p w:rsidR="00A424C4" w:rsidRDefault="00A424C4" w:rsidP="00BD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19 marzo 2024:</w:t>
      </w:r>
      <w:r w:rsidR="00BD074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L’attuazione del Concilio fra continuità e rottura </w:t>
      </w:r>
    </w:p>
    <w:p w:rsidR="00A424C4" w:rsidRDefault="00A424C4" w:rsidP="00BD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20 marzo 2024:</w:t>
      </w:r>
      <w:r w:rsidR="00BD074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Conclusione. Verso un Vaticano III?</w:t>
      </w:r>
    </w:p>
    <w:sectPr w:rsidR="00A424C4" w:rsidSect="002973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7E3" w:rsidRDefault="00F617E3" w:rsidP="00316045">
      <w:pPr>
        <w:spacing w:after="0" w:line="240" w:lineRule="auto"/>
      </w:pPr>
      <w:r>
        <w:separator/>
      </w:r>
    </w:p>
  </w:endnote>
  <w:endnote w:type="continuationSeparator" w:id="0">
    <w:p w:rsidR="00F617E3" w:rsidRDefault="00F617E3" w:rsidP="00316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7E3" w:rsidRDefault="00F617E3" w:rsidP="00316045">
      <w:pPr>
        <w:spacing w:after="0" w:line="240" w:lineRule="auto"/>
      </w:pPr>
      <w:r>
        <w:separator/>
      </w:r>
    </w:p>
  </w:footnote>
  <w:footnote w:type="continuationSeparator" w:id="0">
    <w:p w:rsidR="00F617E3" w:rsidRDefault="00F617E3" w:rsidP="003160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AB"/>
    <w:rsid w:val="000014D2"/>
    <w:rsid w:val="000136C1"/>
    <w:rsid w:val="000379E6"/>
    <w:rsid w:val="00062891"/>
    <w:rsid w:val="000734BE"/>
    <w:rsid w:val="00096D6A"/>
    <w:rsid w:val="000A3493"/>
    <w:rsid w:val="000A6D8D"/>
    <w:rsid w:val="000D56DC"/>
    <w:rsid w:val="000D7D5A"/>
    <w:rsid w:val="000F1434"/>
    <w:rsid w:val="00100961"/>
    <w:rsid w:val="001179BF"/>
    <w:rsid w:val="0013746E"/>
    <w:rsid w:val="00150705"/>
    <w:rsid w:val="00163FB0"/>
    <w:rsid w:val="00173B59"/>
    <w:rsid w:val="00190645"/>
    <w:rsid w:val="001908AE"/>
    <w:rsid w:val="00195938"/>
    <w:rsid w:val="00196353"/>
    <w:rsid w:val="001A2E96"/>
    <w:rsid w:val="001A3174"/>
    <w:rsid w:val="001A5D2B"/>
    <w:rsid w:val="001D160B"/>
    <w:rsid w:val="001E0FC1"/>
    <w:rsid w:val="001F0990"/>
    <w:rsid w:val="00205A5B"/>
    <w:rsid w:val="00213712"/>
    <w:rsid w:val="0021393E"/>
    <w:rsid w:val="0022132F"/>
    <w:rsid w:val="00252CA5"/>
    <w:rsid w:val="002629A7"/>
    <w:rsid w:val="00264E42"/>
    <w:rsid w:val="00271702"/>
    <w:rsid w:val="00273E8C"/>
    <w:rsid w:val="00277E67"/>
    <w:rsid w:val="00281C21"/>
    <w:rsid w:val="00285DCF"/>
    <w:rsid w:val="0029730D"/>
    <w:rsid w:val="002A5FED"/>
    <w:rsid w:val="002A60CB"/>
    <w:rsid w:val="002C139B"/>
    <w:rsid w:val="002C2313"/>
    <w:rsid w:val="002E28B3"/>
    <w:rsid w:val="002F662D"/>
    <w:rsid w:val="00303566"/>
    <w:rsid w:val="003107C4"/>
    <w:rsid w:val="00316045"/>
    <w:rsid w:val="003358A9"/>
    <w:rsid w:val="003408AB"/>
    <w:rsid w:val="00347750"/>
    <w:rsid w:val="00374E25"/>
    <w:rsid w:val="00381CE9"/>
    <w:rsid w:val="00387EC7"/>
    <w:rsid w:val="00395EC6"/>
    <w:rsid w:val="003A5D8F"/>
    <w:rsid w:val="003D03DC"/>
    <w:rsid w:val="003D097E"/>
    <w:rsid w:val="003D5DEA"/>
    <w:rsid w:val="003D6DDD"/>
    <w:rsid w:val="0040635D"/>
    <w:rsid w:val="00410850"/>
    <w:rsid w:val="004317A7"/>
    <w:rsid w:val="00433A61"/>
    <w:rsid w:val="0043773D"/>
    <w:rsid w:val="0048314A"/>
    <w:rsid w:val="004850A9"/>
    <w:rsid w:val="00487391"/>
    <w:rsid w:val="004F2091"/>
    <w:rsid w:val="005016E2"/>
    <w:rsid w:val="00503439"/>
    <w:rsid w:val="005037E3"/>
    <w:rsid w:val="00507514"/>
    <w:rsid w:val="00527D98"/>
    <w:rsid w:val="00541A11"/>
    <w:rsid w:val="005536F8"/>
    <w:rsid w:val="00582D05"/>
    <w:rsid w:val="00586E19"/>
    <w:rsid w:val="00594BD0"/>
    <w:rsid w:val="005A0E75"/>
    <w:rsid w:val="005A36AB"/>
    <w:rsid w:val="005B01C2"/>
    <w:rsid w:val="005D41A1"/>
    <w:rsid w:val="005F61DE"/>
    <w:rsid w:val="006032A6"/>
    <w:rsid w:val="00604B23"/>
    <w:rsid w:val="006135AD"/>
    <w:rsid w:val="00616D7A"/>
    <w:rsid w:val="0063341D"/>
    <w:rsid w:val="0066465E"/>
    <w:rsid w:val="0067496C"/>
    <w:rsid w:val="00685B80"/>
    <w:rsid w:val="00691B06"/>
    <w:rsid w:val="006977BE"/>
    <w:rsid w:val="006A1D6B"/>
    <w:rsid w:val="006A5DA2"/>
    <w:rsid w:val="006A5DA8"/>
    <w:rsid w:val="006A7B40"/>
    <w:rsid w:val="006C07F0"/>
    <w:rsid w:val="006E102D"/>
    <w:rsid w:val="006E6A7F"/>
    <w:rsid w:val="006F2353"/>
    <w:rsid w:val="00703A70"/>
    <w:rsid w:val="00705F19"/>
    <w:rsid w:val="00706D80"/>
    <w:rsid w:val="00746E26"/>
    <w:rsid w:val="00754B51"/>
    <w:rsid w:val="0076217E"/>
    <w:rsid w:val="00765795"/>
    <w:rsid w:val="00772DB5"/>
    <w:rsid w:val="00791846"/>
    <w:rsid w:val="007A5ECD"/>
    <w:rsid w:val="007A75D7"/>
    <w:rsid w:val="007B3E8E"/>
    <w:rsid w:val="007B407F"/>
    <w:rsid w:val="007B453A"/>
    <w:rsid w:val="007C449C"/>
    <w:rsid w:val="007D739F"/>
    <w:rsid w:val="007E195A"/>
    <w:rsid w:val="007F67A6"/>
    <w:rsid w:val="00846412"/>
    <w:rsid w:val="008576E2"/>
    <w:rsid w:val="008A2A3D"/>
    <w:rsid w:val="008A7D07"/>
    <w:rsid w:val="008B60E7"/>
    <w:rsid w:val="008C2A23"/>
    <w:rsid w:val="008C7176"/>
    <w:rsid w:val="008E7E71"/>
    <w:rsid w:val="009438CF"/>
    <w:rsid w:val="00962DB3"/>
    <w:rsid w:val="00972A05"/>
    <w:rsid w:val="00975B41"/>
    <w:rsid w:val="00982D78"/>
    <w:rsid w:val="009A3A74"/>
    <w:rsid w:val="009B3211"/>
    <w:rsid w:val="00A11F58"/>
    <w:rsid w:val="00A343C1"/>
    <w:rsid w:val="00A36B95"/>
    <w:rsid w:val="00A37B52"/>
    <w:rsid w:val="00A424C4"/>
    <w:rsid w:val="00A46AD3"/>
    <w:rsid w:val="00A567EF"/>
    <w:rsid w:val="00A66280"/>
    <w:rsid w:val="00AA6E79"/>
    <w:rsid w:val="00AF6B85"/>
    <w:rsid w:val="00B02F8A"/>
    <w:rsid w:val="00B137B8"/>
    <w:rsid w:val="00B14704"/>
    <w:rsid w:val="00B23AA0"/>
    <w:rsid w:val="00B514D6"/>
    <w:rsid w:val="00B74703"/>
    <w:rsid w:val="00B945D2"/>
    <w:rsid w:val="00B9687F"/>
    <w:rsid w:val="00BC6810"/>
    <w:rsid w:val="00BD0744"/>
    <w:rsid w:val="00BD355E"/>
    <w:rsid w:val="00BF39BF"/>
    <w:rsid w:val="00BF3FCD"/>
    <w:rsid w:val="00C02EE4"/>
    <w:rsid w:val="00C11BF6"/>
    <w:rsid w:val="00C213DE"/>
    <w:rsid w:val="00C34D7D"/>
    <w:rsid w:val="00C51246"/>
    <w:rsid w:val="00C6740B"/>
    <w:rsid w:val="00C75A08"/>
    <w:rsid w:val="00C86BA5"/>
    <w:rsid w:val="00CB6CC9"/>
    <w:rsid w:val="00CE0F26"/>
    <w:rsid w:val="00CE7802"/>
    <w:rsid w:val="00CF6943"/>
    <w:rsid w:val="00D054F1"/>
    <w:rsid w:val="00D06D75"/>
    <w:rsid w:val="00D34F44"/>
    <w:rsid w:val="00D439D4"/>
    <w:rsid w:val="00D45688"/>
    <w:rsid w:val="00D53BF5"/>
    <w:rsid w:val="00D57409"/>
    <w:rsid w:val="00D74122"/>
    <w:rsid w:val="00DA62C3"/>
    <w:rsid w:val="00DD365A"/>
    <w:rsid w:val="00DD5267"/>
    <w:rsid w:val="00DD78AF"/>
    <w:rsid w:val="00DE3E8B"/>
    <w:rsid w:val="00DF419D"/>
    <w:rsid w:val="00E0124D"/>
    <w:rsid w:val="00E0477D"/>
    <w:rsid w:val="00E14635"/>
    <w:rsid w:val="00E279C4"/>
    <w:rsid w:val="00E30EFB"/>
    <w:rsid w:val="00E6268D"/>
    <w:rsid w:val="00E654F9"/>
    <w:rsid w:val="00E67CAE"/>
    <w:rsid w:val="00E93018"/>
    <w:rsid w:val="00EB009F"/>
    <w:rsid w:val="00EE06E9"/>
    <w:rsid w:val="00EF74B0"/>
    <w:rsid w:val="00F025A2"/>
    <w:rsid w:val="00F02D51"/>
    <w:rsid w:val="00F25DAF"/>
    <w:rsid w:val="00F25E0C"/>
    <w:rsid w:val="00F26562"/>
    <w:rsid w:val="00F31D6D"/>
    <w:rsid w:val="00F36620"/>
    <w:rsid w:val="00F617E3"/>
    <w:rsid w:val="00F81B1A"/>
    <w:rsid w:val="00F81F1B"/>
    <w:rsid w:val="00F91061"/>
    <w:rsid w:val="00FA1B98"/>
    <w:rsid w:val="00FA36C2"/>
    <w:rsid w:val="00FA7B08"/>
    <w:rsid w:val="00FD67B5"/>
    <w:rsid w:val="00FE1531"/>
    <w:rsid w:val="00FE5DAB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1DF0"/>
  <w15:docId w15:val="{034A7E33-EF9E-4773-8B25-47C5BD3F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730D"/>
  </w:style>
  <w:style w:type="paragraph" w:styleId="Titolo1">
    <w:name w:val="heading 1"/>
    <w:basedOn w:val="Normale"/>
    <w:next w:val="Normale"/>
    <w:link w:val="Titolo1Carattere"/>
    <w:qFormat/>
    <w:rsid w:val="003160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51246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rsid w:val="0031604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1604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316045"/>
    <w:pPr>
      <w:spacing w:after="0" w:line="240" w:lineRule="auto"/>
    </w:pPr>
    <w:rPr>
      <w:rFonts w:ascii="Times New Roman" w:eastAsia="Times New Roman" w:hAnsi="Times New Roman" w:cs="Times New Roman"/>
      <w:b/>
      <w:i/>
      <w:smallCaps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16045"/>
    <w:rPr>
      <w:rFonts w:ascii="Times New Roman" w:eastAsia="Times New Roman" w:hAnsi="Times New Roman" w:cs="Times New Roman"/>
      <w:b/>
      <w:i/>
      <w:smallCaps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316045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1604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16045"/>
  </w:style>
  <w:style w:type="character" w:customStyle="1" w:styleId="Titolo1Carattere">
    <w:name w:val="Titolo 1 Carattere"/>
    <w:basedOn w:val="Carpredefinitoparagrafo"/>
    <w:link w:val="Titolo1"/>
    <w:rsid w:val="0031604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1604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16045"/>
  </w:style>
  <w:style w:type="paragraph" w:styleId="NormaleWeb">
    <w:name w:val="Normal (Web)"/>
    <w:basedOn w:val="Normale"/>
    <w:uiPriority w:val="99"/>
    <w:semiHidden/>
    <w:unhideWhenUsed/>
    <w:rsid w:val="0050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07514"/>
    <w:rPr>
      <w:b/>
      <w:bCs/>
    </w:rPr>
  </w:style>
  <w:style w:type="character" w:styleId="Enfasicorsivo">
    <w:name w:val="Emphasis"/>
    <w:basedOn w:val="Carpredefinitoparagrafo"/>
    <w:uiPriority w:val="20"/>
    <w:qFormat/>
    <w:rsid w:val="00507514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5266C-32C9-4DE9-A9AA-638A9DEB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Macerata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Sani 2</dc:creator>
  <cp:lastModifiedBy>edoardo</cp:lastModifiedBy>
  <cp:revision>7</cp:revision>
  <cp:lastPrinted>2019-06-25T10:45:00Z</cp:lastPrinted>
  <dcterms:created xsi:type="dcterms:W3CDTF">2024-02-14T17:48:00Z</dcterms:created>
  <dcterms:modified xsi:type="dcterms:W3CDTF">2024-02-20T10:45:00Z</dcterms:modified>
</cp:coreProperties>
</file>