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9902" w14:textId="5D556256" w:rsidR="00AA09C8" w:rsidRPr="00AA09C8" w:rsidRDefault="00416137" w:rsidP="00AA09C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AA09C8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Lezione del </w:t>
      </w:r>
      <w:r w:rsidR="00AA09C8" w:rsidRPr="00AA09C8">
        <w:rPr>
          <w:rFonts w:ascii="Times New Roman" w:hAnsi="Times New Roman" w:cs="Times New Roman"/>
          <w:b/>
          <w:bCs/>
          <w:sz w:val="32"/>
          <w:szCs w:val="32"/>
          <w:lang w:val="it-IT"/>
        </w:rPr>
        <w:t>13 novembre</w:t>
      </w:r>
      <w:r w:rsidR="00AA09C8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2024</w:t>
      </w:r>
    </w:p>
    <w:p w14:paraId="27C7A495" w14:textId="40D8C7D6" w:rsidR="00416137" w:rsidRPr="00AA09C8" w:rsidRDefault="00416137" w:rsidP="0041613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AA09C8">
        <w:rPr>
          <w:rFonts w:ascii="Times New Roman" w:hAnsi="Times New Roman" w:cs="Times New Roman"/>
          <w:b/>
          <w:bCs/>
          <w:sz w:val="32"/>
          <w:szCs w:val="32"/>
          <w:lang w:val="it-IT"/>
        </w:rPr>
        <w:t>Capitolo 5, pp. 61-70</w:t>
      </w:r>
    </w:p>
    <w:p w14:paraId="1084F113" w14:textId="105C677F" w:rsidR="00416137" w:rsidRPr="00416137" w:rsidRDefault="00416137" w:rsidP="0041613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161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Comment présenter l’entreprise, ses produits et ses services ?</w:t>
      </w:r>
    </w:p>
    <w:p w14:paraId="18AE3C8D" w14:textId="30283168" w:rsidR="00416137" w:rsidRPr="003C7141" w:rsidRDefault="00416137" w:rsidP="00416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C7141">
        <w:rPr>
          <w:rFonts w:ascii="Times New Roman" w:hAnsi="Times New Roman" w:cs="Times New Roman"/>
          <w:b/>
          <w:bCs/>
          <w:sz w:val="32"/>
          <w:szCs w:val="32"/>
        </w:rPr>
        <w:t>Lavagna</w:t>
      </w:r>
      <w:proofErr w:type="spellEnd"/>
      <w:r w:rsidRPr="003C7141">
        <w:rPr>
          <w:rFonts w:ascii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 w:rsidRPr="003C7141">
        <w:rPr>
          <w:rFonts w:ascii="Times New Roman" w:hAnsi="Times New Roman" w:cs="Times New Roman"/>
          <w:b/>
          <w:bCs/>
          <w:sz w:val="32"/>
          <w:szCs w:val="32"/>
        </w:rPr>
        <w:t>Vocabolario</w:t>
      </w:r>
      <w:proofErr w:type="spellEnd"/>
      <w:r w:rsidRPr="003C71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94FD568" w14:textId="0B44D659" w:rsidR="00416137" w:rsidRPr="003C7141" w:rsidRDefault="00416137" w:rsidP="00416137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C7141">
        <w:rPr>
          <w:rFonts w:ascii="Times New Roman" w:hAnsi="Times New Roman" w:cs="Times New Roman"/>
          <w:sz w:val="32"/>
          <w:szCs w:val="32"/>
          <w:u w:val="single"/>
        </w:rPr>
        <w:t>Pagina 61</w:t>
      </w:r>
    </w:p>
    <w:p w14:paraId="4E12ED4A" w14:textId="77777777" w:rsidR="00416137" w:rsidRPr="00416137" w:rsidRDefault="00416137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 w:rsidRPr="00416137">
        <w:rPr>
          <w:rFonts w:ascii="Times New Roman" w:hAnsi="Times New Roman" w:cs="Times New Roman"/>
          <w:sz w:val="32"/>
          <w:szCs w:val="32"/>
        </w:rPr>
        <w:t xml:space="preserve">« Les exigences liées au </w:t>
      </w:r>
      <w:r w:rsidRPr="00416137">
        <w:rPr>
          <w:rFonts w:ascii="Times New Roman" w:hAnsi="Times New Roman" w:cs="Times New Roman"/>
          <w:b/>
          <w:bCs/>
          <w:sz w:val="32"/>
          <w:szCs w:val="32"/>
        </w:rPr>
        <w:t>développement durable</w:t>
      </w:r>
      <w:r w:rsidRPr="00416137">
        <w:rPr>
          <w:rFonts w:ascii="Times New Roman" w:hAnsi="Times New Roman" w:cs="Times New Roman"/>
          <w:sz w:val="32"/>
          <w:szCs w:val="32"/>
        </w:rPr>
        <w:t xml:space="preserve"> » </w:t>
      </w:r>
    </w:p>
    <w:p w14:paraId="260CACDB" w14:textId="57074C9C" w:rsidR="00416137" w:rsidRPr="004476C0" w:rsidRDefault="00416137" w:rsidP="0041613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4476C0">
        <w:rPr>
          <w:rFonts w:ascii="Times New Roman" w:hAnsi="Times New Roman" w:cs="Times New Roman"/>
          <w:sz w:val="32"/>
          <w:szCs w:val="32"/>
          <w:lang w:val="it-IT"/>
        </w:rPr>
        <w:t xml:space="preserve">→ Le esigenze legate / collegate allo </w:t>
      </w:r>
      <w:r w:rsidRPr="004476C0">
        <w:rPr>
          <w:rFonts w:ascii="Times New Roman" w:hAnsi="Times New Roman" w:cs="Times New Roman"/>
          <w:b/>
          <w:bCs/>
          <w:sz w:val="32"/>
          <w:szCs w:val="32"/>
          <w:lang w:val="it-IT"/>
        </w:rPr>
        <w:t>sviluppo sostenibile</w:t>
      </w:r>
      <w:r w:rsidRPr="004476C0">
        <w:rPr>
          <w:rFonts w:ascii="Times New Roman" w:hAnsi="Times New Roman" w:cs="Times New Roman"/>
          <w:sz w:val="32"/>
          <w:szCs w:val="32"/>
          <w:lang w:val="it-IT"/>
        </w:rPr>
        <w:t xml:space="preserve">. </w:t>
      </w:r>
    </w:p>
    <w:p w14:paraId="6A3A62CC" w14:textId="77777777" w:rsidR="00416137" w:rsidRPr="004476C0" w:rsidRDefault="00416137" w:rsidP="0041613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4E446313" w14:textId="30E2072F" w:rsidR="00416137" w:rsidRPr="004476C0" w:rsidRDefault="00416137" w:rsidP="0041613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proofErr w:type="gramStart"/>
      <w:r w:rsidRPr="00AA09C8">
        <w:rPr>
          <w:rFonts w:ascii="Times New Roman" w:hAnsi="Times New Roman" w:cs="Times New Roman"/>
          <w:sz w:val="32"/>
          <w:szCs w:val="32"/>
          <w:lang w:val="it-IT"/>
        </w:rPr>
        <w:t>« </w:t>
      </w:r>
      <w:proofErr w:type="spellStart"/>
      <w:r w:rsidRPr="00AA09C8">
        <w:rPr>
          <w:rFonts w:ascii="Times New Roman" w:hAnsi="Times New Roman" w:cs="Times New Roman"/>
          <w:b/>
          <w:bCs/>
          <w:sz w:val="32"/>
          <w:szCs w:val="32"/>
          <w:lang w:val="it-IT"/>
        </w:rPr>
        <w:t>Portrait</w:t>
      </w:r>
      <w:proofErr w:type="spellEnd"/>
      <w:proofErr w:type="gramEnd"/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de l’organisation</w:t>
      </w:r>
      <w:r w:rsidRPr="004476C0">
        <w:rPr>
          <w:rFonts w:ascii="Times New Roman" w:hAnsi="Times New Roman" w:cs="Times New Roman"/>
          <w:sz w:val="32"/>
          <w:szCs w:val="32"/>
          <w:lang w:val="it-IT"/>
        </w:rPr>
        <w:t> »</w:t>
      </w:r>
    </w:p>
    <w:p w14:paraId="5D793229" w14:textId="5007B08D" w:rsidR="00416137" w:rsidRPr="004476C0" w:rsidRDefault="00416137" w:rsidP="0041613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4476C0">
        <w:rPr>
          <w:rFonts w:ascii="Times New Roman" w:hAnsi="Times New Roman" w:cs="Times New Roman"/>
          <w:sz w:val="32"/>
          <w:szCs w:val="32"/>
          <w:lang w:val="it-IT"/>
        </w:rPr>
        <w:t>→ Letteralmente “ritratto” dell’organizzazione, in realtà “Presentazione dell’organizzazione</w:t>
      </w:r>
      <w:r w:rsidR="00B05369">
        <w:rPr>
          <w:rFonts w:ascii="Times New Roman" w:hAnsi="Times New Roman" w:cs="Times New Roman"/>
          <w:sz w:val="32"/>
          <w:szCs w:val="32"/>
          <w:lang w:val="it-IT"/>
        </w:rPr>
        <w:t>/azienda</w:t>
      </w:r>
      <w:r w:rsidRPr="004476C0">
        <w:rPr>
          <w:rFonts w:ascii="Times New Roman" w:hAnsi="Times New Roman" w:cs="Times New Roman"/>
          <w:sz w:val="32"/>
          <w:szCs w:val="32"/>
          <w:lang w:val="it-IT"/>
        </w:rPr>
        <w:t xml:space="preserve">”. </w:t>
      </w:r>
    </w:p>
    <w:p w14:paraId="11C9CABD" w14:textId="77777777" w:rsidR="00416137" w:rsidRPr="004476C0" w:rsidRDefault="00416137" w:rsidP="0041613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794122EE" w14:textId="375D992A" w:rsidR="00416137" w:rsidRPr="00416137" w:rsidRDefault="00416137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 w:rsidRPr="00416137">
        <w:rPr>
          <w:rFonts w:ascii="Times New Roman" w:hAnsi="Times New Roman" w:cs="Times New Roman"/>
          <w:b/>
          <w:bCs/>
          <w:sz w:val="32"/>
          <w:szCs w:val="32"/>
        </w:rPr>
        <w:t>Nombre</w:t>
      </w:r>
      <w:r w:rsidRPr="00416137">
        <w:rPr>
          <w:rFonts w:ascii="Times New Roman" w:hAnsi="Times New Roman" w:cs="Times New Roman"/>
          <w:sz w:val="32"/>
          <w:szCs w:val="32"/>
        </w:rPr>
        <w:t xml:space="preserve"> de magasin. </w:t>
      </w:r>
      <w:proofErr w:type="gramStart"/>
      <w:r w:rsidRPr="00416137">
        <w:rPr>
          <w:rFonts w:ascii="Times New Roman" w:hAnsi="Times New Roman" w:cs="Times New Roman"/>
          <w:sz w:val="32"/>
          <w:szCs w:val="32"/>
        </w:rPr>
        <w:t>ATTENZIONE!!!</w:t>
      </w:r>
      <w:proofErr w:type="gramEnd"/>
      <w:r w:rsidRPr="00416137">
        <w:rPr>
          <w:rFonts w:ascii="Times New Roman" w:hAnsi="Times New Roman" w:cs="Times New Roman"/>
          <w:sz w:val="32"/>
          <w:szCs w:val="32"/>
        </w:rPr>
        <w:t xml:space="preserve"> Nombre ≠ Numéro </w:t>
      </w:r>
    </w:p>
    <w:p w14:paraId="7FD8BB10" w14:textId="77777777" w:rsidR="00416137" w:rsidRPr="00416137" w:rsidRDefault="00416137" w:rsidP="0041613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BAF75C" w14:textId="77777777" w:rsidR="00416137" w:rsidRDefault="00416137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 L’enseigne Camaïeu, qui depuis longtemps a une démarche RSE (</w:t>
      </w:r>
      <w:r w:rsidRPr="00416137">
        <w:rPr>
          <w:rFonts w:ascii="Times New Roman" w:hAnsi="Times New Roman" w:cs="Times New Roman"/>
          <w:b/>
          <w:bCs/>
          <w:sz w:val="32"/>
          <w:szCs w:val="32"/>
        </w:rPr>
        <w:t>Responsabilité sociétale des entreprises</w:t>
      </w:r>
      <w:r>
        <w:rPr>
          <w:rFonts w:ascii="Times New Roman" w:hAnsi="Times New Roman" w:cs="Times New Roman"/>
          <w:sz w:val="32"/>
          <w:szCs w:val="32"/>
        </w:rPr>
        <w:t xml:space="preserve">), a créé des collections de </w:t>
      </w:r>
      <w:r w:rsidRPr="00416137">
        <w:rPr>
          <w:rFonts w:ascii="Times New Roman" w:hAnsi="Times New Roman" w:cs="Times New Roman"/>
          <w:b/>
          <w:bCs/>
          <w:sz w:val="32"/>
          <w:szCs w:val="32"/>
        </w:rPr>
        <w:t>produits responsables</w:t>
      </w:r>
      <w:r>
        <w:rPr>
          <w:rFonts w:ascii="Times New Roman" w:hAnsi="Times New Roman" w:cs="Times New Roman"/>
          <w:sz w:val="32"/>
          <w:szCs w:val="32"/>
        </w:rPr>
        <w:t>. »</w:t>
      </w:r>
    </w:p>
    <w:p w14:paraId="7EF319AC" w14:textId="1C6448BB" w:rsidR="00B769DD" w:rsidRPr="00B769DD" w:rsidRDefault="00416137" w:rsidP="00B769DD">
      <w:pPr>
        <w:pStyle w:val="NormaleWeb"/>
        <w:jc w:val="both"/>
        <w:rPr>
          <w:sz w:val="32"/>
          <w:szCs w:val="32"/>
        </w:rPr>
      </w:pPr>
      <w:r w:rsidRPr="00B769DD">
        <w:rPr>
          <w:sz w:val="32"/>
          <w:szCs w:val="32"/>
        </w:rPr>
        <w:t xml:space="preserve">→   </w:t>
      </w:r>
      <w:r w:rsidR="00B769DD" w:rsidRPr="00B769DD">
        <w:rPr>
          <w:b/>
          <w:bCs/>
          <w:sz w:val="32"/>
          <w:szCs w:val="32"/>
        </w:rPr>
        <w:t>Responsabilità Sociale d’ impresa</w:t>
      </w:r>
      <w:r w:rsidR="00B769DD">
        <w:rPr>
          <w:sz w:val="32"/>
          <w:szCs w:val="32"/>
        </w:rPr>
        <w:t xml:space="preserve">. → </w:t>
      </w:r>
      <w:r w:rsidR="00B769DD" w:rsidRPr="00B769DD">
        <w:rPr>
          <w:sz w:val="32"/>
          <w:szCs w:val="32"/>
        </w:rPr>
        <w:t xml:space="preserve">La Responsabilità Sociale d’impresa </w:t>
      </w:r>
      <w:r w:rsidR="00B769DD" w:rsidRPr="00B769DD">
        <w:rPr>
          <w:b/>
          <w:bCs/>
          <w:sz w:val="32"/>
          <w:szCs w:val="32"/>
        </w:rPr>
        <w:t>(</w:t>
      </w:r>
      <w:proofErr w:type="spellStart"/>
      <w:r w:rsidR="00B769DD" w:rsidRPr="00B769DD">
        <w:rPr>
          <w:b/>
          <w:bCs/>
          <w:sz w:val="32"/>
          <w:szCs w:val="32"/>
        </w:rPr>
        <w:t>Rsi</w:t>
      </w:r>
      <w:proofErr w:type="spellEnd"/>
      <w:r w:rsidR="00B769DD" w:rsidRPr="00B769DD">
        <w:rPr>
          <w:b/>
          <w:bCs/>
          <w:sz w:val="32"/>
          <w:szCs w:val="32"/>
        </w:rPr>
        <w:t>) o Corporate Social responsibility (</w:t>
      </w:r>
      <w:proofErr w:type="spellStart"/>
      <w:r w:rsidR="00B769DD" w:rsidRPr="00B769DD">
        <w:rPr>
          <w:b/>
          <w:bCs/>
          <w:sz w:val="32"/>
          <w:szCs w:val="32"/>
        </w:rPr>
        <w:t>Csr</w:t>
      </w:r>
      <w:proofErr w:type="spellEnd"/>
      <w:r w:rsidR="00B769DD" w:rsidRPr="00B769DD">
        <w:rPr>
          <w:b/>
          <w:bCs/>
          <w:sz w:val="32"/>
          <w:szCs w:val="32"/>
        </w:rPr>
        <w:t>)</w:t>
      </w:r>
      <w:r w:rsidR="00B769DD" w:rsidRPr="00B769DD">
        <w:rPr>
          <w:sz w:val="32"/>
          <w:szCs w:val="32"/>
        </w:rPr>
        <w:t xml:space="preserve"> è, secondo la </w:t>
      </w:r>
      <w:hyperlink r:id="rId7" w:history="1">
        <w:r w:rsidR="00B769DD" w:rsidRPr="00B769DD">
          <w:rPr>
            <w:rStyle w:val="Collegamentoipertestuale"/>
            <w:sz w:val="32"/>
            <w:szCs w:val="32"/>
          </w:rPr>
          <w:t>Comunicazione UE n. 681 del 2011</w:t>
        </w:r>
      </w:hyperlink>
      <w:r w:rsidR="00B769DD" w:rsidRPr="00B769DD">
        <w:rPr>
          <w:sz w:val="32"/>
          <w:szCs w:val="32"/>
        </w:rPr>
        <w:t xml:space="preserve">, “la responsabilità delle imprese per gli impatti che hanno sulla società”. </w:t>
      </w:r>
      <w:proofErr w:type="spellStart"/>
      <w:r w:rsidR="00B769DD" w:rsidRPr="00B769DD">
        <w:rPr>
          <w:sz w:val="32"/>
          <w:szCs w:val="32"/>
        </w:rPr>
        <w:t>Rsi</w:t>
      </w:r>
      <w:proofErr w:type="spellEnd"/>
      <w:r w:rsidR="00B769DD" w:rsidRPr="00B769DD">
        <w:rPr>
          <w:sz w:val="32"/>
          <w:szCs w:val="32"/>
        </w:rPr>
        <w:t xml:space="preserve"> o imprenditoria socialmente responsabile, sempre secondo l’Unione europea, significa soddisfare le esigenze del cliente e saper gestire allo stesso tempo le aspettative di altri stakeholders, come ad esempio il personale, i fornitori e la comunità locale di riferimento.</w:t>
      </w:r>
    </w:p>
    <w:p w14:paraId="2211800C" w14:textId="12282077" w:rsidR="00416137" w:rsidRPr="00B769DD" w:rsidRDefault="00B769DD" w:rsidP="00B769DD">
      <w:pPr>
        <w:pStyle w:val="NormaleWeb"/>
        <w:jc w:val="both"/>
        <w:rPr>
          <w:sz w:val="32"/>
          <w:szCs w:val="32"/>
        </w:rPr>
      </w:pPr>
      <w:r w:rsidRPr="00B769DD">
        <w:rPr>
          <w:sz w:val="32"/>
          <w:szCs w:val="32"/>
        </w:rPr>
        <w:t xml:space="preserve">L’elemento distintivo della </w:t>
      </w:r>
      <w:proofErr w:type="spellStart"/>
      <w:r w:rsidRPr="00B769DD">
        <w:rPr>
          <w:sz w:val="32"/>
          <w:szCs w:val="32"/>
        </w:rPr>
        <w:t>Rsi</w:t>
      </w:r>
      <w:proofErr w:type="spellEnd"/>
      <w:r w:rsidRPr="00B769DD">
        <w:rPr>
          <w:sz w:val="32"/>
          <w:szCs w:val="32"/>
        </w:rPr>
        <w:t xml:space="preserve"> è quello di affiancare alla responsabilità economica anche una responsabilità sociale, che crea valori tangibili e intangibili, per tutto ciò che sta intorno all’azienda. Valori vincenti per l’impresa, per le persone, per il territorio e per l’ambiente.</w:t>
      </w:r>
      <w:r>
        <w:rPr>
          <w:sz w:val="32"/>
          <w:szCs w:val="32"/>
        </w:rPr>
        <w:t xml:space="preserve"> </w:t>
      </w:r>
      <w:r w:rsidRPr="00B769DD">
        <w:rPr>
          <w:sz w:val="32"/>
          <w:szCs w:val="32"/>
        </w:rPr>
        <w:t xml:space="preserve">Vedi articolo </w:t>
      </w:r>
      <w:r w:rsidRPr="00B769DD">
        <w:rPr>
          <w:sz w:val="32"/>
          <w:szCs w:val="32"/>
        </w:rPr>
        <w:lastRenderedPageBreak/>
        <w:t xml:space="preserve">completo in </w:t>
      </w:r>
      <w:hyperlink r:id="rId8" w:history="1">
        <w:r w:rsidRPr="00B769DD">
          <w:rPr>
            <w:rStyle w:val="Collegamentoipertestuale"/>
            <w:sz w:val="32"/>
            <w:szCs w:val="32"/>
          </w:rPr>
          <w:t>https://imprese.regione.emilia-romagna.it/rsi/doc/la-responsabilita-sociale-d-impresa</w:t>
        </w:r>
      </w:hyperlink>
      <w:r w:rsidRPr="00B769DD">
        <w:rPr>
          <w:sz w:val="32"/>
          <w:szCs w:val="32"/>
        </w:rPr>
        <w:t xml:space="preserve"> .  </w:t>
      </w:r>
    </w:p>
    <w:p w14:paraId="5ECA1A59" w14:textId="5DD563C1" w:rsidR="00416137" w:rsidRPr="00A71B31" w:rsidRDefault="00B769DD" w:rsidP="00416137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71B31">
        <w:rPr>
          <w:rFonts w:ascii="Times New Roman" w:hAnsi="Times New Roman" w:cs="Times New Roman"/>
          <w:sz w:val="32"/>
          <w:szCs w:val="32"/>
          <w:u w:val="single"/>
        </w:rPr>
        <w:t>Pagina 62</w:t>
      </w:r>
    </w:p>
    <w:p w14:paraId="768D7682" w14:textId="77777777" w:rsidR="00B769DD" w:rsidRDefault="00B769DD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 </w:t>
      </w:r>
      <w:r w:rsidRPr="00B769DD">
        <w:rPr>
          <w:rFonts w:ascii="Times New Roman" w:hAnsi="Times New Roman" w:cs="Times New Roman"/>
          <w:sz w:val="32"/>
          <w:szCs w:val="32"/>
        </w:rPr>
        <w:t xml:space="preserve">Depuis de </w:t>
      </w:r>
      <w:r>
        <w:rPr>
          <w:rFonts w:ascii="Times New Roman" w:hAnsi="Times New Roman" w:cs="Times New Roman"/>
          <w:sz w:val="32"/>
          <w:szCs w:val="32"/>
        </w:rPr>
        <w:t xml:space="preserve">nombreuses années, Camaïeu, de façon volontaire, a tenu compte des </w:t>
      </w:r>
      <w:r w:rsidRPr="00B769DD">
        <w:rPr>
          <w:rFonts w:ascii="Times New Roman" w:hAnsi="Times New Roman" w:cs="Times New Roman"/>
          <w:b/>
          <w:bCs/>
          <w:sz w:val="32"/>
          <w:szCs w:val="32"/>
        </w:rPr>
        <w:t>enjeux sociaux et éthiques</w:t>
      </w:r>
      <w:r>
        <w:rPr>
          <w:rFonts w:ascii="Times New Roman" w:hAnsi="Times New Roman" w:cs="Times New Roman"/>
          <w:sz w:val="32"/>
          <w:szCs w:val="32"/>
        </w:rPr>
        <w:t xml:space="preserve"> dans ses activités quotidiennes. Vous vous familiarisez avec ses </w:t>
      </w:r>
      <w:r w:rsidRPr="00B769DD">
        <w:rPr>
          <w:rFonts w:ascii="Times New Roman" w:hAnsi="Times New Roman" w:cs="Times New Roman"/>
          <w:b/>
          <w:bCs/>
          <w:sz w:val="32"/>
          <w:szCs w:val="32"/>
        </w:rPr>
        <w:t>démarches écoresponsables</w:t>
      </w:r>
      <w:r>
        <w:rPr>
          <w:rFonts w:ascii="Times New Roman" w:hAnsi="Times New Roman" w:cs="Times New Roman"/>
          <w:sz w:val="32"/>
          <w:szCs w:val="32"/>
        </w:rPr>
        <w:t xml:space="preserve"> afin de les </w:t>
      </w:r>
      <w:r w:rsidRPr="00B769DD">
        <w:rPr>
          <w:rFonts w:ascii="Times New Roman" w:hAnsi="Times New Roman" w:cs="Times New Roman"/>
          <w:b/>
          <w:bCs/>
          <w:sz w:val="32"/>
          <w:szCs w:val="32"/>
        </w:rPr>
        <w:t>mettre en avant auprès des</w:t>
      </w:r>
      <w:r>
        <w:rPr>
          <w:rFonts w:ascii="Times New Roman" w:hAnsi="Times New Roman" w:cs="Times New Roman"/>
          <w:sz w:val="32"/>
          <w:szCs w:val="32"/>
        </w:rPr>
        <w:t xml:space="preserve"> clients. »</w:t>
      </w:r>
    </w:p>
    <w:p w14:paraId="441A81D3" w14:textId="32B70E83" w:rsidR="00B769DD" w:rsidRPr="00B769DD" w:rsidRDefault="00B769DD" w:rsidP="00B769D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9DD">
        <w:rPr>
          <w:rFonts w:ascii="Times New Roman" w:hAnsi="Times New Roman" w:cs="Times New Roman"/>
          <w:sz w:val="32"/>
          <w:szCs w:val="32"/>
        </w:rPr>
        <w:t>Enjeux sociaux et éthiques :</w:t>
      </w:r>
      <w:r w:rsidR="001B64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64EB" w:rsidRPr="00AA09C8">
        <w:rPr>
          <w:rFonts w:ascii="Times New Roman" w:hAnsi="Times New Roman" w:cs="Times New Roman"/>
          <w:sz w:val="32"/>
          <w:szCs w:val="32"/>
        </w:rPr>
        <w:t>sfide</w:t>
      </w:r>
      <w:proofErr w:type="spellEnd"/>
      <w:r w:rsidR="001B64EB" w:rsidRPr="00AA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64EB" w:rsidRPr="00AA09C8">
        <w:rPr>
          <w:rFonts w:ascii="Times New Roman" w:hAnsi="Times New Roman" w:cs="Times New Roman"/>
          <w:sz w:val="32"/>
          <w:szCs w:val="32"/>
        </w:rPr>
        <w:t>sociali</w:t>
      </w:r>
      <w:proofErr w:type="spellEnd"/>
      <w:r w:rsidR="001B64EB" w:rsidRPr="00AA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64EB" w:rsidRPr="00AA09C8">
        <w:rPr>
          <w:rFonts w:ascii="Times New Roman" w:hAnsi="Times New Roman" w:cs="Times New Roman"/>
          <w:sz w:val="32"/>
          <w:szCs w:val="32"/>
        </w:rPr>
        <w:t>ed</w:t>
      </w:r>
      <w:proofErr w:type="spellEnd"/>
      <w:r w:rsidR="001B64EB" w:rsidRPr="00AA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64EB" w:rsidRPr="00AA09C8">
        <w:rPr>
          <w:rFonts w:ascii="Times New Roman" w:hAnsi="Times New Roman" w:cs="Times New Roman"/>
          <w:sz w:val="32"/>
          <w:szCs w:val="32"/>
        </w:rPr>
        <w:t>etiche</w:t>
      </w:r>
      <w:proofErr w:type="spellEnd"/>
      <w:r w:rsidR="001B64EB">
        <w:rPr>
          <w:rFonts w:ascii="Times New Roman" w:hAnsi="Times New Roman" w:cs="Times New Roman"/>
          <w:sz w:val="32"/>
          <w:szCs w:val="32"/>
        </w:rPr>
        <w:t>.</w:t>
      </w:r>
    </w:p>
    <w:p w14:paraId="38954149" w14:textId="33B48C09" w:rsidR="00B769DD" w:rsidRPr="00B769DD" w:rsidRDefault="00B769DD" w:rsidP="00B769D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9DD">
        <w:rPr>
          <w:rFonts w:ascii="Times New Roman" w:hAnsi="Times New Roman" w:cs="Times New Roman"/>
          <w:sz w:val="32"/>
          <w:szCs w:val="32"/>
        </w:rPr>
        <w:t>Démarches écoresponsables :</w:t>
      </w:r>
      <w:r w:rsidR="001B64EB">
        <w:rPr>
          <w:rFonts w:ascii="Times New Roman" w:hAnsi="Times New Roman" w:cs="Times New Roman"/>
          <w:sz w:val="32"/>
          <w:szCs w:val="32"/>
        </w:rPr>
        <w:t xml:space="preserve"> </w:t>
      </w:r>
      <w:r w:rsidR="001B64EB" w:rsidRPr="001B64EB">
        <w:rPr>
          <w:rFonts w:ascii="Times New Roman" w:hAnsi="Times New Roman" w:cs="Times New Roman"/>
          <w:sz w:val="32"/>
          <w:szCs w:val="32"/>
          <w:lang w:val="it-IT"/>
        </w:rPr>
        <w:t>iniziative ecosostenibili</w:t>
      </w:r>
      <w:r w:rsidR="001B64EB">
        <w:rPr>
          <w:rFonts w:ascii="Times New Roman" w:hAnsi="Times New Roman" w:cs="Times New Roman"/>
          <w:sz w:val="32"/>
          <w:szCs w:val="32"/>
        </w:rPr>
        <w:t>.</w:t>
      </w:r>
    </w:p>
    <w:p w14:paraId="6B91376B" w14:textId="0D45E57C" w:rsidR="00B769DD" w:rsidRDefault="00B769DD" w:rsidP="00B769D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9DD">
        <w:rPr>
          <w:rFonts w:ascii="Times New Roman" w:hAnsi="Times New Roman" w:cs="Times New Roman"/>
          <w:sz w:val="32"/>
          <w:szCs w:val="32"/>
        </w:rPr>
        <w:t xml:space="preserve">Mettre en avant auprès de : </w:t>
      </w:r>
      <w:proofErr w:type="spellStart"/>
      <w:r w:rsidR="00B06BC0">
        <w:rPr>
          <w:rFonts w:ascii="Times New Roman" w:hAnsi="Times New Roman" w:cs="Times New Roman"/>
          <w:sz w:val="32"/>
          <w:szCs w:val="32"/>
        </w:rPr>
        <w:t>Sottoporre</w:t>
      </w:r>
      <w:proofErr w:type="spellEnd"/>
      <w:r w:rsidR="00B06B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09C8">
        <w:rPr>
          <w:rFonts w:ascii="Times New Roman" w:hAnsi="Times New Roman" w:cs="Times New Roman"/>
          <w:sz w:val="32"/>
          <w:szCs w:val="32"/>
        </w:rPr>
        <w:t>qualcosa</w:t>
      </w:r>
      <w:proofErr w:type="spellEnd"/>
      <w:r w:rsidR="0027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6BC0">
        <w:rPr>
          <w:rFonts w:ascii="Times New Roman" w:hAnsi="Times New Roman" w:cs="Times New Roman"/>
          <w:sz w:val="32"/>
          <w:szCs w:val="32"/>
        </w:rPr>
        <w:t>all’attenzione</w:t>
      </w:r>
      <w:proofErr w:type="spellEnd"/>
      <w:r w:rsidR="00B06BC0">
        <w:rPr>
          <w:rFonts w:ascii="Times New Roman" w:hAnsi="Times New Roman" w:cs="Times New Roman"/>
          <w:sz w:val="32"/>
          <w:szCs w:val="32"/>
        </w:rPr>
        <w:t xml:space="preserve"> di / </w:t>
      </w:r>
      <w:proofErr w:type="spellStart"/>
      <w:r w:rsidR="00B06BC0">
        <w:rPr>
          <w:rFonts w:ascii="Times New Roman" w:hAnsi="Times New Roman" w:cs="Times New Roman"/>
          <w:sz w:val="32"/>
          <w:szCs w:val="32"/>
        </w:rPr>
        <w:t>Presentare</w:t>
      </w:r>
      <w:proofErr w:type="spellEnd"/>
      <w:r w:rsidR="00B06B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09C8">
        <w:rPr>
          <w:rFonts w:ascii="Times New Roman" w:hAnsi="Times New Roman" w:cs="Times New Roman"/>
          <w:sz w:val="32"/>
          <w:szCs w:val="32"/>
        </w:rPr>
        <w:t>qualcosa</w:t>
      </w:r>
      <w:proofErr w:type="spellEnd"/>
      <w:r w:rsidR="002709C8">
        <w:rPr>
          <w:rFonts w:ascii="Times New Roman" w:hAnsi="Times New Roman" w:cs="Times New Roman"/>
          <w:sz w:val="32"/>
          <w:szCs w:val="32"/>
        </w:rPr>
        <w:t xml:space="preserve"> </w:t>
      </w:r>
      <w:r w:rsidR="00B06BC0">
        <w:rPr>
          <w:rFonts w:ascii="Times New Roman" w:hAnsi="Times New Roman" w:cs="Times New Roman"/>
          <w:sz w:val="32"/>
          <w:szCs w:val="32"/>
        </w:rPr>
        <w:t>a</w:t>
      </w:r>
      <w:r w:rsidR="0027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09C8">
        <w:rPr>
          <w:rFonts w:ascii="Times New Roman" w:hAnsi="Times New Roman" w:cs="Times New Roman"/>
          <w:sz w:val="32"/>
          <w:szCs w:val="32"/>
        </w:rPr>
        <w:t>qualcuno</w:t>
      </w:r>
      <w:proofErr w:type="spellEnd"/>
    </w:p>
    <w:p w14:paraId="32FD4F0E" w14:textId="74CEBBC7" w:rsidR="00B769DD" w:rsidRDefault="00B769DD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 Améliorer notre </w:t>
      </w:r>
      <w:r w:rsidRPr="00F8638A">
        <w:rPr>
          <w:rFonts w:ascii="Times New Roman" w:hAnsi="Times New Roman" w:cs="Times New Roman"/>
          <w:b/>
          <w:bCs/>
          <w:sz w:val="32"/>
          <w:szCs w:val="32"/>
        </w:rPr>
        <w:t>empreinte environnementale</w:t>
      </w:r>
      <w:r>
        <w:rPr>
          <w:rFonts w:ascii="Times New Roman" w:hAnsi="Times New Roman" w:cs="Times New Roman"/>
          <w:sz w:val="32"/>
          <w:szCs w:val="32"/>
        </w:rPr>
        <w:t xml:space="preserve"> » </w:t>
      </w:r>
    </w:p>
    <w:p w14:paraId="2E542CD1" w14:textId="6CEF3ED7" w:rsidR="00B769DD" w:rsidRDefault="00B769DD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09C8">
        <w:rPr>
          <w:rFonts w:ascii="Times New Roman" w:hAnsi="Times New Roman" w:cs="Times New Roman"/>
          <w:sz w:val="32"/>
          <w:szCs w:val="32"/>
          <w:lang w:val="it-IT"/>
        </w:rPr>
        <w:t>→</w:t>
      </w:r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Migliorare la nostra impronta ambientale / impatto ambientale. </w:t>
      </w:r>
      <w:r w:rsidR="00B06BC0">
        <w:rPr>
          <w:rFonts w:ascii="Times New Roman" w:hAnsi="Times New Roman" w:cs="Times New Roman"/>
          <w:sz w:val="32"/>
          <w:szCs w:val="32"/>
        </w:rPr>
        <w:t xml:space="preserve">NB. Environnement = </w:t>
      </w:r>
      <w:proofErr w:type="spellStart"/>
      <w:r w:rsidR="00B06BC0">
        <w:rPr>
          <w:rFonts w:ascii="Times New Roman" w:hAnsi="Times New Roman" w:cs="Times New Roman"/>
          <w:sz w:val="32"/>
          <w:szCs w:val="32"/>
        </w:rPr>
        <w:t>ambiente</w:t>
      </w:r>
      <w:proofErr w:type="spellEnd"/>
      <w:r w:rsidR="00B06BC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242948" w14:textId="77777777" w:rsidR="00F8638A" w:rsidRDefault="00B769DD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 </w:t>
      </w:r>
      <w:r w:rsidR="00F8638A">
        <w:rPr>
          <w:rFonts w:ascii="Times New Roman" w:hAnsi="Times New Roman" w:cs="Times New Roman"/>
          <w:sz w:val="32"/>
          <w:szCs w:val="32"/>
        </w:rPr>
        <w:t xml:space="preserve">Camaïeu a pu déployer un ambitieux programme de soutien aux femmes </w:t>
      </w:r>
      <w:commentRangeStart w:id="0"/>
      <w:r w:rsidR="00F8638A" w:rsidRPr="00F8638A">
        <w:rPr>
          <w:rFonts w:ascii="Times New Roman" w:hAnsi="Times New Roman" w:cs="Times New Roman"/>
          <w:b/>
          <w:bCs/>
          <w:sz w:val="32"/>
          <w:szCs w:val="32"/>
        </w:rPr>
        <w:t>en partenariat avec</w:t>
      </w:r>
      <w:r w:rsidR="00F8638A">
        <w:rPr>
          <w:rFonts w:ascii="Times New Roman" w:hAnsi="Times New Roman" w:cs="Times New Roman"/>
          <w:sz w:val="32"/>
          <w:szCs w:val="32"/>
        </w:rPr>
        <w:t xml:space="preserve"> </w:t>
      </w:r>
      <w:commentRangeEnd w:id="0"/>
      <w:r w:rsidR="007B1C6B">
        <w:rPr>
          <w:rStyle w:val="Rimandocommento"/>
        </w:rPr>
        <w:commentReference w:id="0"/>
      </w:r>
      <w:r w:rsidR="00F8638A">
        <w:rPr>
          <w:rFonts w:ascii="Times New Roman" w:hAnsi="Times New Roman" w:cs="Times New Roman"/>
          <w:sz w:val="32"/>
          <w:szCs w:val="32"/>
        </w:rPr>
        <w:t>des associations reconnues […]. »</w:t>
      </w:r>
    </w:p>
    <w:p w14:paraId="20F3AA1F" w14:textId="282F9976" w:rsidR="00F8638A" w:rsidRPr="00AA09C8" w:rsidRDefault="00F8638A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proofErr w:type="gramStart"/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→  </w:t>
      </w:r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>in</w:t>
      </w:r>
      <w:proofErr w:type="gramEnd"/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associazione con / in collaborazione con / in partnership con </w:t>
      </w:r>
    </w:p>
    <w:p w14:paraId="357CD381" w14:textId="3F9DB9F4" w:rsidR="00B769DD" w:rsidRDefault="00F8638A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 Camaïeu a à cœur d’accompagner </w:t>
      </w:r>
      <w:commentRangeStart w:id="1"/>
      <w:r>
        <w:rPr>
          <w:rFonts w:ascii="Times New Roman" w:hAnsi="Times New Roman" w:cs="Times New Roman"/>
          <w:sz w:val="32"/>
          <w:szCs w:val="32"/>
        </w:rPr>
        <w:t>l’ensemble de ses salariés,</w:t>
      </w:r>
      <w:commentRangeEnd w:id="1"/>
      <w:r w:rsidR="007B1C6B">
        <w:rPr>
          <w:rStyle w:val="Rimandocommento"/>
        </w:rPr>
        <w:commentReference w:id="1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638A">
        <w:rPr>
          <w:rFonts w:ascii="Times New Roman" w:hAnsi="Times New Roman" w:cs="Times New Roman"/>
          <w:b/>
          <w:bCs/>
          <w:sz w:val="32"/>
          <w:szCs w:val="32"/>
        </w:rPr>
        <w:t>dès leur recrutement</w:t>
      </w:r>
      <w:r>
        <w:rPr>
          <w:rFonts w:ascii="Times New Roman" w:hAnsi="Times New Roman" w:cs="Times New Roman"/>
          <w:sz w:val="32"/>
          <w:szCs w:val="32"/>
        </w:rPr>
        <w:t xml:space="preserve"> … »</w:t>
      </w:r>
    </w:p>
    <w:p w14:paraId="20AE4FED" w14:textId="252C29E3" w:rsidR="00F8638A" w:rsidRPr="00AA09C8" w:rsidRDefault="00F8638A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→ </w:t>
      </w:r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fin dalla loro assunzione. </w:t>
      </w:r>
    </w:p>
    <w:p w14:paraId="799B2130" w14:textId="4FA5B710" w:rsidR="00F8638A" w:rsidRPr="002709C8" w:rsidRDefault="00F8638A" w:rsidP="00B769D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proofErr w:type="spellStart"/>
      <w:r w:rsidRPr="002709C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Pagina</w:t>
      </w:r>
      <w:proofErr w:type="spellEnd"/>
      <w:r w:rsidRPr="002709C8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63</w:t>
      </w:r>
    </w:p>
    <w:p w14:paraId="0FBF4E8E" w14:textId="5A1B110F" w:rsidR="004476C0" w:rsidRDefault="004476C0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 Présenter les collections </w:t>
      </w:r>
      <w:r w:rsidRPr="004476C0">
        <w:rPr>
          <w:rFonts w:ascii="Times New Roman" w:hAnsi="Times New Roman" w:cs="Times New Roman"/>
          <w:b/>
          <w:bCs/>
          <w:sz w:val="32"/>
          <w:szCs w:val="32"/>
        </w:rPr>
        <w:t>responsables</w:t>
      </w:r>
      <w:r>
        <w:rPr>
          <w:rFonts w:ascii="Times New Roman" w:hAnsi="Times New Roman" w:cs="Times New Roman"/>
          <w:sz w:val="32"/>
          <w:szCs w:val="32"/>
        </w:rPr>
        <w:t xml:space="preserve"> Camaïeu »</w:t>
      </w:r>
    </w:p>
    <w:p w14:paraId="666686D9" w14:textId="1B0D79ED" w:rsidR="005D04CB" w:rsidRPr="005D04CB" w:rsidRDefault="004476C0" w:rsidP="00B769D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09C8">
        <w:rPr>
          <w:rFonts w:ascii="Times New Roman" w:hAnsi="Times New Roman" w:cs="Times New Roman"/>
          <w:sz w:val="32"/>
          <w:szCs w:val="32"/>
          <w:lang w:val="it-IT"/>
        </w:rPr>
        <w:t>→</w:t>
      </w:r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gramStart"/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>Qui :</w:t>
      </w:r>
      <w:proofErr w:type="gramEnd"/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Presentare le collezioni sostenibili</w:t>
      </w:r>
      <w:r w:rsidR="005D04CB">
        <w:rPr>
          <w:rFonts w:ascii="Times New Roman" w:hAnsi="Times New Roman" w:cs="Times New Roman"/>
          <w:sz w:val="32"/>
          <w:szCs w:val="32"/>
          <w:lang w:val="it-IT"/>
        </w:rPr>
        <w:t xml:space="preserve"> o eco-sostenibili</w:t>
      </w:r>
      <w:r w:rsidR="00B06BC0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di </w:t>
      </w:r>
      <w:proofErr w:type="spellStart"/>
      <w:r w:rsidR="005D04CB" w:rsidRPr="005D04CB">
        <w:rPr>
          <w:rFonts w:ascii="Times New Roman" w:hAnsi="Times New Roman" w:cs="Times New Roman"/>
          <w:sz w:val="32"/>
          <w:szCs w:val="32"/>
          <w:lang w:val="it-IT"/>
        </w:rPr>
        <w:t>Camaïeu</w:t>
      </w:r>
      <w:proofErr w:type="spellEnd"/>
      <w:r w:rsidR="005D04CB">
        <w:rPr>
          <w:rFonts w:ascii="Times New Roman" w:hAnsi="Times New Roman" w:cs="Times New Roman"/>
          <w:sz w:val="32"/>
          <w:szCs w:val="32"/>
          <w:lang w:val="it-IT"/>
        </w:rPr>
        <w:t xml:space="preserve">. </w:t>
      </w:r>
      <w:r w:rsidR="005D04CB" w:rsidRPr="005D04CB">
        <w:rPr>
          <w:rFonts w:ascii="Times New Roman" w:hAnsi="Times New Roman" w:cs="Times New Roman"/>
          <w:sz w:val="32"/>
          <w:szCs w:val="32"/>
          <w:lang w:val="it-IT"/>
        </w:rPr>
        <w:t xml:space="preserve">N.B. In questo caso, </w:t>
      </w:r>
      <w:proofErr w:type="spellStart"/>
      <w:r w:rsidR="005D04CB" w:rsidRPr="005D04CB">
        <w:rPr>
          <w:rFonts w:ascii="Times New Roman" w:hAnsi="Times New Roman" w:cs="Times New Roman"/>
          <w:i/>
          <w:iCs/>
          <w:sz w:val="32"/>
          <w:szCs w:val="32"/>
          <w:lang w:val="it-IT"/>
        </w:rPr>
        <w:t>responsable</w:t>
      </w:r>
      <w:proofErr w:type="spellEnd"/>
      <w:r w:rsidR="005D04CB" w:rsidRPr="005D04CB">
        <w:rPr>
          <w:rFonts w:ascii="Times New Roman" w:hAnsi="Times New Roman" w:cs="Times New Roman"/>
          <w:sz w:val="32"/>
          <w:szCs w:val="32"/>
          <w:lang w:val="it-IT"/>
        </w:rPr>
        <w:t xml:space="preserve"> non significa </w:t>
      </w:r>
      <w:r w:rsidR="005D04CB" w:rsidRPr="005D04CB">
        <w:rPr>
          <w:rFonts w:ascii="Times New Roman" w:hAnsi="Times New Roman" w:cs="Times New Roman"/>
          <w:i/>
          <w:iCs/>
          <w:sz w:val="32"/>
          <w:szCs w:val="32"/>
          <w:lang w:val="it-IT"/>
        </w:rPr>
        <w:t>responsabile</w:t>
      </w:r>
      <w:r w:rsidR="005D04CB" w:rsidRPr="005D04CB">
        <w:rPr>
          <w:rFonts w:ascii="Times New Roman" w:hAnsi="Times New Roman" w:cs="Times New Roman"/>
          <w:sz w:val="32"/>
          <w:szCs w:val="32"/>
          <w:lang w:val="it-IT"/>
        </w:rPr>
        <w:t>, m</w:t>
      </w:r>
      <w:r w:rsidR="005D04CB">
        <w:rPr>
          <w:rFonts w:ascii="Times New Roman" w:hAnsi="Times New Roman" w:cs="Times New Roman"/>
          <w:sz w:val="32"/>
          <w:szCs w:val="32"/>
          <w:lang w:val="it-IT"/>
        </w:rPr>
        <w:t xml:space="preserve">a in altri </w:t>
      </w:r>
      <w:r w:rsidR="005D04CB">
        <w:rPr>
          <w:rFonts w:ascii="Times New Roman" w:hAnsi="Times New Roman" w:cs="Times New Roman"/>
          <w:sz w:val="32"/>
          <w:szCs w:val="32"/>
          <w:lang w:val="it-IT"/>
        </w:rPr>
        <w:lastRenderedPageBreak/>
        <w:t xml:space="preserve">contesti sì, come negli esempi seguenti. </w:t>
      </w:r>
      <w:r w:rsidR="005D04CB" w:rsidRPr="005D04CB">
        <w:rPr>
          <w:rFonts w:ascii="Times New Roman" w:hAnsi="Times New Roman" w:cs="Times New Roman"/>
          <w:sz w:val="32"/>
          <w:szCs w:val="32"/>
        </w:rPr>
        <w:t>Es. T</w:t>
      </w:r>
      <w:r w:rsidR="005D04CB">
        <w:rPr>
          <w:rFonts w:ascii="Times New Roman" w:hAnsi="Times New Roman" w:cs="Times New Roman"/>
          <w:sz w:val="32"/>
          <w:szCs w:val="32"/>
        </w:rPr>
        <w:t xml:space="preserve">u as toujours été une personne très responsable =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Sei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sempre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stato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/ stata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persona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responsabile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Oppure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 : Je veux parler tout de suite avec le responsable de ce magasin. =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Voglio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immediatamente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con il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responsabile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questo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04CB">
        <w:rPr>
          <w:rFonts w:ascii="Times New Roman" w:hAnsi="Times New Roman" w:cs="Times New Roman"/>
          <w:sz w:val="32"/>
          <w:szCs w:val="32"/>
        </w:rPr>
        <w:t>negozio</w:t>
      </w:r>
      <w:proofErr w:type="spellEnd"/>
      <w:r w:rsidR="005D04CB">
        <w:rPr>
          <w:rFonts w:ascii="Times New Roman" w:hAnsi="Times New Roman" w:cs="Times New Roman"/>
          <w:sz w:val="32"/>
          <w:szCs w:val="32"/>
        </w:rPr>
        <w:t xml:space="preserve">.   </w:t>
      </w:r>
    </w:p>
    <w:p w14:paraId="3101C2B8" w14:textId="78ECB422" w:rsidR="00416137" w:rsidRDefault="00AB3E8D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 </w:t>
      </w:r>
      <w:r w:rsidR="007A2C98">
        <w:rPr>
          <w:rFonts w:ascii="Times New Roman" w:hAnsi="Times New Roman" w:cs="Times New Roman"/>
          <w:sz w:val="32"/>
          <w:szCs w:val="32"/>
        </w:rPr>
        <w:t xml:space="preserve">(Il est) difficile d’imaginer qu’ils proviennent de la transformation </w:t>
      </w:r>
      <w:r w:rsidR="00787827">
        <w:rPr>
          <w:rFonts w:ascii="Times New Roman" w:hAnsi="Times New Roman" w:cs="Times New Roman"/>
          <w:sz w:val="32"/>
          <w:szCs w:val="32"/>
        </w:rPr>
        <w:t>de simples bouteilles, e</w:t>
      </w:r>
      <w:r>
        <w:rPr>
          <w:rFonts w:ascii="Times New Roman" w:hAnsi="Times New Roman" w:cs="Times New Roman"/>
          <w:sz w:val="32"/>
          <w:szCs w:val="32"/>
        </w:rPr>
        <w:t xml:space="preserve">t pourtant, </w:t>
      </w:r>
      <w:r w:rsidRPr="00787827">
        <w:rPr>
          <w:rFonts w:ascii="Times New Roman" w:hAnsi="Times New Roman" w:cs="Times New Roman"/>
          <w:b/>
          <w:bCs/>
          <w:sz w:val="32"/>
          <w:szCs w:val="32"/>
        </w:rPr>
        <w:t>SI !</w:t>
      </w:r>
      <w:r>
        <w:rPr>
          <w:rFonts w:ascii="Times New Roman" w:hAnsi="Times New Roman" w:cs="Times New Roman"/>
          <w:sz w:val="32"/>
          <w:szCs w:val="32"/>
        </w:rPr>
        <w:t> »</w:t>
      </w:r>
    </w:p>
    <w:p w14:paraId="1D2D9A57" w14:textId="082095E0" w:rsidR="00787827" w:rsidRPr="00AA09C8" w:rsidRDefault="00787827" w:rsidP="0041613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AA09C8">
        <w:rPr>
          <w:rFonts w:ascii="Times New Roman" w:hAnsi="Times New Roman" w:cs="Times New Roman"/>
          <w:sz w:val="32"/>
          <w:szCs w:val="32"/>
          <w:lang w:val="it-IT"/>
        </w:rPr>
        <w:t>→</w:t>
      </w:r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è difficile immaginare che provengano dalla trasformazione di semplici bottiglie, eppure </w:t>
      </w:r>
      <w:proofErr w:type="gramStart"/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>sì !</w:t>
      </w:r>
      <w:proofErr w:type="gramEnd"/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/ eppure è </w:t>
      </w:r>
      <w:proofErr w:type="gramStart"/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>così !</w:t>
      </w:r>
      <w:proofErr w:type="gramEnd"/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</w:p>
    <w:p w14:paraId="11A4FF8F" w14:textId="71851F52" w:rsidR="00787827" w:rsidRDefault="00FC5519" w:rsidP="004161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 Faite à partir de bouteilles en plastique, la fibre de polyester recyclé fait des vêtements </w:t>
      </w:r>
      <w:r w:rsidR="007073CE">
        <w:rPr>
          <w:rFonts w:ascii="Times New Roman" w:hAnsi="Times New Roman" w:cs="Times New Roman"/>
          <w:sz w:val="32"/>
          <w:szCs w:val="32"/>
        </w:rPr>
        <w:t xml:space="preserve">doux, chauds, stylés et </w:t>
      </w:r>
      <w:r w:rsidR="007073CE" w:rsidRPr="00C9590B">
        <w:rPr>
          <w:rFonts w:ascii="Times New Roman" w:hAnsi="Times New Roman" w:cs="Times New Roman"/>
          <w:b/>
          <w:bCs/>
          <w:sz w:val="32"/>
          <w:szCs w:val="32"/>
        </w:rPr>
        <w:t>éco-responsables</w:t>
      </w:r>
      <w:r w:rsidR="007073CE">
        <w:rPr>
          <w:rFonts w:ascii="Times New Roman" w:hAnsi="Times New Roman" w:cs="Times New Roman"/>
          <w:sz w:val="32"/>
          <w:szCs w:val="32"/>
        </w:rPr>
        <w:t xml:space="preserve"> ! </w:t>
      </w:r>
      <w:r w:rsidR="00C9590B">
        <w:rPr>
          <w:rFonts w:ascii="Times New Roman" w:hAnsi="Times New Roman" w:cs="Times New Roman"/>
          <w:sz w:val="32"/>
          <w:szCs w:val="32"/>
        </w:rPr>
        <w:t xml:space="preserve">Pour un look casual, le pull femme aux manches ballons s’impose dans la tendance. </w:t>
      </w:r>
      <w:r w:rsidR="00C9590B" w:rsidRPr="00C9590B">
        <w:rPr>
          <w:rFonts w:ascii="Times New Roman" w:hAnsi="Times New Roman" w:cs="Times New Roman"/>
          <w:b/>
          <w:bCs/>
          <w:sz w:val="32"/>
          <w:szCs w:val="32"/>
        </w:rPr>
        <w:t xml:space="preserve">On craque </w:t>
      </w:r>
      <w:r w:rsidR="00C9590B" w:rsidRPr="00E064AD">
        <w:rPr>
          <w:rFonts w:ascii="Times New Roman" w:hAnsi="Times New Roman" w:cs="Times New Roman"/>
          <w:b/>
          <w:bCs/>
          <w:sz w:val="32"/>
          <w:szCs w:val="32"/>
        </w:rPr>
        <w:t>pour</w:t>
      </w:r>
      <w:r w:rsidR="00C9590B">
        <w:rPr>
          <w:rFonts w:ascii="Times New Roman" w:hAnsi="Times New Roman" w:cs="Times New Roman"/>
          <w:sz w:val="32"/>
          <w:szCs w:val="32"/>
        </w:rPr>
        <w:t xml:space="preserve"> son col rond </w:t>
      </w:r>
      <w:r w:rsidR="005A39B8">
        <w:rPr>
          <w:rFonts w:ascii="Times New Roman" w:hAnsi="Times New Roman" w:cs="Times New Roman"/>
          <w:sz w:val="32"/>
          <w:szCs w:val="32"/>
        </w:rPr>
        <w:t>et sa matière recyclée.</w:t>
      </w:r>
      <w:r w:rsidR="00E064AD">
        <w:rPr>
          <w:rFonts w:ascii="Times New Roman" w:hAnsi="Times New Roman" w:cs="Times New Roman"/>
          <w:sz w:val="32"/>
          <w:szCs w:val="32"/>
        </w:rPr>
        <w:t> »</w:t>
      </w:r>
    </w:p>
    <w:p w14:paraId="3C4AD8EC" w14:textId="0B68232D" w:rsidR="00E064AD" w:rsidRDefault="00E064AD" w:rsidP="00E064A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Eco-responsable : </w:t>
      </w:r>
      <w:proofErr w:type="spellStart"/>
      <w:r w:rsidR="007225FF">
        <w:rPr>
          <w:rFonts w:ascii="Times New Roman" w:hAnsi="Times New Roman" w:cs="Times New Roman"/>
          <w:sz w:val="32"/>
          <w:szCs w:val="32"/>
        </w:rPr>
        <w:t>ecosostenibile</w:t>
      </w:r>
      <w:proofErr w:type="spellEnd"/>
      <w:r w:rsidR="007225F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C1FD0E" w14:textId="05E48ABA" w:rsidR="00E064AD" w:rsidRPr="00AA09C8" w:rsidRDefault="00E064AD" w:rsidP="00E064A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On </w:t>
      </w:r>
      <w:proofErr w:type="spellStart"/>
      <w:r w:rsidRPr="00AA09C8">
        <w:rPr>
          <w:rFonts w:ascii="Times New Roman" w:hAnsi="Times New Roman" w:cs="Times New Roman"/>
          <w:sz w:val="32"/>
          <w:szCs w:val="32"/>
          <w:lang w:val="it-IT"/>
        </w:rPr>
        <w:t>craque</w:t>
      </w:r>
      <w:proofErr w:type="spellEnd"/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gramStart"/>
      <w:r w:rsidRPr="00AA09C8">
        <w:rPr>
          <w:rFonts w:ascii="Times New Roman" w:hAnsi="Times New Roman" w:cs="Times New Roman"/>
          <w:sz w:val="32"/>
          <w:szCs w:val="32"/>
          <w:lang w:val="it-IT"/>
        </w:rPr>
        <w:t>pour :</w:t>
      </w:r>
      <w:proofErr w:type="gramEnd"/>
      <w:r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7225FF" w:rsidRPr="00AA09C8">
        <w:rPr>
          <w:rFonts w:ascii="Times New Roman" w:hAnsi="Times New Roman" w:cs="Times New Roman"/>
          <w:sz w:val="32"/>
          <w:szCs w:val="32"/>
          <w:lang w:val="it-IT"/>
        </w:rPr>
        <w:t xml:space="preserve">piace moltissimo / da impazzire / da morire / un sacco / un botto etc. etc. </w:t>
      </w:r>
    </w:p>
    <w:p w14:paraId="144B768F" w14:textId="351A1F7F" w:rsidR="00E064AD" w:rsidRPr="00D10133" w:rsidRDefault="00701E01" w:rsidP="00701E01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D10133">
        <w:rPr>
          <w:rFonts w:ascii="Times New Roman" w:hAnsi="Times New Roman" w:cs="Times New Roman"/>
          <w:b/>
          <w:bCs/>
          <w:sz w:val="32"/>
          <w:szCs w:val="32"/>
          <w:lang w:val="it-IT"/>
        </w:rPr>
        <w:t>Pagina 67</w:t>
      </w:r>
      <w:r w:rsidR="00FA18CE" w:rsidRPr="00D1013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</w:p>
    <w:p w14:paraId="6D96D77E" w14:textId="3C29EF32" w:rsidR="00701E01" w:rsidRDefault="00701E01" w:rsidP="00701E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 </w:t>
      </w:r>
      <w:r w:rsidRPr="00A845D7">
        <w:rPr>
          <w:rFonts w:ascii="Times New Roman" w:hAnsi="Times New Roman" w:cs="Times New Roman"/>
          <w:b/>
          <w:bCs/>
          <w:sz w:val="32"/>
          <w:szCs w:val="32"/>
        </w:rPr>
        <w:t xml:space="preserve">Le commerce </w:t>
      </w:r>
      <w:proofErr w:type="spellStart"/>
      <w:r w:rsidRPr="00A845D7">
        <w:rPr>
          <w:rFonts w:ascii="Times New Roman" w:hAnsi="Times New Roman" w:cs="Times New Roman"/>
          <w:b/>
          <w:bCs/>
          <w:sz w:val="32"/>
          <w:szCs w:val="32"/>
        </w:rPr>
        <w:t>phygital</w:t>
      </w:r>
      <w:proofErr w:type="spellEnd"/>
      <w:r>
        <w:rPr>
          <w:rFonts w:ascii="Times New Roman" w:hAnsi="Times New Roman" w:cs="Times New Roman"/>
          <w:sz w:val="32"/>
          <w:szCs w:val="32"/>
        </w:rPr>
        <w:t> »</w:t>
      </w:r>
      <w:r w:rsidR="00A845D7">
        <w:rPr>
          <w:rFonts w:ascii="Times New Roman" w:hAnsi="Times New Roman" w:cs="Times New Roman"/>
          <w:sz w:val="32"/>
          <w:szCs w:val="32"/>
        </w:rPr>
        <w:t xml:space="preserve"> / « Le </w:t>
      </w:r>
      <w:proofErr w:type="spellStart"/>
      <w:r w:rsidR="00A845D7" w:rsidRPr="00A845D7">
        <w:rPr>
          <w:rFonts w:ascii="Times New Roman" w:hAnsi="Times New Roman" w:cs="Times New Roman"/>
          <w:b/>
          <w:bCs/>
          <w:sz w:val="32"/>
          <w:szCs w:val="32"/>
        </w:rPr>
        <w:t>phygital</w:t>
      </w:r>
      <w:proofErr w:type="spellEnd"/>
      <w:r w:rsidR="00A845D7">
        <w:rPr>
          <w:rFonts w:ascii="Times New Roman" w:hAnsi="Times New Roman" w:cs="Times New Roman"/>
          <w:sz w:val="32"/>
          <w:szCs w:val="32"/>
        </w:rPr>
        <w:t xml:space="preserve"> dans le magasin de Nice »</w:t>
      </w:r>
    </w:p>
    <w:p w14:paraId="2C00A5C0" w14:textId="1C548C5C" w:rsidR="00A845D7" w:rsidRPr="003C7141" w:rsidRDefault="00D10133" w:rsidP="00701E01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=</w:t>
      </w:r>
      <w:r w:rsidR="00292B59" w:rsidRPr="003C7141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La vendita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figitale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/ Il 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figitale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nel negozio di Nizza</w:t>
      </w:r>
    </w:p>
    <w:p w14:paraId="727BA1D9" w14:textId="77777777" w:rsidR="005E116B" w:rsidRDefault="005E116B" w:rsidP="00701E01">
      <w:pPr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  <w:lang w:val="it-IT"/>
        </w:rPr>
      </w:pPr>
    </w:p>
    <w:p w14:paraId="295DCCF0" w14:textId="6A5FA64C" w:rsidR="00277056" w:rsidRPr="00AC0DE4" w:rsidRDefault="00277056" w:rsidP="00701E01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F13445">
        <w:rPr>
          <w:rFonts w:ascii="Times New Roman" w:hAnsi="Times New Roman" w:cs="Times New Roman"/>
          <w:b/>
          <w:bCs/>
          <w:sz w:val="32"/>
          <w:szCs w:val="32"/>
          <w:highlight w:val="yellow"/>
          <w:lang w:val="it-IT"/>
        </w:rPr>
        <w:t>Approfondimento</w:t>
      </w:r>
      <w:r w:rsidRPr="00AC0DE4">
        <w:rPr>
          <w:rFonts w:ascii="Times New Roman" w:hAnsi="Times New Roman" w:cs="Times New Roman"/>
          <w:sz w:val="32"/>
          <w:szCs w:val="32"/>
          <w:lang w:val="it-IT"/>
        </w:rPr>
        <w:t>:</w:t>
      </w:r>
      <w:r w:rsidR="00F45563">
        <w:rPr>
          <w:rFonts w:ascii="Times New Roman" w:hAnsi="Times New Roman" w:cs="Times New Roman"/>
          <w:sz w:val="32"/>
          <w:szCs w:val="32"/>
          <w:lang w:val="it-IT"/>
        </w:rPr>
        <w:t xml:space="preserve"> Anna </w:t>
      </w:r>
      <w:proofErr w:type="spellStart"/>
      <w:r w:rsidR="00DE2B30">
        <w:rPr>
          <w:rFonts w:ascii="Times New Roman" w:hAnsi="Times New Roman" w:cs="Times New Roman"/>
          <w:sz w:val="32"/>
          <w:szCs w:val="32"/>
          <w:lang w:val="it-IT"/>
        </w:rPr>
        <w:t>Giurickovic</w:t>
      </w:r>
      <w:proofErr w:type="spellEnd"/>
      <w:r w:rsidR="00DE2B30">
        <w:rPr>
          <w:rFonts w:ascii="Times New Roman" w:hAnsi="Times New Roman" w:cs="Times New Roman"/>
          <w:sz w:val="32"/>
          <w:szCs w:val="32"/>
          <w:lang w:val="it-IT"/>
        </w:rPr>
        <w:t xml:space="preserve"> Dato,</w:t>
      </w:r>
      <w:r w:rsidRPr="00AC0DE4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="00AC0DE4" w:rsidRPr="00F45563">
        <w:rPr>
          <w:rFonts w:ascii="Times New Roman" w:hAnsi="Times New Roman" w:cs="Times New Roman"/>
          <w:i/>
          <w:iCs/>
          <w:sz w:val="32"/>
          <w:szCs w:val="32"/>
          <w:lang w:val="it-IT"/>
        </w:rPr>
        <w:t>Figitale</w:t>
      </w:r>
      <w:proofErr w:type="spellEnd"/>
      <w:r w:rsidR="00AC0DE4" w:rsidRPr="00F45563">
        <w:rPr>
          <w:rFonts w:ascii="Times New Roman" w:hAnsi="Times New Roman" w:cs="Times New Roman"/>
          <w:i/>
          <w:iCs/>
          <w:sz w:val="32"/>
          <w:szCs w:val="32"/>
          <w:lang w:val="it-IT"/>
        </w:rPr>
        <w:t>, parola di un presente che è già futuro</w:t>
      </w:r>
      <w:r w:rsidR="00F45563">
        <w:rPr>
          <w:rFonts w:ascii="Times New Roman" w:hAnsi="Times New Roman" w:cs="Times New Roman"/>
          <w:sz w:val="32"/>
          <w:szCs w:val="32"/>
          <w:lang w:val="it-IT"/>
        </w:rPr>
        <w:t>,</w:t>
      </w:r>
      <w:r w:rsidR="00AC0DE4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F034F2">
        <w:rPr>
          <w:rFonts w:ascii="Times New Roman" w:hAnsi="Times New Roman" w:cs="Times New Roman"/>
          <w:sz w:val="32"/>
          <w:szCs w:val="32"/>
          <w:lang w:val="it-IT"/>
        </w:rPr>
        <w:t xml:space="preserve">Dalla rivista della Treccani, </w:t>
      </w:r>
      <w:hyperlink r:id="rId12" w:history="1">
        <w:r w:rsidR="00F034F2" w:rsidRPr="008C04C3">
          <w:rPr>
            <w:rStyle w:val="Collegamentoipertestuale"/>
            <w:rFonts w:ascii="Times New Roman" w:hAnsi="Times New Roman" w:cs="Times New Roman"/>
            <w:sz w:val="32"/>
            <w:szCs w:val="32"/>
            <w:lang w:val="it-IT"/>
          </w:rPr>
          <w:t>https://www.treccani.it/magazine/lingua_italiana/articoli/parole/Figitale.html</w:t>
        </w:r>
      </w:hyperlink>
      <w:r w:rsidR="00F034F2">
        <w:rPr>
          <w:rFonts w:ascii="Times New Roman" w:hAnsi="Times New Roman" w:cs="Times New Roman"/>
          <w:sz w:val="32"/>
          <w:szCs w:val="32"/>
          <w:lang w:val="it-IT"/>
        </w:rPr>
        <w:t xml:space="preserve"> pagina consultata </w:t>
      </w:r>
      <w:proofErr w:type="gramStart"/>
      <w:r w:rsidR="00F034F2">
        <w:rPr>
          <w:rFonts w:ascii="Times New Roman" w:hAnsi="Times New Roman" w:cs="Times New Roman"/>
          <w:sz w:val="32"/>
          <w:szCs w:val="32"/>
          <w:lang w:val="it-IT"/>
        </w:rPr>
        <w:t xml:space="preserve">il </w:t>
      </w:r>
      <w:r w:rsidRPr="00AC0DE4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F034F2">
        <w:rPr>
          <w:rFonts w:ascii="Times New Roman" w:hAnsi="Times New Roman" w:cs="Times New Roman"/>
          <w:sz w:val="32"/>
          <w:szCs w:val="32"/>
          <w:lang w:val="it-IT"/>
        </w:rPr>
        <w:t>26</w:t>
      </w:r>
      <w:proofErr w:type="gramEnd"/>
      <w:r w:rsidR="00F034F2">
        <w:rPr>
          <w:rFonts w:ascii="Times New Roman" w:hAnsi="Times New Roman" w:cs="Times New Roman"/>
          <w:sz w:val="32"/>
          <w:szCs w:val="32"/>
          <w:lang w:val="it-IT"/>
        </w:rPr>
        <w:t>/10/2023</w:t>
      </w:r>
    </w:p>
    <w:p w14:paraId="28F6B26B" w14:textId="77777777" w:rsidR="00292B59" w:rsidRPr="00AC0DE4" w:rsidRDefault="00292B59" w:rsidP="00701E01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p w14:paraId="529F49B8" w14:textId="7535A4F0" w:rsidR="00292B59" w:rsidRPr="00D10133" w:rsidRDefault="00292B59" w:rsidP="00701E0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10133">
        <w:rPr>
          <w:rFonts w:ascii="Times New Roman" w:hAnsi="Times New Roman" w:cs="Times New Roman"/>
          <w:b/>
          <w:bCs/>
          <w:sz w:val="32"/>
          <w:szCs w:val="32"/>
        </w:rPr>
        <w:t>Pagina 68</w:t>
      </w:r>
    </w:p>
    <w:p w14:paraId="5561F3FE" w14:textId="2AEAAF78" w:rsidR="00292B59" w:rsidRPr="00AA09C8" w:rsidRDefault="00292B59" w:rsidP="00701E0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09C8">
        <w:rPr>
          <w:rFonts w:ascii="Times New Roman" w:hAnsi="Times New Roman" w:cs="Times New Roman"/>
          <w:sz w:val="32"/>
          <w:szCs w:val="32"/>
        </w:rPr>
        <w:t>Esercizio</w:t>
      </w:r>
      <w:proofErr w:type="spellEnd"/>
      <w:r w:rsidRPr="00AA09C8">
        <w:rPr>
          <w:rFonts w:ascii="Times New Roman" w:hAnsi="Times New Roman" w:cs="Times New Roman"/>
          <w:sz w:val="32"/>
          <w:szCs w:val="32"/>
        </w:rPr>
        <w:t xml:space="preserve"> </w:t>
      </w:r>
      <w:r w:rsidR="008B7351" w:rsidRPr="00AA09C8">
        <w:rPr>
          <w:rFonts w:ascii="Times New Roman" w:hAnsi="Times New Roman" w:cs="Times New Roman"/>
          <w:sz w:val="32"/>
          <w:szCs w:val="32"/>
        </w:rPr>
        <w:t>n° 1</w:t>
      </w:r>
    </w:p>
    <w:p w14:paraId="0C6B7E45" w14:textId="74A6DDA5" w:rsidR="008B7351" w:rsidRDefault="00B61767" w:rsidP="00701E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Associez les mots suivants à leur définition. </w:t>
      </w:r>
    </w:p>
    <w:p w14:paraId="3AEBC712" w14:textId="356AB8DA" w:rsidR="00B61767" w:rsidRDefault="00B61767" w:rsidP="00701E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Mots : </w:t>
      </w:r>
      <w:r w:rsidRPr="000B06DE">
        <w:rPr>
          <w:rFonts w:ascii="Times New Roman" w:hAnsi="Times New Roman" w:cs="Times New Roman"/>
          <w:b/>
          <w:bCs/>
          <w:sz w:val="32"/>
          <w:szCs w:val="32"/>
        </w:rPr>
        <w:t>Collection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0B06DE">
        <w:rPr>
          <w:rFonts w:ascii="Times New Roman" w:hAnsi="Times New Roman" w:cs="Times New Roman"/>
          <w:b/>
          <w:bCs/>
          <w:sz w:val="32"/>
          <w:szCs w:val="32"/>
        </w:rPr>
        <w:t>RSE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53D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53D1" w:rsidRPr="000B06DE">
        <w:rPr>
          <w:rFonts w:ascii="Times New Roman" w:hAnsi="Times New Roman" w:cs="Times New Roman"/>
          <w:b/>
          <w:bCs/>
          <w:sz w:val="32"/>
          <w:szCs w:val="32"/>
        </w:rPr>
        <w:t>Démarche environnementale</w:t>
      </w:r>
      <w:r w:rsidR="004053D1">
        <w:rPr>
          <w:rFonts w:ascii="Times New Roman" w:hAnsi="Times New Roman" w:cs="Times New Roman"/>
          <w:sz w:val="32"/>
          <w:szCs w:val="32"/>
        </w:rPr>
        <w:t xml:space="preserve"> – </w:t>
      </w:r>
      <w:r w:rsidR="004053D1" w:rsidRPr="000B06DE">
        <w:rPr>
          <w:rFonts w:ascii="Times New Roman" w:hAnsi="Times New Roman" w:cs="Times New Roman"/>
          <w:b/>
          <w:bCs/>
          <w:sz w:val="32"/>
          <w:szCs w:val="32"/>
        </w:rPr>
        <w:t>Phygitalisation</w:t>
      </w:r>
      <w:r w:rsidR="004053D1">
        <w:rPr>
          <w:rFonts w:ascii="Times New Roman" w:hAnsi="Times New Roman" w:cs="Times New Roman"/>
          <w:sz w:val="32"/>
          <w:szCs w:val="32"/>
        </w:rPr>
        <w:t xml:space="preserve"> – </w:t>
      </w:r>
      <w:r w:rsidR="004053D1" w:rsidRPr="000B06DE">
        <w:rPr>
          <w:rFonts w:ascii="Times New Roman" w:hAnsi="Times New Roman" w:cs="Times New Roman"/>
          <w:b/>
          <w:bCs/>
          <w:sz w:val="32"/>
          <w:szCs w:val="32"/>
        </w:rPr>
        <w:t>Encaissement mobile</w:t>
      </w:r>
      <w:r w:rsidR="004053D1">
        <w:rPr>
          <w:rFonts w:ascii="Times New Roman" w:hAnsi="Times New Roman" w:cs="Times New Roman"/>
          <w:sz w:val="32"/>
          <w:szCs w:val="32"/>
        </w:rPr>
        <w:t xml:space="preserve"> </w:t>
      </w:r>
      <w:r w:rsidR="001A1EF9">
        <w:rPr>
          <w:rFonts w:ascii="Times New Roman" w:hAnsi="Times New Roman" w:cs="Times New Roman"/>
          <w:sz w:val="32"/>
          <w:szCs w:val="32"/>
        </w:rPr>
        <w:t xml:space="preserve">– </w:t>
      </w:r>
      <w:r w:rsidR="001A1EF9" w:rsidRPr="000B06DE">
        <w:rPr>
          <w:rFonts w:ascii="Times New Roman" w:hAnsi="Times New Roman" w:cs="Times New Roman"/>
          <w:b/>
          <w:bCs/>
          <w:sz w:val="32"/>
          <w:szCs w:val="32"/>
        </w:rPr>
        <w:t>E-réservation</w:t>
      </w:r>
      <w:r w:rsidR="001A1EF9">
        <w:rPr>
          <w:rFonts w:ascii="Times New Roman" w:hAnsi="Times New Roman" w:cs="Times New Roman"/>
          <w:sz w:val="32"/>
          <w:szCs w:val="32"/>
        </w:rPr>
        <w:t xml:space="preserve"> – </w:t>
      </w:r>
      <w:r w:rsidR="001A1EF9" w:rsidRPr="000B06DE">
        <w:rPr>
          <w:rFonts w:ascii="Times New Roman" w:hAnsi="Times New Roman" w:cs="Times New Roman"/>
          <w:b/>
          <w:bCs/>
          <w:sz w:val="32"/>
          <w:szCs w:val="32"/>
        </w:rPr>
        <w:t>Vide-dressing</w:t>
      </w:r>
      <w:r w:rsidR="001A1EF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AE1A304" w14:textId="1536E9B9" w:rsidR="001A1EF9" w:rsidRDefault="001A1EF9" w:rsidP="00701E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Définitions : </w:t>
      </w:r>
    </w:p>
    <w:p w14:paraId="02D20ECF" w14:textId="44FB4064" w:rsidR="001A1EF9" w:rsidRDefault="00D862CB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Respecte les ressources et utilise les produits des technologies propres. </w:t>
      </w:r>
    </w:p>
    <w:p w14:paraId="7AECBEA6" w14:textId="229CFAF5" w:rsidR="00D862CB" w:rsidRDefault="00D862CB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Ensemble de familles de produits. </w:t>
      </w:r>
    </w:p>
    <w:p w14:paraId="6E04F9C9" w14:textId="53F9A6F3" w:rsidR="00D862CB" w:rsidRDefault="00D862CB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Engagement de l’enseigne dans le développement durable. </w:t>
      </w:r>
    </w:p>
    <w:p w14:paraId="66FBFF69" w14:textId="1B1AB54B" w:rsidR="00D862CB" w:rsidRDefault="00D862CB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Action qui s’effectue à l’aide d’un terminal </w:t>
      </w:r>
      <w:r w:rsidR="00A67481">
        <w:rPr>
          <w:rFonts w:ascii="Times New Roman" w:hAnsi="Times New Roman" w:cs="Times New Roman"/>
          <w:sz w:val="32"/>
          <w:szCs w:val="32"/>
        </w:rPr>
        <w:t xml:space="preserve">portable. </w:t>
      </w:r>
    </w:p>
    <w:p w14:paraId="20B7C8F7" w14:textId="77777777" w:rsidR="009B5035" w:rsidRDefault="00A67481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Pratique par laquelle un produit est mis de côté </w:t>
      </w:r>
      <w:r w:rsidR="009B5035">
        <w:rPr>
          <w:rFonts w:ascii="Times New Roman" w:hAnsi="Times New Roman" w:cs="Times New Roman"/>
          <w:sz w:val="32"/>
          <w:szCs w:val="32"/>
        </w:rPr>
        <w:t>dans le magasin.</w:t>
      </w:r>
    </w:p>
    <w:p w14:paraId="0B0B3845" w14:textId="12569D3C" w:rsidR="00A67481" w:rsidRDefault="009B5035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Action de vendre et d’acheter des vêtements </w:t>
      </w:r>
      <w:commentRangeStart w:id="2"/>
      <w:r w:rsidRPr="009B5035">
        <w:rPr>
          <w:rFonts w:ascii="Times New Roman" w:hAnsi="Times New Roman" w:cs="Times New Roman"/>
          <w:b/>
          <w:bCs/>
          <w:sz w:val="32"/>
          <w:szCs w:val="32"/>
        </w:rPr>
        <w:t>d’occasion</w:t>
      </w:r>
      <w:commentRangeEnd w:id="2"/>
      <w:r w:rsidR="00C91D22">
        <w:rPr>
          <w:rStyle w:val="Rimandocommento"/>
        </w:rPr>
        <w:commentReference w:id="2"/>
      </w:r>
      <w:r w:rsidRPr="009B5035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74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25D5B9" w14:textId="5F41820E" w:rsidR="009B5035" w:rsidRDefault="009B5035" w:rsidP="000B06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Combinaison de la présence physique et des fonctionnalités </w:t>
      </w:r>
      <w:r w:rsidR="00AB3577">
        <w:rPr>
          <w:rFonts w:ascii="Times New Roman" w:hAnsi="Times New Roman" w:cs="Times New Roman"/>
          <w:sz w:val="32"/>
          <w:szCs w:val="32"/>
        </w:rPr>
        <w:t xml:space="preserve">digitales. </w:t>
      </w:r>
    </w:p>
    <w:p w14:paraId="76F81EA0" w14:textId="77777777" w:rsidR="00AB3577" w:rsidRDefault="00AB3577" w:rsidP="00AB357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66E99E" w14:textId="1AB5EC19" w:rsidR="00AB3577" w:rsidRDefault="00AB3577" w:rsidP="00AB357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proofErr w:type="gramStart"/>
      <w:r w:rsidRPr="003C7141">
        <w:rPr>
          <w:rFonts w:ascii="Times New Roman" w:hAnsi="Times New Roman" w:cs="Times New Roman"/>
          <w:sz w:val="32"/>
          <w:szCs w:val="32"/>
          <w:lang w:val="it-IT"/>
        </w:rPr>
        <w:t>« </w:t>
      </w:r>
      <w:commentRangeStart w:id="3"/>
      <w:proofErr w:type="spellStart"/>
      <w:r w:rsidRPr="003C7141">
        <w:rPr>
          <w:rFonts w:ascii="Times New Roman" w:hAnsi="Times New Roman" w:cs="Times New Roman"/>
          <w:b/>
          <w:bCs/>
          <w:sz w:val="32"/>
          <w:szCs w:val="32"/>
          <w:lang w:val="it-IT"/>
        </w:rPr>
        <w:t>Livraison</w:t>
      </w:r>
      <w:proofErr w:type="spellEnd"/>
      <w:proofErr w:type="gramEnd"/>
      <w:r w:rsidRPr="003C7141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commentRangeEnd w:id="3"/>
      <w:r w:rsidR="00C91D22">
        <w:rPr>
          <w:rStyle w:val="Rimandocommento"/>
        </w:rPr>
        <w:commentReference w:id="3"/>
      </w:r>
      <w:proofErr w:type="spellStart"/>
      <w:r w:rsidRPr="003C7141">
        <w:rPr>
          <w:rFonts w:ascii="Times New Roman" w:hAnsi="Times New Roman" w:cs="Times New Roman"/>
          <w:sz w:val="32"/>
          <w:szCs w:val="32"/>
          <w:lang w:val="it-IT"/>
        </w:rPr>
        <w:t>Bricorama</w:t>
      </w:r>
      <w:proofErr w:type="spellEnd"/>
      <w:r w:rsidRPr="003C7141">
        <w:rPr>
          <w:rFonts w:ascii="Times New Roman" w:hAnsi="Times New Roman" w:cs="Times New Roman"/>
          <w:sz w:val="32"/>
          <w:szCs w:val="32"/>
          <w:lang w:val="it-IT"/>
        </w:rPr>
        <w:t xml:space="preserve"> » </w:t>
      </w:r>
      <w:r w:rsidR="00D10133">
        <w:rPr>
          <w:rFonts w:ascii="Times New Roman" w:hAnsi="Times New Roman" w:cs="Times New Roman"/>
          <w:sz w:val="32"/>
          <w:szCs w:val="32"/>
          <w:lang w:val="it-IT"/>
        </w:rPr>
        <w:t xml:space="preserve">= </w:t>
      </w:r>
    </w:p>
    <w:p w14:paraId="406FAF36" w14:textId="271B51F4" w:rsidR="00D10133" w:rsidRPr="003C7141" w:rsidRDefault="00D10133" w:rsidP="00AB357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D’</w:t>
      </w:r>
      <w:proofErr w:type="spellStart"/>
      <w:r>
        <w:rPr>
          <w:rFonts w:ascii="Times New Roman" w:hAnsi="Times New Roman" w:cs="Times New Roman"/>
          <w:sz w:val="32"/>
          <w:szCs w:val="32"/>
          <w:lang w:val="it-IT"/>
        </w:rPr>
        <w:t>occasion</w:t>
      </w:r>
      <w:proofErr w:type="spellEnd"/>
      <w:r>
        <w:rPr>
          <w:rFonts w:ascii="Times New Roman" w:hAnsi="Times New Roman" w:cs="Times New Roman"/>
          <w:sz w:val="32"/>
          <w:szCs w:val="32"/>
          <w:lang w:val="it-IT"/>
        </w:rPr>
        <w:t xml:space="preserve"> = di seconda mano</w:t>
      </w:r>
    </w:p>
    <w:p w14:paraId="4D16F53D" w14:textId="77777777" w:rsidR="003C7141" w:rsidRPr="00D72066" w:rsidRDefault="003C7141" w:rsidP="00AB3577">
      <w:pPr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sectPr w:rsidR="003C7141" w:rsidRPr="00D720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mma.malinconico@unimc.it" w:date="2024-11-13T16:40:00Z" w:initials="e">
    <w:p w14:paraId="2F7961D9" w14:textId="0E94616C" w:rsidR="007B1C6B" w:rsidRDefault="007B1C6B">
      <w:pPr>
        <w:pStyle w:val="Testocommento"/>
      </w:pPr>
      <w:r>
        <w:rPr>
          <w:rStyle w:val="Rimandocommento"/>
        </w:rPr>
        <w:annotationRef/>
      </w:r>
      <w:r>
        <w:t xml:space="preserve">= in accordo, in </w:t>
      </w:r>
      <w:proofErr w:type="spellStart"/>
      <w:r>
        <w:t>collaborazione</w:t>
      </w:r>
      <w:proofErr w:type="spellEnd"/>
    </w:p>
  </w:comment>
  <w:comment w:id="1" w:author="emma.malinconico@unimc.it" w:date="2024-11-13T16:41:00Z" w:initials="e">
    <w:p w14:paraId="6D6A3211" w14:textId="1744582B" w:rsidR="007B1C6B" w:rsidRDefault="007B1C6B">
      <w:pPr>
        <w:pStyle w:val="Testocommento"/>
      </w:pPr>
      <w:r>
        <w:rPr>
          <w:rStyle w:val="Rimandocommento"/>
        </w:rPr>
        <w:annotationRef/>
      </w:r>
      <w:r>
        <w:t>= l’</w:t>
      </w:r>
      <w:proofErr w:type="spellStart"/>
      <w:r>
        <w:t>insieme</w:t>
      </w:r>
      <w:proofErr w:type="spellEnd"/>
      <w:r>
        <w:t xml:space="preserve"> dei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/ </w:t>
      </w:r>
      <w:proofErr w:type="spellStart"/>
      <w:r>
        <w:t>salariati</w:t>
      </w:r>
      <w:proofErr w:type="spellEnd"/>
    </w:p>
  </w:comment>
  <w:comment w:id="2" w:author="emma.malinconico@unimc.it" w:date="2024-11-13T16:49:00Z" w:initials="e">
    <w:p w14:paraId="4EE42CD3" w14:textId="5F4B22A2" w:rsidR="00C91D22" w:rsidRDefault="00C91D22">
      <w:pPr>
        <w:pStyle w:val="Testocommento"/>
      </w:pPr>
      <w:r>
        <w:rPr>
          <w:rStyle w:val="Rimandocommento"/>
        </w:rPr>
        <w:annotationRef/>
      </w:r>
      <w:r>
        <w:t xml:space="preserve">D’occasion = qui = di seconda </w:t>
      </w:r>
      <w:proofErr w:type="spellStart"/>
      <w:r>
        <w:t>mano</w:t>
      </w:r>
      <w:proofErr w:type="spellEnd"/>
      <w:r>
        <w:t xml:space="preserve">,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usati</w:t>
      </w:r>
      <w:proofErr w:type="spellEnd"/>
      <w:r>
        <w:t xml:space="preserve">. </w:t>
      </w:r>
    </w:p>
  </w:comment>
  <w:comment w:id="3" w:author="emma.malinconico@unimc.it" w:date="2024-11-13T16:50:00Z" w:initials="e">
    <w:p w14:paraId="607C9AFC" w14:textId="2FC4BF07" w:rsidR="00C91D22" w:rsidRDefault="00C91D22">
      <w:pPr>
        <w:pStyle w:val="Testocommento"/>
      </w:pPr>
      <w:r>
        <w:rPr>
          <w:rStyle w:val="Rimandocommento"/>
        </w:rPr>
        <w:annotationRef/>
      </w:r>
      <w:proofErr w:type="spellStart"/>
      <w:r>
        <w:t>Consegna</w:t>
      </w:r>
      <w:proofErr w:type="spellEnd"/>
      <w:r>
        <w:t xml:space="preserve"> a </w:t>
      </w:r>
      <w:proofErr w:type="spellStart"/>
      <w:r>
        <w:t>domicilio</w:t>
      </w:r>
      <w:proofErr w:type="spellEnd"/>
      <w:r>
        <w:t xml:space="preserve"> o </w:t>
      </w:r>
      <w:proofErr w:type="spellStart"/>
      <w:r>
        <w:t>altrove</w:t>
      </w:r>
      <w:proofErr w:type="spellEnd"/>
      <w:r>
        <w:t xml:space="preserve">. Es. </w:t>
      </w:r>
      <w:r>
        <w:t xml:space="preserve">La livraison à domicile est inclue= la </w:t>
      </w:r>
      <w:proofErr w:type="spellStart"/>
      <w:r>
        <w:t>consegna</w:t>
      </w:r>
      <w:proofErr w:type="spellEnd"/>
      <w:r>
        <w:t xml:space="preserve"> a </w:t>
      </w:r>
      <w:proofErr w:type="spellStart"/>
      <w:r>
        <w:t>domicilio</w:t>
      </w:r>
      <w:proofErr w:type="spellEnd"/>
      <w:r>
        <w:t xml:space="preserve"> è </w:t>
      </w:r>
      <w:proofErr w:type="spellStart"/>
      <w:r>
        <w:t>inclusa</w:t>
      </w:r>
      <w:proofErr w:type="spellEnd"/>
      <w:r>
        <w:t xml:space="preserve">. 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7961D9" w15:done="0"/>
  <w15:commentEx w15:paraId="6D6A3211" w15:done="0"/>
  <w15:commentEx w15:paraId="4EE42CD3" w15:done="0"/>
  <w15:commentEx w15:paraId="607C9A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7961D9" w16cid:durableId="2ADF54F5"/>
  <w16cid:commentId w16cid:paraId="6D6A3211" w16cid:durableId="2ADF5531"/>
  <w16cid:commentId w16cid:paraId="4EE42CD3" w16cid:durableId="2ADF571F"/>
  <w16cid:commentId w16cid:paraId="607C9AFC" w16cid:durableId="2ADF5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654D" w14:textId="77777777" w:rsidR="006B652E" w:rsidRDefault="006B652E" w:rsidP="005E116B">
      <w:pPr>
        <w:spacing w:after="0" w:line="240" w:lineRule="auto"/>
      </w:pPr>
      <w:r>
        <w:separator/>
      </w:r>
    </w:p>
  </w:endnote>
  <w:endnote w:type="continuationSeparator" w:id="0">
    <w:p w14:paraId="78F26571" w14:textId="77777777" w:rsidR="006B652E" w:rsidRDefault="006B652E" w:rsidP="005E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EA33" w14:textId="77777777" w:rsidR="00D10133" w:rsidRDefault="00D101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08563"/>
      <w:docPartObj>
        <w:docPartGallery w:val="Page Numbers (Bottom of Page)"/>
        <w:docPartUnique/>
      </w:docPartObj>
    </w:sdtPr>
    <w:sdtEndPr/>
    <w:sdtContent>
      <w:p w14:paraId="1D5074D3" w14:textId="25D873BA" w:rsidR="00D10133" w:rsidRDefault="00D101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AE076EF" w14:textId="77777777" w:rsidR="005E116B" w:rsidRDefault="005E11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0DAD" w14:textId="77777777" w:rsidR="00D10133" w:rsidRDefault="00D101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8EC98" w14:textId="77777777" w:rsidR="006B652E" w:rsidRDefault="006B652E" w:rsidP="005E116B">
      <w:pPr>
        <w:spacing w:after="0" w:line="240" w:lineRule="auto"/>
      </w:pPr>
      <w:r>
        <w:separator/>
      </w:r>
    </w:p>
  </w:footnote>
  <w:footnote w:type="continuationSeparator" w:id="0">
    <w:p w14:paraId="1FD999DD" w14:textId="77777777" w:rsidR="006B652E" w:rsidRDefault="006B652E" w:rsidP="005E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3010" w14:textId="77777777" w:rsidR="00D10133" w:rsidRDefault="00D101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D6C" w14:textId="77777777" w:rsidR="00D10133" w:rsidRDefault="00D101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383" w14:textId="77777777" w:rsidR="00D10133" w:rsidRDefault="00D101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52"/>
    <w:multiLevelType w:val="hybridMultilevel"/>
    <w:tmpl w:val="E5EAC6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60EF"/>
    <w:multiLevelType w:val="hybridMultilevel"/>
    <w:tmpl w:val="E5EAC6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513BE"/>
    <w:multiLevelType w:val="hybridMultilevel"/>
    <w:tmpl w:val="47DA0060"/>
    <w:lvl w:ilvl="0" w:tplc="B1BAD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ma.malinconico@unimc.it">
    <w15:presenceInfo w15:providerId="AD" w15:userId="S-1-5-21-1521076931-4247692416-753516415-1029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7"/>
    <w:rsid w:val="00007611"/>
    <w:rsid w:val="000B06DE"/>
    <w:rsid w:val="001A1EF9"/>
    <w:rsid w:val="001B64EB"/>
    <w:rsid w:val="001F4356"/>
    <w:rsid w:val="002709C8"/>
    <w:rsid w:val="00277056"/>
    <w:rsid w:val="00292B59"/>
    <w:rsid w:val="002B58B8"/>
    <w:rsid w:val="003C0F3E"/>
    <w:rsid w:val="003C7141"/>
    <w:rsid w:val="004053D1"/>
    <w:rsid w:val="00416137"/>
    <w:rsid w:val="004476C0"/>
    <w:rsid w:val="00484762"/>
    <w:rsid w:val="005A39B8"/>
    <w:rsid w:val="005D04CB"/>
    <w:rsid w:val="005E116B"/>
    <w:rsid w:val="00656E8B"/>
    <w:rsid w:val="006B652E"/>
    <w:rsid w:val="00701E01"/>
    <w:rsid w:val="007073CE"/>
    <w:rsid w:val="007225FF"/>
    <w:rsid w:val="00750507"/>
    <w:rsid w:val="00787827"/>
    <w:rsid w:val="007A2C98"/>
    <w:rsid w:val="007B1C6B"/>
    <w:rsid w:val="008B7351"/>
    <w:rsid w:val="008C7360"/>
    <w:rsid w:val="009B5035"/>
    <w:rsid w:val="00A67481"/>
    <w:rsid w:val="00A71B31"/>
    <w:rsid w:val="00A845D7"/>
    <w:rsid w:val="00AA09C8"/>
    <w:rsid w:val="00AB3577"/>
    <w:rsid w:val="00AB3E8D"/>
    <w:rsid w:val="00AC0DE4"/>
    <w:rsid w:val="00B05369"/>
    <w:rsid w:val="00B06BC0"/>
    <w:rsid w:val="00B61767"/>
    <w:rsid w:val="00B769DD"/>
    <w:rsid w:val="00BA5A40"/>
    <w:rsid w:val="00C144D2"/>
    <w:rsid w:val="00C51550"/>
    <w:rsid w:val="00C91D22"/>
    <w:rsid w:val="00C9590B"/>
    <w:rsid w:val="00D10133"/>
    <w:rsid w:val="00D72066"/>
    <w:rsid w:val="00D862CB"/>
    <w:rsid w:val="00DE2B30"/>
    <w:rsid w:val="00E064AD"/>
    <w:rsid w:val="00F034F2"/>
    <w:rsid w:val="00F13445"/>
    <w:rsid w:val="00F45563"/>
    <w:rsid w:val="00F8638A"/>
    <w:rsid w:val="00FA18CE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F361"/>
  <w15:chartTrackingRefBased/>
  <w15:docId w15:val="{DD46616B-503F-4D08-8975-CE7B3A0A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9D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9D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7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769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8638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E1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6B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5E1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6B"/>
    <w:rPr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7B1C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1C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1C6B"/>
    <w:rPr>
      <w:sz w:val="20"/>
      <w:szCs w:val="20"/>
      <w:lang w:val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1C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1C6B"/>
    <w:rPr>
      <w:b/>
      <w:bCs/>
      <w:sz w:val="20"/>
      <w:szCs w:val="20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C6B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ese.regione.emilia-romagna.it/rsi/doc/la-responsabilita-sociale-d-impres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ur-lex.europa.eu/LexUriServ/LexUriServ.do?uri=COM:2011:0681:FIN:IT:PDF" TargetMode="External"/><Relationship Id="rId12" Type="http://schemas.openxmlformats.org/officeDocument/2006/relationships/hyperlink" Target="https://www.treccani.it/magazine/lingua_italiana/articoli/parole/Figitale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emma.malinconico@unimc.it</cp:lastModifiedBy>
  <cp:revision>43</cp:revision>
  <dcterms:created xsi:type="dcterms:W3CDTF">2023-10-26T08:21:00Z</dcterms:created>
  <dcterms:modified xsi:type="dcterms:W3CDTF">2024-11-13T15:52:00Z</dcterms:modified>
</cp:coreProperties>
</file>