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F485" w14:textId="77777777" w:rsidR="00017623" w:rsidRPr="00760CE6" w:rsidRDefault="00FE0D35" w:rsidP="00CF4083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760CE6">
        <w:rPr>
          <w:rFonts w:asciiTheme="minorHAnsi" w:hAnsiTheme="minorHAnsi"/>
          <w:b/>
          <w:bCs/>
          <w:sz w:val="22"/>
          <w:szCs w:val="22"/>
        </w:rPr>
        <w:t>DISPOSIZIONI DIDATTICHE PER LA PROVA FINALE DEL CORS</w:t>
      </w:r>
      <w:r w:rsidR="00017623" w:rsidRPr="00760CE6">
        <w:rPr>
          <w:rFonts w:asciiTheme="minorHAnsi" w:hAnsiTheme="minorHAnsi"/>
          <w:b/>
          <w:bCs/>
          <w:sz w:val="22"/>
          <w:szCs w:val="22"/>
        </w:rPr>
        <w:t>O DI LAUREA IN</w:t>
      </w:r>
    </w:p>
    <w:p w14:paraId="792D5C21" w14:textId="4B048961" w:rsidR="00FE0D35" w:rsidRPr="00760CE6" w:rsidRDefault="00FE0D35" w:rsidP="00CF4083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b/>
          <w:bCs/>
          <w:sz w:val="22"/>
          <w:szCs w:val="22"/>
        </w:rPr>
        <w:t>DISCIPLINE DELLA MEDIAZIONE LINGUISTICA</w:t>
      </w:r>
    </w:p>
    <w:p w14:paraId="081719D8" w14:textId="77777777" w:rsidR="00017623" w:rsidRPr="00760CE6" w:rsidRDefault="00017623" w:rsidP="00CF4083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C3454C0" w14:textId="1AD3D278" w:rsidR="00FE0D35" w:rsidRDefault="00FE0D35" w:rsidP="00CF4083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760CE6">
        <w:rPr>
          <w:rFonts w:asciiTheme="minorHAnsi" w:hAnsiTheme="minorHAnsi"/>
          <w:b/>
          <w:bCs/>
          <w:sz w:val="22"/>
          <w:szCs w:val="22"/>
        </w:rPr>
        <w:t xml:space="preserve">DOCENTE DI RIFERIMENTO: </w:t>
      </w:r>
      <w:r w:rsidR="000E7F10">
        <w:rPr>
          <w:rFonts w:asciiTheme="minorHAnsi" w:hAnsiTheme="minorHAnsi"/>
          <w:b/>
          <w:bCs/>
          <w:sz w:val="22"/>
          <w:szCs w:val="22"/>
        </w:rPr>
        <w:t>FABRIZIA CARAVELLI</w:t>
      </w:r>
    </w:p>
    <w:p w14:paraId="0B0A298D" w14:textId="77777777" w:rsidR="00760CE6" w:rsidRDefault="00760CE6" w:rsidP="00CF4083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FE8BCB3" w14:textId="77777777" w:rsidR="00760CE6" w:rsidRDefault="00760CE6" w:rsidP="00CF4083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E9BD487" w14:textId="7B350D0A" w:rsidR="00760CE6" w:rsidRPr="00760CE6" w:rsidRDefault="00760CE6" w:rsidP="00760CE6">
      <w:pPr>
        <w:pStyle w:val="Normale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REGOLAMENTO GENERALE</w:t>
      </w:r>
    </w:p>
    <w:p w14:paraId="10ACFC4B" w14:textId="77777777" w:rsidR="00654E78" w:rsidRPr="00760CE6" w:rsidRDefault="00654E78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5EA41FD7" w14:textId="085969FD" w:rsidR="00FE0D35" w:rsidRPr="00760CE6" w:rsidRDefault="00FE0D35" w:rsidP="00CF4083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 xml:space="preserve">secondo le nuove disposizioni, i ricevimenti disponibili al laureando per discutere </w:t>
      </w:r>
      <w:r w:rsidR="00CF4083" w:rsidRPr="00760CE6">
        <w:rPr>
          <w:rFonts w:asciiTheme="minorHAnsi" w:hAnsiTheme="minorHAnsi"/>
          <w:sz w:val="22"/>
          <w:szCs w:val="22"/>
        </w:rPr>
        <w:t xml:space="preserve">l’argomento della prova finale </w:t>
      </w:r>
      <w:r w:rsidRPr="00760CE6">
        <w:rPr>
          <w:rFonts w:asciiTheme="minorHAnsi" w:hAnsiTheme="minorHAnsi"/>
          <w:sz w:val="22"/>
          <w:szCs w:val="22"/>
        </w:rPr>
        <w:t>sono due. Regolamento completo e valido a partire dalla prima sessione di laurea dell'a.a.2016-2017</w:t>
      </w:r>
      <w:r w:rsidR="00760CE6">
        <w:rPr>
          <w:rFonts w:asciiTheme="minorHAnsi" w:hAnsiTheme="minorHAnsi"/>
          <w:sz w:val="22"/>
          <w:szCs w:val="22"/>
        </w:rPr>
        <w:t xml:space="preserve"> </w:t>
      </w:r>
      <w:r w:rsidR="00E557FB">
        <w:rPr>
          <w:rFonts w:asciiTheme="minorHAnsi" w:hAnsiTheme="minorHAnsi"/>
          <w:sz w:val="22"/>
          <w:szCs w:val="22"/>
        </w:rPr>
        <w:t xml:space="preserve">qui: </w:t>
      </w:r>
      <w:r w:rsidR="00E557FB" w:rsidRPr="00E557FB">
        <w:rPr>
          <w:rFonts w:asciiTheme="minorHAnsi" w:hAnsiTheme="minorHAnsi"/>
          <w:sz w:val="22"/>
          <w:szCs w:val="22"/>
        </w:rPr>
        <w:t>http://mediazione.unimc.it/it/didattica/L12DisposizioniProvaFinale_validedalla.a.20192014921.pdf</w:t>
      </w:r>
    </w:p>
    <w:p w14:paraId="57577920" w14:textId="77777777" w:rsidR="00654E78" w:rsidRPr="00760CE6" w:rsidRDefault="00654E78" w:rsidP="00CF408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341A7F98" w14:textId="5EA6D17C" w:rsidR="00760CE6" w:rsidRPr="00760CE6" w:rsidRDefault="00760CE6" w:rsidP="00760CE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la discussione si compone di una breve introduzione in lingua italiana a cui seguono domande poste dal docente di riferimento nella lingua straniera scelta dal candidato sull’argomento preparato (durata prevista 15 minuti)</w:t>
      </w:r>
    </w:p>
    <w:p w14:paraId="779DC9F9" w14:textId="77777777" w:rsidR="00760CE6" w:rsidRDefault="00760CE6" w:rsidP="00760CE6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5DF4ABAE" w14:textId="44EB49E1" w:rsidR="00760CE6" w:rsidRPr="00760CE6" w:rsidRDefault="00760CE6" w:rsidP="00760CE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si ricorda che la richiesta deve avvenire almeno 4 mesi prima della sessione prescelta.</w:t>
      </w:r>
      <w:r w:rsidR="00E557FB">
        <w:rPr>
          <w:rFonts w:asciiTheme="minorHAnsi" w:hAnsiTheme="minorHAnsi"/>
          <w:sz w:val="22"/>
          <w:szCs w:val="22"/>
        </w:rPr>
        <w:t xml:space="preserve"> Regolamento qui: </w:t>
      </w:r>
      <w:r w:rsidR="00E557FB" w:rsidRPr="00E557FB">
        <w:rPr>
          <w:rFonts w:asciiTheme="minorHAnsi" w:hAnsiTheme="minorHAnsi"/>
          <w:sz w:val="22"/>
          <w:szCs w:val="22"/>
        </w:rPr>
        <w:t>http://mediazione.unimc.it/it/didattica/L12DisposizioniProvaFinale_validedalla.a.20192014921.pdf</w:t>
      </w:r>
    </w:p>
    <w:p w14:paraId="5995EFFB" w14:textId="77777777" w:rsidR="00654E78" w:rsidRPr="00760CE6" w:rsidRDefault="00654E78" w:rsidP="00E557FB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23B491C0" w14:textId="0446B89E" w:rsidR="00442D35" w:rsidRPr="00442D35" w:rsidRDefault="00E557FB" w:rsidP="00442D35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030B8">
        <w:rPr>
          <w:rFonts w:asciiTheme="minorHAnsi" w:hAnsiTheme="minorHAnsi"/>
          <w:sz w:val="22"/>
          <w:szCs w:val="22"/>
          <w:highlight w:val="yellow"/>
        </w:rPr>
        <w:t xml:space="preserve">fare richiesta solo </w:t>
      </w:r>
      <w:r w:rsidR="00FE0D35" w:rsidRPr="008030B8">
        <w:rPr>
          <w:rFonts w:asciiTheme="minorHAnsi" w:hAnsiTheme="minorHAnsi"/>
          <w:sz w:val="22"/>
          <w:szCs w:val="22"/>
          <w:highlight w:val="yellow"/>
        </w:rPr>
        <w:t xml:space="preserve">dopo aver scelto una delle aree tematiche </w:t>
      </w:r>
      <w:r w:rsidR="00FE0D35" w:rsidRPr="00442D35">
        <w:rPr>
          <w:rFonts w:asciiTheme="minorHAnsi" w:hAnsiTheme="minorHAnsi"/>
          <w:sz w:val="22"/>
          <w:szCs w:val="22"/>
          <w:highlight w:val="yellow"/>
        </w:rPr>
        <w:t>proposte dalla docente</w:t>
      </w:r>
      <w:r w:rsidR="00D83186">
        <w:rPr>
          <w:rFonts w:asciiTheme="minorHAnsi" w:hAnsiTheme="minorHAnsi"/>
          <w:sz w:val="22"/>
          <w:szCs w:val="22"/>
          <w:highlight w:val="yellow"/>
        </w:rPr>
        <w:t>.</w:t>
      </w:r>
      <w:r w:rsidR="00FE0D35" w:rsidRPr="00442D35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D83186">
        <w:rPr>
          <w:rFonts w:asciiTheme="minorHAnsi" w:hAnsiTheme="minorHAnsi"/>
          <w:sz w:val="22"/>
          <w:szCs w:val="22"/>
          <w:highlight w:val="yellow"/>
        </w:rPr>
        <w:t>L</w:t>
      </w:r>
      <w:r w:rsidR="00442D35" w:rsidRPr="00442D35">
        <w:rPr>
          <w:rFonts w:asciiTheme="minorHAnsi" w:hAnsiTheme="minorHAnsi"/>
          <w:sz w:val="22"/>
          <w:szCs w:val="22"/>
          <w:highlight w:val="yellow"/>
        </w:rPr>
        <w:t>e aree tematiche stabilite si trovano a conclusione di queste linee guida</w:t>
      </w:r>
      <w:r w:rsidRPr="00442D35">
        <w:rPr>
          <w:rFonts w:asciiTheme="minorHAnsi" w:hAnsiTheme="minorHAnsi"/>
          <w:sz w:val="22"/>
          <w:szCs w:val="22"/>
          <w:highlight w:val="yellow"/>
        </w:rPr>
        <w:t>.</w:t>
      </w:r>
    </w:p>
    <w:p w14:paraId="2BDA839C" w14:textId="77777777" w:rsidR="00442D35" w:rsidRPr="00442D35" w:rsidRDefault="00442D35" w:rsidP="00442D35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49215AC4" w14:textId="61484060" w:rsidR="008030B8" w:rsidRPr="00442D35" w:rsidRDefault="008030B8" w:rsidP="00442D35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42D35">
        <w:rPr>
          <w:rFonts w:asciiTheme="minorHAnsi" w:hAnsiTheme="minorHAnsi"/>
          <w:sz w:val="22"/>
          <w:szCs w:val="22"/>
          <w:highlight w:val="yellow"/>
        </w:rPr>
        <w:t xml:space="preserve">Insieme alla e-mail con la richiesta dovrà </w:t>
      </w:r>
      <w:r w:rsidR="00C47129" w:rsidRPr="00442D35">
        <w:rPr>
          <w:rFonts w:asciiTheme="minorHAnsi" w:hAnsiTheme="minorHAnsi"/>
          <w:sz w:val="22"/>
          <w:szCs w:val="22"/>
          <w:highlight w:val="yellow"/>
        </w:rPr>
        <w:t xml:space="preserve">quindi </w:t>
      </w:r>
      <w:r w:rsidRPr="00442D35">
        <w:rPr>
          <w:rFonts w:asciiTheme="minorHAnsi" w:hAnsiTheme="minorHAnsi"/>
          <w:sz w:val="22"/>
          <w:szCs w:val="22"/>
          <w:highlight w:val="yellow"/>
        </w:rPr>
        <w:t>essere allegato un file Word con:</w:t>
      </w:r>
    </w:p>
    <w:p w14:paraId="72A388B8" w14:textId="092B74EC" w:rsidR="00E557FB" w:rsidRPr="008030B8" w:rsidRDefault="008030B8" w:rsidP="008030B8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8030B8">
        <w:rPr>
          <w:rFonts w:asciiTheme="minorHAnsi" w:hAnsiTheme="minorHAnsi"/>
          <w:sz w:val="22"/>
          <w:szCs w:val="22"/>
          <w:highlight w:val="yellow"/>
        </w:rPr>
        <w:t xml:space="preserve">tre titoli possibili (in lingua italiana) per la propria ricerca dai quali </w:t>
      </w:r>
      <w:proofErr w:type="spellStart"/>
      <w:r w:rsidRPr="008030B8">
        <w:rPr>
          <w:rFonts w:asciiTheme="minorHAnsi" w:hAnsiTheme="minorHAnsi"/>
          <w:sz w:val="22"/>
          <w:szCs w:val="22"/>
          <w:highlight w:val="yellow"/>
        </w:rPr>
        <w:t>verra</w:t>
      </w:r>
      <w:proofErr w:type="spellEnd"/>
      <w:r w:rsidRPr="008030B8">
        <w:rPr>
          <w:rFonts w:asciiTheme="minorHAnsi" w:hAnsiTheme="minorHAnsi"/>
          <w:sz w:val="22"/>
          <w:szCs w:val="22"/>
          <w:highlight w:val="yellow"/>
        </w:rPr>
        <w:t>̀ scelto, insieme alla docente, quello definitivo;</w:t>
      </w:r>
    </w:p>
    <w:p w14:paraId="2BC7AA0B" w14:textId="686D5FC5" w:rsidR="008030B8" w:rsidRPr="008030B8" w:rsidRDefault="008030B8" w:rsidP="008030B8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8030B8">
        <w:rPr>
          <w:rFonts w:asciiTheme="minorHAnsi" w:hAnsiTheme="minorHAnsi"/>
          <w:sz w:val="22"/>
          <w:szCs w:val="22"/>
          <w:highlight w:val="yellow"/>
        </w:rPr>
        <w:t>una breve descrizione della ricerca</w:t>
      </w:r>
      <w:r w:rsidR="00C47129">
        <w:rPr>
          <w:rFonts w:asciiTheme="minorHAnsi" w:hAnsiTheme="minorHAnsi"/>
          <w:sz w:val="22"/>
          <w:szCs w:val="22"/>
          <w:highlight w:val="yellow"/>
        </w:rPr>
        <w:t xml:space="preserve"> proposta (circa 100 parole, in lingua italiana)</w:t>
      </w:r>
      <w:r w:rsidRPr="008030B8">
        <w:rPr>
          <w:rFonts w:asciiTheme="minorHAnsi" w:hAnsiTheme="minorHAnsi"/>
          <w:sz w:val="22"/>
          <w:szCs w:val="22"/>
          <w:highlight w:val="yellow"/>
        </w:rPr>
        <w:t>;</w:t>
      </w:r>
    </w:p>
    <w:p w14:paraId="17658924" w14:textId="2B438E4C" w:rsidR="00760CE6" w:rsidRDefault="008030B8" w:rsidP="00E557FB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8030B8">
        <w:rPr>
          <w:rFonts w:asciiTheme="minorHAnsi" w:hAnsiTheme="minorHAnsi"/>
          <w:sz w:val="22"/>
          <w:szCs w:val="22"/>
          <w:highlight w:val="yellow"/>
        </w:rPr>
        <w:t>una breve bibliografia di 7 testi specifici (non generici) relativi alla ricerca</w:t>
      </w:r>
      <w:r w:rsidR="00C47129">
        <w:rPr>
          <w:rFonts w:asciiTheme="minorHAnsi" w:hAnsiTheme="minorHAnsi"/>
          <w:sz w:val="22"/>
          <w:szCs w:val="22"/>
          <w:highlight w:val="yellow"/>
        </w:rPr>
        <w:t xml:space="preserve"> proposta</w:t>
      </w:r>
      <w:r w:rsidRPr="008030B8">
        <w:rPr>
          <w:rFonts w:asciiTheme="minorHAnsi" w:hAnsiTheme="minorHAnsi"/>
          <w:sz w:val="22"/>
          <w:szCs w:val="22"/>
          <w:highlight w:val="yellow"/>
        </w:rPr>
        <w:t>.</w:t>
      </w:r>
    </w:p>
    <w:p w14:paraId="59B6D133" w14:textId="77777777" w:rsidR="00215211" w:rsidRPr="00215211" w:rsidRDefault="00215211" w:rsidP="00215211">
      <w:pPr>
        <w:pStyle w:val="NormaleWeb"/>
        <w:spacing w:before="0" w:beforeAutospacing="0" w:after="0" w:afterAutospacing="0"/>
        <w:ind w:left="144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15D2EBA4" w14:textId="4F8B04D3" w:rsidR="00FE0D35" w:rsidRPr="00E557FB" w:rsidRDefault="001C1134" w:rsidP="00E557FB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Una volta ricevuta approvazione, </w:t>
      </w:r>
      <w:r w:rsidR="00760CE6">
        <w:rPr>
          <w:rFonts w:asciiTheme="minorHAnsi" w:hAnsiTheme="minorHAnsi"/>
          <w:sz w:val="22"/>
          <w:szCs w:val="22"/>
        </w:rPr>
        <w:t xml:space="preserve">l’elaborazione dell’argomento </w:t>
      </w:r>
      <w:proofErr w:type="spellStart"/>
      <w:r w:rsidR="00760CE6">
        <w:rPr>
          <w:rFonts w:asciiTheme="minorHAnsi" w:hAnsiTheme="minorHAnsi"/>
          <w:sz w:val="22"/>
          <w:szCs w:val="22"/>
        </w:rPr>
        <w:t>puo</w:t>
      </w:r>
      <w:proofErr w:type="spellEnd"/>
      <w:r w:rsidR="00760CE6">
        <w:rPr>
          <w:rFonts w:asciiTheme="minorHAnsi" w:hAnsiTheme="minorHAnsi"/>
          <w:sz w:val="22"/>
          <w:szCs w:val="22"/>
        </w:rPr>
        <w:t>̀ avvenire in modo compilativo</w:t>
      </w:r>
      <w:r w:rsidR="00FE0D35" w:rsidRPr="00760CE6">
        <w:rPr>
          <w:rFonts w:asciiTheme="minorHAnsi" w:hAnsiTheme="minorHAnsi"/>
          <w:sz w:val="22"/>
          <w:szCs w:val="22"/>
        </w:rPr>
        <w:t xml:space="preserve"> (elaborazione di fonti relative all’argomento scelto, creando una sintesi chiara e critica delle</w:t>
      </w:r>
      <w:r w:rsidR="00760CE6">
        <w:rPr>
          <w:rFonts w:asciiTheme="minorHAnsi" w:hAnsiTheme="minorHAnsi"/>
          <w:sz w:val="22"/>
          <w:szCs w:val="22"/>
        </w:rPr>
        <w:t xml:space="preserve"> letture affrontate) o analitico</w:t>
      </w:r>
      <w:r w:rsidR="00FE0D35" w:rsidRPr="00760CE6">
        <w:rPr>
          <w:rFonts w:asciiTheme="minorHAnsi" w:hAnsiTheme="minorHAnsi"/>
          <w:sz w:val="22"/>
          <w:szCs w:val="22"/>
        </w:rPr>
        <w:t xml:space="preserve"> (analisi personale partendo da una base empirica, supportata da fonti teoriche). </w:t>
      </w:r>
      <w:r w:rsidR="00E557FB">
        <w:rPr>
          <w:rFonts w:asciiTheme="minorHAnsi" w:hAnsiTheme="minorHAnsi"/>
          <w:sz w:val="22"/>
          <w:szCs w:val="22"/>
        </w:rPr>
        <w:t>E</w:t>
      </w:r>
      <w:r w:rsidR="00CF4083" w:rsidRPr="00E557FB">
        <w:rPr>
          <w:rFonts w:asciiTheme="minorHAnsi" w:hAnsiTheme="minorHAnsi"/>
          <w:sz w:val="22"/>
          <w:szCs w:val="22"/>
        </w:rPr>
        <w:t xml:space="preserve">sempi di ricerche </w:t>
      </w:r>
      <w:r w:rsidR="00FE0D35" w:rsidRPr="00E557FB">
        <w:rPr>
          <w:rFonts w:asciiTheme="minorHAnsi" w:hAnsiTheme="minorHAnsi"/>
          <w:sz w:val="22"/>
          <w:szCs w:val="22"/>
        </w:rPr>
        <w:t xml:space="preserve">compilative/analitiche fino ad oggi discusse: </w:t>
      </w:r>
    </w:p>
    <w:p w14:paraId="57A6AC7F" w14:textId="77777777" w:rsidR="00FE0D35" w:rsidRPr="00760CE6" w:rsidRDefault="00FE0D35" w:rsidP="00CF4083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“La traduzione per bambini e ragazzi: il linguaggio di Roald Dahl”</w:t>
      </w:r>
    </w:p>
    <w:p w14:paraId="30346DA3" w14:textId="77777777" w:rsidR="00FE0D35" w:rsidRPr="00760CE6" w:rsidRDefault="00FE0D35" w:rsidP="00CF4083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 w:cs="CourierNewPSMT"/>
          <w:sz w:val="22"/>
          <w:szCs w:val="22"/>
        </w:rPr>
        <w:t>“La traduzione come strumento di riscrittura: Una prospettiva femminista”</w:t>
      </w:r>
    </w:p>
    <w:p w14:paraId="665ED676" w14:textId="77777777" w:rsidR="00FE0D35" w:rsidRPr="00760CE6" w:rsidRDefault="00FE0D35" w:rsidP="00CF4083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“Tra ideologia e controllo: la traduzione de ‘I viaggi di Gulliver’ al tempo del fascismo”</w:t>
      </w:r>
    </w:p>
    <w:p w14:paraId="5F565B4F" w14:textId="77777777" w:rsidR="00FE0D35" w:rsidRPr="00760CE6" w:rsidRDefault="00FE0D35" w:rsidP="00CF4083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“Le implicazioni interculturali della traduzione”</w:t>
      </w:r>
    </w:p>
    <w:p w14:paraId="0EF9DBDD" w14:textId="77777777" w:rsidR="00FE0D35" w:rsidRPr="00760CE6" w:rsidRDefault="00FE0D35" w:rsidP="00CF4083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“Romeo e Giulietta: un classico tradotto per adulti e ragazzi”</w:t>
      </w:r>
    </w:p>
    <w:p w14:paraId="227471EC" w14:textId="77777777" w:rsidR="00FE0D35" w:rsidRPr="00760CE6" w:rsidRDefault="00FE0D35" w:rsidP="00CF4083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“Le Avventure di Pinocchio: un'analisi diacronica a cavallo tra due secoli”</w:t>
      </w:r>
    </w:p>
    <w:p w14:paraId="68432CE5" w14:textId="77777777" w:rsidR="00FE0D35" w:rsidRPr="00760CE6" w:rsidRDefault="00FE0D35" w:rsidP="00CF4083">
      <w:pPr>
        <w:pStyle w:val="NormaleWeb"/>
        <w:numPr>
          <w:ilvl w:val="1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 xml:space="preserve">“The </w:t>
      </w:r>
      <w:proofErr w:type="spellStart"/>
      <w:r w:rsidRPr="00760CE6">
        <w:rPr>
          <w:rFonts w:asciiTheme="minorHAnsi" w:hAnsiTheme="minorHAnsi"/>
          <w:sz w:val="22"/>
          <w:szCs w:val="22"/>
        </w:rPr>
        <w:t>Dubliners</w:t>
      </w:r>
      <w:proofErr w:type="spellEnd"/>
      <w:r w:rsidRPr="00760CE6">
        <w:rPr>
          <w:rFonts w:asciiTheme="minorHAnsi" w:hAnsiTheme="minorHAnsi"/>
          <w:sz w:val="22"/>
          <w:szCs w:val="22"/>
        </w:rPr>
        <w:t>: due traduzioni a confronto”</w:t>
      </w:r>
    </w:p>
    <w:p w14:paraId="0FA2F256" w14:textId="77777777" w:rsidR="00654E78" w:rsidRPr="00760CE6" w:rsidRDefault="00654E78" w:rsidP="00CF4083">
      <w:pPr>
        <w:pStyle w:val="NormaleWeb"/>
        <w:spacing w:before="0" w:beforeAutospacing="0" w:after="0" w:afterAutospacing="0"/>
        <w:ind w:left="1440"/>
        <w:jc w:val="both"/>
        <w:rPr>
          <w:rFonts w:asciiTheme="minorHAnsi" w:hAnsiTheme="minorHAnsi"/>
          <w:sz w:val="22"/>
          <w:szCs w:val="22"/>
        </w:rPr>
      </w:pPr>
    </w:p>
    <w:p w14:paraId="0363190C" w14:textId="1ADCB62F" w:rsidR="00E16990" w:rsidRPr="009619D7" w:rsidRDefault="00FE0D35" w:rsidP="009619D7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 xml:space="preserve">da regolamento non è </w:t>
      </w:r>
      <w:proofErr w:type="spellStart"/>
      <w:r w:rsidRPr="00760CE6">
        <w:rPr>
          <w:rFonts w:asciiTheme="minorHAnsi" w:hAnsiTheme="minorHAnsi"/>
          <w:sz w:val="22"/>
          <w:szCs w:val="22"/>
        </w:rPr>
        <w:t>piu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̀ obbligatorio produrre una </w:t>
      </w:r>
      <w:r w:rsidR="00CF4083" w:rsidRPr="00760CE6">
        <w:rPr>
          <w:rFonts w:asciiTheme="minorHAnsi" w:hAnsiTheme="minorHAnsi"/>
          <w:sz w:val="22"/>
          <w:szCs w:val="22"/>
        </w:rPr>
        <w:t>tesi scritta</w:t>
      </w:r>
      <w:r w:rsidR="00DB516F" w:rsidRPr="00760CE6">
        <w:rPr>
          <w:rFonts w:asciiTheme="minorHAnsi" w:hAnsiTheme="minorHAnsi"/>
          <w:sz w:val="22"/>
          <w:szCs w:val="22"/>
        </w:rPr>
        <w:t xml:space="preserve">. Sarà sufficiente produrre un documento </w:t>
      </w:r>
      <w:r w:rsidR="003E7615">
        <w:rPr>
          <w:rFonts w:asciiTheme="minorHAnsi" w:hAnsiTheme="minorHAnsi"/>
          <w:sz w:val="22"/>
          <w:szCs w:val="22"/>
        </w:rPr>
        <w:t xml:space="preserve">che </w:t>
      </w:r>
      <w:r w:rsidR="00E557FB">
        <w:rPr>
          <w:rFonts w:asciiTheme="minorHAnsi" w:hAnsiTheme="minorHAnsi"/>
          <w:sz w:val="22"/>
          <w:szCs w:val="22"/>
        </w:rPr>
        <w:t xml:space="preserve">verrà chiamato </w:t>
      </w:r>
      <w:r w:rsidR="00DB516F" w:rsidRPr="00760CE6">
        <w:rPr>
          <w:rFonts w:asciiTheme="minorHAnsi" w:hAnsiTheme="minorHAnsi"/>
          <w:sz w:val="22"/>
          <w:szCs w:val="22"/>
        </w:rPr>
        <w:t>“</w:t>
      </w:r>
      <w:r w:rsidR="003E7615">
        <w:rPr>
          <w:rFonts w:asciiTheme="minorHAnsi" w:hAnsiTheme="minorHAnsi"/>
          <w:sz w:val="22"/>
          <w:szCs w:val="22"/>
        </w:rPr>
        <w:t xml:space="preserve">documento </w:t>
      </w:r>
      <w:r w:rsidR="00DB516F" w:rsidRPr="00760CE6">
        <w:rPr>
          <w:rFonts w:asciiTheme="minorHAnsi" w:hAnsiTheme="minorHAnsi"/>
          <w:sz w:val="22"/>
          <w:szCs w:val="22"/>
        </w:rPr>
        <w:t>interno” (che può essere più o meno esteso</w:t>
      </w:r>
      <w:r w:rsidR="00E557FB">
        <w:rPr>
          <w:rFonts w:asciiTheme="minorHAnsi" w:hAnsiTheme="minorHAnsi"/>
          <w:sz w:val="22"/>
          <w:szCs w:val="22"/>
        </w:rPr>
        <w:t>, in italiano e/o in inglese</w:t>
      </w:r>
      <w:r w:rsidR="0056051B">
        <w:rPr>
          <w:rFonts w:asciiTheme="minorHAnsi" w:hAnsiTheme="minorHAnsi"/>
          <w:sz w:val="22"/>
          <w:szCs w:val="22"/>
        </w:rPr>
        <w:t>).</w:t>
      </w:r>
      <w:r w:rsidR="009619D7" w:rsidRPr="009619D7">
        <w:rPr>
          <w:rFonts w:asciiTheme="minorHAnsi" w:hAnsiTheme="minorHAnsi"/>
          <w:sz w:val="22"/>
          <w:szCs w:val="22"/>
        </w:rPr>
        <w:t xml:space="preserve"> </w:t>
      </w:r>
      <w:r w:rsidR="009619D7">
        <w:rPr>
          <w:rFonts w:asciiTheme="minorHAnsi" w:hAnsiTheme="minorHAnsi"/>
          <w:sz w:val="22"/>
          <w:szCs w:val="22"/>
        </w:rPr>
        <w:t>N</w:t>
      </w:r>
      <w:r w:rsidR="009619D7" w:rsidRPr="00760CE6">
        <w:rPr>
          <w:rFonts w:asciiTheme="minorHAnsi" w:hAnsiTheme="minorHAnsi"/>
          <w:sz w:val="22"/>
          <w:szCs w:val="22"/>
        </w:rPr>
        <w:t xml:space="preserve">on si deve quindi presentare in sede di discussione un elaborato finale. </w:t>
      </w:r>
    </w:p>
    <w:p w14:paraId="0F5809E0" w14:textId="77777777" w:rsidR="00E16990" w:rsidRDefault="00E16990" w:rsidP="00E16990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741E35F0" w14:textId="1B035FEE" w:rsidR="00FE0D35" w:rsidRPr="00760CE6" w:rsidRDefault="00E16990" w:rsidP="00CF4083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C46CE8">
        <w:rPr>
          <w:rFonts w:asciiTheme="minorHAnsi" w:hAnsiTheme="minorHAnsi"/>
          <w:sz w:val="22"/>
          <w:szCs w:val="22"/>
        </w:rPr>
        <w:t>on c’è un numero di pagine massimo/minimo</w:t>
      </w:r>
      <w:r w:rsidR="0056051B">
        <w:rPr>
          <w:rFonts w:asciiTheme="minorHAnsi" w:hAnsiTheme="minorHAnsi"/>
          <w:sz w:val="22"/>
          <w:szCs w:val="22"/>
        </w:rPr>
        <w:t>, ma il documento</w:t>
      </w:r>
      <w:r w:rsidR="00FE0D35" w:rsidRPr="00760CE6">
        <w:rPr>
          <w:rFonts w:asciiTheme="minorHAnsi" w:hAnsiTheme="minorHAnsi"/>
          <w:sz w:val="22"/>
          <w:szCs w:val="22"/>
        </w:rPr>
        <w:t xml:space="preserve"> </w:t>
      </w:r>
      <w:r w:rsidR="00FE0D35" w:rsidRPr="00760CE6">
        <w:rPr>
          <w:rFonts w:asciiTheme="minorHAnsi" w:hAnsiTheme="minorHAnsi"/>
          <w:sz w:val="22"/>
        </w:rPr>
        <w:t xml:space="preserve">deve </w:t>
      </w:r>
      <w:r w:rsidR="00DB516F" w:rsidRPr="00760CE6">
        <w:rPr>
          <w:rFonts w:asciiTheme="minorHAnsi" w:hAnsiTheme="minorHAnsi"/>
          <w:sz w:val="22"/>
        </w:rPr>
        <w:t>essere adeguatamente dettagliato</w:t>
      </w:r>
      <w:r w:rsidR="00FE0D35" w:rsidRPr="00760CE6">
        <w:rPr>
          <w:rFonts w:asciiTheme="minorHAnsi" w:hAnsiTheme="minorHAnsi"/>
          <w:sz w:val="22"/>
        </w:rPr>
        <w:t xml:space="preserve"> per</w:t>
      </w:r>
      <w:r w:rsidR="00FE0D35" w:rsidRPr="00760CE6">
        <w:rPr>
          <w:rFonts w:asciiTheme="minorHAnsi" w:hAnsiTheme="minorHAnsi"/>
          <w:sz w:val="21"/>
          <w:szCs w:val="22"/>
        </w:rPr>
        <w:t xml:space="preserve"> </w:t>
      </w:r>
      <w:r w:rsidR="00FE0D35" w:rsidRPr="00760CE6">
        <w:rPr>
          <w:rFonts w:asciiTheme="minorHAnsi" w:hAnsiTheme="minorHAnsi"/>
          <w:sz w:val="22"/>
          <w:szCs w:val="22"/>
        </w:rPr>
        <w:t xml:space="preserve">permettere alla docente di monitorare l’andamento del lavoro e, infine, di produrre una valutazione finale. </w:t>
      </w:r>
    </w:p>
    <w:p w14:paraId="6393AA85" w14:textId="77777777" w:rsidR="00654E78" w:rsidRPr="00760CE6" w:rsidRDefault="00654E78" w:rsidP="00DA6BF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44066A79" w14:textId="475A388E" w:rsidR="00FE0D35" w:rsidRPr="00760CE6" w:rsidRDefault="00DB516F" w:rsidP="00CF4083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i</w:t>
      </w:r>
      <w:r w:rsidR="00CF4083" w:rsidRPr="00760CE6">
        <w:rPr>
          <w:rFonts w:asciiTheme="minorHAnsi" w:hAnsiTheme="minorHAnsi"/>
          <w:sz w:val="22"/>
          <w:szCs w:val="22"/>
        </w:rPr>
        <w:t xml:space="preserve">l </w:t>
      </w:r>
      <w:r w:rsidR="00FE0D35" w:rsidRPr="00760CE6">
        <w:rPr>
          <w:rFonts w:asciiTheme="minorHAnsi" w:hAnsiTheme="minorHAnsi"/>
          <w:sz w:val="22"/>
          <w:szCs w:val="22"/>
        </w:rPr>
        <w:t xml:space="preserve">documento </w:t>
      </w:r>
      <w:r w:rsidR="00CF4083" w:rsidRPr="00760CE6">
        <w:rPr>
          <w:rFonts w:asciiTheme="minorHAnsi" w:hAnsiTheme="minorHAnsi"/>
          <w:sz w:val="22"/>
          <w:szCs w:val="22"/>
        </w:rPr>
        <w:t xml:space="preserve">interno dovrebbe </w:t>
      </w:r>
      <w:r w:rsidR="00FE0D35" w:rsidRPr="00760CE6">
        <w:rPr>
          <w:rFonts w:asciiTheme="minorHAnsi" w:hAnsiTheme="minorHAnsi"/>
          <w:sz w:val="22"/>
          <w:szCs w:val="22"/>
        </w:rPr>
        <w:t xml:space="preserve">comprendere: </w:t>
      </w:r>
    </w:p>
    <w:p w14:paraId="452F76FA" w14:textId="700F7CDF" w:rsidR="00FE0D35" w:rsidRPr="00760CE6" w:rsidRDefault="00E557FB" w:rsidP="00CF4083">
      <w:pPr>
        <w:pStyle w:val="NormaleWeb"/>
        <w:numPr>
          <w:ilvl w:val="1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 xml:space="preserve">una breve introduzione circa il lavoro di ricerca: </w:t>
      </w:r>
      <w:proofErr w:type="spellStart"/>
      <w:r w:rsidRPr="00760CE6">
        <w:rPr>
          <w:rFonts w:asciiTheme="minorHAnsi" w:hAnsiTheme="minorHAnsi"/>
          <w:sz w:val="22"/>
          <w:szCs w:val="22"/>
        </w:rPr>
        <w:t>perche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́ </w:t>
      </w:r>
      <w:r>
        <w:rPr>
          <w:rFonts w:asciiTheme="minorHAnsi" w:hAnsiTheme="minorHAnsi"/>
          <w:sz w:val="22"/>
          <w:szCs w:val="22"/>
        </w:rPr>
        <w:t xml:space="preserve">la </w:t>
      </w:r>
      <w:r w:rsidRPr="00760CE6">
        <w:rPr>
          <w:rFonts w:asciiTheme="minorHAnsi" w:hAnsiTheme="minorHAnsi"/>
          <w:sz w:val="22"/>
          <w:szCs w:val="22"/>
        </w:rPr>
        <w:t>scelt</w:t>
      </w:r>
      <w:r>
        <w:rPr>
          <w:rFonts w:asciiTheme="minorHAnsi" w:hAnsiTheme="minorHAnsi"/>
          <w:sz w:val="22"/>
          <w:szCs w:val="22"/>
        </w:rPr>
        <w:t>a di</w:t>
      </w:r>
      <w:r w:rsidRPr="00760CE6">
        <w:rPr>
          <w:rFonts w:asciiTheme="minorHAnsi" w:hAnsiTheme="minorHAnsi"/>
          <w:sz w:val="22"/>
          <w:szCs w:val="22"/>
        </w:rPr>
        <w:t xml:space="preserve"> questo argomento e lo scopo della ricerca;</w:t>
      </w:r>
    </w:p>
    <w:p w14:paraId="48F4388D" w14:textId="7193DB0B" w:rsidR="00FE0D35" w:rsidRPr="00760CE6" w:rsidRDefault="00E557FB" w:rsidP="00CF4083">
      <w:pPr>
        <w:pStyle w:val="NormaleWeb"/>
        <w:numPr>
          <w:ilvl w:val="1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lastRenderedPageBreak/>
        <w:t>la teoria di riferimento: discutere i vostri autori di riferimento, i loro studi e le loro teorie sull'argomento;</w:t>
      </w:r>
    </w:p>
    <w:p w14:paraId="5C2A49FE" w14:textId="574691E5" w:rsidR="00FE0D35" w:rsidRPr="00760CE6" w:rsidRDefault="00E557FB" w:rsidP="00CF4083">
      <w:pPr>
        <w:pStyle w:val="NormaleWeb"/>
        <w:numPr>
          <w:ilvl w:val="1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la metodologia: le fasi principali della vostra analisi e/o del vostro studio compilativo;</w:t>
      </w:r>
    </w:p>
    <w:p w14:paraId="5D658E22" w14:textId="711E5611" w:rsidR="00FE0D35" w:rsidRPr="00760CE6" w:rsidRDefault="00E557FB" w:rsidP="00CF4083">
      <w:pPr>
        <w:pStyle w:val="NormaleWeb"/>
        <w:numPr>
          <w:ilvl w:val="1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 xml:space="preserve">l'analisi vera e propria: i risultati e gli esempi </w:t>
      </w:r>
      <w:proofErr w:type="spellStart"/>
      <w:r w:rsidRPr="00760CE6">
        <w:rPr>
          <w:rFonts w:asciiTheme="minorHAnsi" w:hAnsiTheme="minorHAnsi"/>
          <w:sz w:val="22"/>
          <w:szCs w:val="22"/>
        </w:rPr>
        <w:t>piu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̀ rilevanti (questo punto riguarda le ricerche non compilative, </w:t>
      </w:r>
      <w:proofErr w:type="spellStart"/>
      <w:r w:rsidRPr="00760CE6">
        <w:rPr>
          <w:rFonts w:asciiTheme="minorHAnsi" w:hAnsiTheme="minorHAnsi"/>
          <w:sz w:val="22"/>
          <w:szCs w:val="22"/>
        </w:rPr>
        <w:t>cioe</w:t>
      </w:r>
      <w:proofErr w:type="spellEnd"/>
      <w:r w:rsidRPr="00760CE6">
        <w:rPr>
          <w:rFonts w:asciiTheme="minorHAnsi" w:hAnsiTheme="minorHAnsi"/>
          <w:sz w:val="22"/>
          <w:szCs w:val="22"/>
        </w:rPr>
        <w:t>̀ se elaborate una vostra analisi);</w:t>
      </w:r>
    </w:p>
    <w:p w14:paraId="3AA2B14A" w14:textId="599AB226" w:rsidR="00CF4083" w:rsidRPr="00760CE6" w:rsidRDefault="00E557FB" w:rsidP="00CF4083">
      <w:pPr>
        <w:pStyle w:val="NormaleWeb"/>
        <w:numPr>
          <w:ilvl w:val="1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le conclusioni: obiettivi raggiunti, utilità del lavoro svolto e possibili sviluppi futuri;</w:t>
      </w:r>
    </w:p>
    <w:p w14:paraId="1C0A87AB" w14:textId="393B223C" w:rsidR="00FE0D35" w:rsidRPr="00760CE6" w:rsidRDefault="00E557FB" w:rsidP="00CF4083">
      <w:pPr>
        <w:pStyle w:val="NormaleWeb"/>
        <w:numPr>
          <w:ilvl w:val="1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 xml:space="preserve">la bibliografia finale: comprendente tutti gli autori citati/utilizzati (non meno di </w:t>
      </w:r>
      <w:r w:rsidR="00296D02">
        <w:rPr>
          <w:rFonts w:asciiTheme="minorHAnsi" w:hAnsiTheme="minorHAnsi"/>
          <w:sz w:val="22"/>
          <w:szCs w:val="22"/>
        </w:rPr>
        <w:t xml:space="preserve">15/20 </w:t>
      </w:r>
      <w:r w:rsidRPr="00760CE6">
        <w:rPr>
          <w:rFonts w:asciiTheme="minorHAnsi" w:hAnsiTheme="minorHAnsi"/>
          <w:sz w:val="22"/>
          <w:szCs w:val="22"/>
        </w:rPr>
        <w:t>testi)</w:t>
      </w:r>
    </w:p>
    <w:p w14:paraId="33019971" w14:textId="77777777" w:rsidR="00654E78" w:rsidRPr="00760CE6" w:rsidRDefault="00654E78" w:rsidP="00CF4083">
      <w:pPr>
        <w:pStyle w:val="NormaleWeb"/>
        <w:spacing w:before="0" w:beforeAutospacing="0" w:after="0" w:afterAutospacing="0"/>
        <w:ind w:left="1440"/>
        <w:jc w:val="both"/>
        <w:rPr>
          <w:rFonts w:asciiTheme="minorHAnsi" w:hAnsiTheme="minorHAnsi"/>
          <w:sz w:val="22"/>
          <w:szCs w:val="22"/>
        </w:rPr>
      </w:pPr>
    </w:p>
    <w:p w14:paraId="0DB490AA" w14:textId="5141623D" w:rsidR="00DB516F" w:rsidRDefault="003E7615" w:rsidP="003E7615">
      <w:pPr>
        <w:pStyle w:val="NormaleWeb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 si richiede la preparazione di presentazioni PowerPoint</w:t>
      </w:r>
      <w:r w:rsidR="00E557FB">
        <w:rPr>
          <w:rFonts w:asciiTheme="minorHAnsi" w:hAnsiTheme="minorHAnsi"/>
          <w:sz w:val="22"/>
          <w:szCs w:val="22"/>
        </w:rPr>
        <w:t xml:space="preserve">, né di </w:t>
      </w:r>
      <w:r>
        <w:rPr>
          <w:rFonts w:asciiTheme="minorHAnsi" w:hAnsiTheme="minorHAnsi"/>
          <w:sz w:val="22"/>
          <w:szCs w:val="22"/>
        </w:rPr>
        <w:t xml:space="preserve">handout. </w:t>
      </w:r>
    </w:p>
    <w:p w14:paraId="4CC6DCDC" w14:textId="77777777" w:rsidR="00DB516F" w:rsidRPr="00760CE6" w:rsidRDefault="00DB516F" w:rsidP="00DB516F">
      <w:pPr>
        <w:pStyle w:val="Normale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2E47C31D" w14:textId="1B2D723D" w:rsidR="00FE0D35" w:rsidRPr="00760CE6" w:rsidRDefault="00F0444C" w:rsidP="00DB516F">
      <w:pPr>
        <w:pStyle w:val="Normale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AREE TEMATICHE </w:t>
      </w:r>
      <w:r>
        <w:rPr>
          <w:rFonts w:asciiTheme="minorHAnsi" w:hAnsiTheme="minorHAnsi"/>
          <w:b/>
          <w:sz w:val="22"/>
          <w:szCs w:val="22"/>
        </w:rPr>
        <w:t xml:space="preserve">(docente di riferimento </w:t>
      </w:r>
      <w:r w:rsidR="000E7F10">
        <w:rPr>
          <w:rFonts w:asciiTheme="minorHAnsi" w:hAnsiTheme="minorHAnsi"/>
          <w:b/>
          <w:sz w:val="22"/>
          <w:szCs w:val="22"/>
        </w:rPr>
        <w:t>Fabrizia Caravelli</w:t>
      </w:r>
      <w:r>
        <w:rPr>
          <w:rFonts w:asciiTheme="minorHAnsi" w:hAnsiTheme="minorHAnsi"/>
          <w:b/>
          <w:sz w:val="22"/>
          <w:szCs w:val="22"/>
        </w:rPr>
        <w:t>)</w:t>
      </w:r>
    </w:p>
    <w:p w14:paraId="0C524FAA" w14:textId="77777777" w:rsidR="00DB516F" w:rsidRPr="00760CE6" w:rsidRDefault="00DB516F" w:rsidP="00DB516F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</w:p>
    <w:p w14:paraId="75CD2872" w14:textId="25F6531F" w:rsidR="002D16CB" w:rsidRPr="00760CE6" w:rsidRDefault="00FE0D35" w:rsidP="00DB516F">
      <w:pPr>
        <w:pStyle w:val="Normale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 xml:space="preserve">La traduzione come </w:t>
      </w:r>
      <w:r w:rsidR="000E7F10">
        <w:rPr>
          <w:rFonts w:asciiTheme="minorHAnsi" w:hAnsiTheme="minorHAnsi"/>
          <w:sz w:val="22"/>
          <w:szCs w:val="22"/>
        </w:rPr>
        <w:t>creazione</w:t>
      </w:r>
    </w:p>
    <w:p w14:paraId="0E047E71" w14:textId="6D9C1A93" w:rsidR="002D16CB" w:rsidRPr="00760CE6" w:rsidRDefault="000E7F10" w:rsidP="00DB516F">
      <w:pPr>
        <w:pStyle w:val="Normale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figura del traduttore nell’ambito della comunicazione d’impresa e dei media digitali</w:t>
      </w:r>
    </w:p>
    <w:p w14:paraId="3242A952" w14:textId="77777777" w:rsidR="002D16CB" w:rsidRPr="00760CE6" w:rsidRDefault="00FE0D35" w:rsidP="00DB516F">
      <w:pPr>
        <w:pStyle w:val="Normale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>La traduzione nell’ambito della na</w:t>
      </w:r>
      <w:r w:rsidR="002D16CB" w:rsidRPr="00760CE6">
        <w:rPr>
          <w:rFonts w:asciiTheme="minorHAnsi" w:hAnsiTheme="minorHAnsi"/>
          <w:sz w:val="22"/>
          <w:szCs w:val="22"/>
        </w:rPr>
        <w:t>rrativa per bambini e ragazzi</w:t>
      </w:r>
    </w:p>
    <w:p w14:paraId="5C755845" w14:textId="77777777" w:rsidR="000F59E9" w:rsidRPr="00760CE6" w:rsidRDefault="000F59E9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09E4808" w14:textId="67F1524F" w:rsidR="00A51DF2" w:rsidRPr="00760CE6" w:rsidRDefault="00CF4083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b/>
          <w:bCs/>
          <w:sz w:val="22"/>
          <w:szCs w:val="22"/>
        </w:rPr>
        <w:t xml:space="preserve">1. </w:t>
      </w:r>
      <w:r w:rsidR="00A51DF2" w:rsidRPr="00760CE6">
        <w:rPr>
          <w:rFonts w:asciiTheme="minorHAnsi" w:hAnsiTheme="minorHAnsi"/>
          <w:b/>
          <w:bCs/>
          <w:sz w:val="22"/>
          <w:szCs w:val="22"/>
        </w:rPr>
        <w:t xml:space="preserve">BIBLIOGRAFIA DI PARTENZA CONSIGLIATA PER “La traduzione come </w:t>
      </w:r>
      <w:r w:rsidR="000E7F10">
        <w:rPr>
          <w:rFonts w:asciiTheme="minorHAnsi" w:hAnsiTheme="minorHAnsi"/>
          <w:b/>
          <w:bCs/>
          <w:sz w:val="22"/>
          <w:szCs w:val="22"/>
        </w:rPr>
        <w:t>creazione</w:t>
      </w:r>
      <w:r w:rsidR="00A51DF2" w:rsidRPr="00760CE6">
        <w:rPr>
          <w:rFonts w:asciiTheme="minorHAnsi" w:hAnsiTheme="minorHAnsi"/>
          <w:b/>
          <w:bCs/>
          <w:sz w:val="22"/>
          <w:szCs w:val="22"/>
        </w:rPr>
        <w:t xml:space="preserve">” </w:t>
      </w:r>
    </w:p>
    <w:p w14:paraId="233E06D1" w14:textId="77777777" w:rsidR="00A51DF2" w:rsidRPr="00760CE6" w:rsidRDefault="00A51DF2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D984456" w14:textId="77777777" w:rsidR="00A51DF2" w:rsidRPr="00760CE6" w:rsidRDefault="00A51DF2" w:rsidP="00CF4083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Baker, Mona. 2006. Translation and Conflict: A Narrative Account. </w:t>
      </w:r>
      <w:r w:rsidRPr="00760CE6">
        <w:rPr>
          <w:rFonts w:asciiTheme="minorHAnsi" w:hAnsiTheme="minorHAnsi"/>
          <w:sz w:val="22"/>
          <w:szCs w:val="22"/>
        </w:rPr>
        <w:t xml:space="preserve">London: Routledge. </w:t>
      </w:r>
    </w:p>
    <w:p w14:paraId="75826ADC" w14:textId="77777777" w:rsidR="00A51DF2" w:rsidRPr="00760CE6" w:rsidRDefault="00A51DF2" w:rsidP="00CF4083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Bassnett, Susan. 2004. Translation Studies, Third Edition. </w:t>
      </w:r>
      <w:r w:rsidRPr="00760CE6">
        <w:rPr>
          <w:rFonts w:asciiTheme="minorHAnsi" w:hAnsiTheme="minorHAnsi"/>
          <w:sz w:val="22"/>
          <w:szCs w:val="22"/>
        </w:rPr>
        <w:t xml:space="preserve">London-New York: Routledge. </w:t>
      </w:r>
    </w:p>
    <w:p w14:paraId="274A6F09" w14:textId="77777777" w:rsidR="00A51DF2" w:rsidRPr="00E557FB" w:rsidRDefault="00A51DF2" w:rsidP="00CF4083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Bassnett, Susan and André Lefevere. 1990. Translation, History and Culture. London: Pinter Publ. </w:t>
      </w:r>
    </w:p>
    <w:p w14:paraId="6D928282" w14:textId="77777777" w:rsidR="00A51DF2" w:rsidRPr="00760CE6" w:rsidRDefault="00A51DF2" w:rsidP="00CF4083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Billiani, Francesca. 2007. Modes of Censorship and Translation. </w:t>
      </w:r>
      <w:r w:rsidRPr="00760CE6">
        <w:rPr>
          <w:rFonts w:asciiTheme="minorHAnsi" w:hAnsiTheme="minorHAnsi"/>
          <w:sz w:val="22"/>
          <w:szCs w:val="22"/>
        </w:rPr>
        <w:t xml:space="preserve">Manchester: St. Jerome. </w:t>
      </w:r>
    </w:p>
    <w:p w14:paraId="28A5B80E" w14:textId="77777777" w:rsidR="00A51DF2" w:rsidRPr="00760CE6" w:rsidRDefault="00A51DF2" w:rsidP="00CF4083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Hermans, Theo. 1985. The Manipulation of Literature: Studies in Literary Translation. </w:t>
      </w:r>
      <w:r w:rsidRPr="00760CE6">
        <w:rPr>
          <w:rFonts w:asciiTheme="minorHAnsi" w:hAnsiTheme="minorHAnsi"/>
          <w:sz w:val="22"/>
          <w:szCs w:val="22"/>
        </w:rPr>
        <w:t xml:space="preserve">London: Croom Helm. </w:t>
      </w:r>
    </w:p>
    <w:p w14:paraId="7892AA41" w14:textId="77777777" w:rsidR="00A51DF2" w:rsidRPr="00760CE6" w:rsidRDefault="00A51DF2" w:rsidP="00CF4083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Lefevere, André. 1992. Translation, Rewriting and the Manipulation of Literary Fame. </w:t>
      </w:r>
      <w:r w:rsidRPr="00760CE6">
        <w:rPr>
          <w:rFonts w:asciiTheme="minorHAnsi" w:hAnsiTheme="minorHAnsi"/>
          <w:sz w:val="22"/>
          <w:szCs w:val="22"/>
        </w:rPr>
        <w:t xml:space="preserve">London and New York: Routledge. </w:t>
      </w:r>
    </w:p>
    <w:p w14:paraId="2D9A7028" w14:textId="77777777" w:rsidR="00A51DF2" w:rsidRPr="00760CE6" w:rsidRDefault="00A51DF2" w:rsidP="00CF4083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Seruya, Teresa and Maria Lin Moniz. 2008. Translation and censorship in different times and landscapes. </w:t>
      </w:r>
      <w:r w:rsidRPr="00760CE6">
        <w:rPr>
          <w:rFonts w:asciiTheme="minorHAnsi" w:hAnsiTheme="minorHAnsi"/>
          <w:sz w:val="22"/>
          <w:szCs w:val="22"/>
        </w:rPr>
        <w:t xml:space="preserve">Newcastle: Cambridge </w:t>
      </w:r>
      <w:proofErr w:type="spellStart"/>
      <w:r w:rsidRPr="00760CE6">
        <w:rPr>
          <w:rFonts w:asciiTheme="minorHAnsi" w:hAnsiTheme="minorHAnsi"/>
          <w:sz w:val="22"/>
          <w:szCs w:val="22"/>
        </w:rPr>
        <w:t>Scholars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Publishing. </w:t>
      </w:r>
    </w:p>
    <w:p w14:paraId="1EF88191" w14:textId="77777777" w:rsidR="00A51DF2" w:rsidRPr="00760CE6" w:rsidRDefault="00A51DF2" w:rsidP="00CF4083">
      <w:pPr>
        <w:pStyle w:val="Normale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>Toury, Gideon. 1995. Descriptive Translation Studies and Beyond. Amsterdam: John Benjamins.</w:t>
      </w:r>
      <w:r w:rsidRPr="00E557FB">
        <w:rPr>
          <w:rFonts w:asciiTheme="minorHAnsi" w:hAnsiTheme="minorHAnsi"/>
          <w:sz w:val="22"/>
          <w:szCs w:val="22"/>
          <w:lang w:val="en-US"/>
        </w:rPr>
        <w:br/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Tymoczko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, Maria and Gentzler Edwin. 2002. Translation and Power. Amherst: University of Massachusetts. Venuti, Lawrence. 2000. The Translation Studies Reader. </w:t>
      </w:r>
      <w:r w:rsidRPr="00760CE6">
        <w:rPr>
          <w:rFonts w:asciiTheme="minorHAnsi" w:hAnsiTheme="minorHAnsi"/>
          <w:sz w:val="22"/>
          <w:szCs w:val="22"/>
        </w:rPr>
        <w:t>London: Routledge</w:t>
      </w:r>
    </w:p>
    <w:p w14:paraId="1CC83EDD" w14:textId="77777777" w:rsidR="000F59E9" w:rsidRPr="00760CE6" w:rsidRDefault="000F59E9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E4FDE98" w14:textId="37CED8BA" w:rsidR="00FE0D35" w:rsidRPr="00760CE6" w:rsidRDefault="00CF4083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760CE6">
        <w:rPr>
          <w:rFonts w:asciiTheme="minorHAnsi" w:hAnsiTheme="minorHAnsi"/>
          <w:b/>
          <w:bCs/>
          <w:sz w:val="22"/>
          <w:szCs w:val="22"/>
        </w:rPr>
        <w:t xml:space="preserve">2. </w:t>
      </w:r>
      <w:r w:rsidR="00FE0D35" w:rsidRPr="00760CE6">
        <w:rPr>
          <w:rFonts w:asciiTheme="minorHAnsi" w:hAnsiTheme="minorHAnsi"/>
          <w:b/>
          <w:bCs/>
          <w:sz w:val="22"/>
          <w:szCs w:val="22"/>
        </w:rPr>
        <w:t>BIBLIOGRAFIA DI PARTENZA CONSIGLIATA PER “Il ruolo socio-culturale d</w:t>
      </w:r>
      <w:r w:rsidR="000E7F10">
        <w:rPr>
          <w:rFonts w:asciiTheme="minorHAnsi" w:hAnsiTheme="minorHAnsi"/>
          <w:b/>
          <w:bCs/>
          <w:sz w:val="22"/>
          <w:szCs w:val="22"/>
        </w:rPr>
        <w:t>el traduttore nell’ambito della comunicazione d’impresa e dei media digitali</w:t>
      </w:r>
      <w:r w:rsidR="00FE0D35" w:rsidRPr="00760CE6">
        <w:rPr>
          <w:rFonts w:asciiTheme="minorHAnsi" w:hAnsiTheme="minorHAnsi"/>
          <w:b/>
          <w:bCs/>
          <w:sz w:val="22"/>
          <w:szCs w:val="22"/>
        </w:rPr>
        <w:t xml:space="preserve">” </w:t>
      </w:r>
    </w:p>
    <w:p w14:paraId="54D9FAB1" w14:textId="77777777" w:rsidR="00C25FFB" w:rsidRPr="00760CE6" w:rsidRDefault="00C25FFB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691B3F6A" w14:textId="77777777" w:rsidR="00FE0D35" w:rsidRPr="00760CE6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Buzelin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, Hélène.2011. “Agents of translation”, in Y. Gambier and L. Van Doorslaer (eds), Handbook of Translation Studies, Volume 2. </w:t>
      </w:r>
      <w:r w:rsidRPr="00760CE6">
        <w:rPr>
          <w:rFonts w:asciiTheme="minorHAnsi" w:hAnsiTheme="minorHAnsi"/>
          <w:sz w:val="22"/>
          <w:szCs w:val="22"/>
        </w:rPr>
        <w:t xml:space="preserve">Amsterdam: John Benjamins, pp. 6-12. </w:t>
      </w:r>
    </w:p>
    <w:p w14:paraId="555CA950" w14:textId="77777777" w:rsidR="00FE0D35" w:rsidRPr="00760CE6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Buzelin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, Hélène.2013. “Sociology and Translation Studies”, in C.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Millán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and F.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Bartrina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(eds), The Routledge handbook of translation studies. </w:t>
      </w:r>
      <w:r w:rsidRPr="00760CE6">
        <w:rPr>
          <w:rFonts w:asciiTheme="minorHAnsi" w:hAnsiTheme="minorHAnsi"/>
          <w:sz w:val="22"/>
          <w:szCs w:val="22"/>
        </w:rPr>
        <w:t xml:space="preserve">London: Routledge, pp. 186-200. </w:t>
      </w:r>
    </w:p>
    <w:p w14:paraId="5ED839CD" w14:textId="77777777" w:rsidR="00FE0D35" w:rsidRPr="00760CE6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Chesterman, Andrew.2006. “Questions in the sociology of translation”, in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J.o.F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. Duarte, A. Assis Rosa and T. Seruya (eds), Translation Studies at the interface of disciplines. </w:t>
      </w:r>
      <w:r w:rsidRPr="00760CE6">
        <w:rPr>
          <w:rFonts w:asciiTheme="minorHAnsi" w:hAnsiTheme="minorHAnsi"/>
          <w:sz w:val="22"/>
          <w:szCs w:val="22"/>
        </w:rPr>
        <w:t xml:space="preserve">Amsterdam/Philadelphia: John Benjamins, pp. 9-28. </w:t>
      </w:r>
    </w:p>
    <w:p w14:paraId="5B79A5C8" w14:textId="77777777" w:rsidR="000E7F10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>Chesterman, Andrew.2009 “The Name and Nature of Translator Studies”, Hermes – Journal of Language and Communication Studies 42, pp. 13-22.</w:t>
      </w:r>
    </w:p>
    <w:p w14:paraId="42408A0E" w14:textId="77777777" w:rsidR="000E7F10" w:rsidRDefault="000E7F10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0E7F10">
        <w:rPr>
          <w:rFonts w:asciiTheme="minorHAnsi" w:hAnsiTheme="minorHAnsi"/>
          <w:sz w:val="22"/>
          <w:szCs w:val="22"/>
          <w:lang w:val="en-US"/>
        </w:rPr>
        <w:t>Crystal, D.; English as a Global Language; Cambridge University Press; 2003 (second edition); Chapters: 3-4-5; 9780521823470.</w:t>
      </w:r>
    </w:p>
    <w:p w14:paraId="282E6236" w14:textId="4F49ADF6" w:rsidR="00FE0D35" w:rsidRPr="00E557FB" w:rsidRDefault="000E7F10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0E7F10">
        <w:rPr>
          <w:rFonts w:asciiTheme="minorHAnsi" w:hAnsiTheme="minorHAnsi"/>
          <w:sz w:val="22"/>
          <w:szCs w:val="22"/>
          <w:lang w:val="en-US"/>
        </w:rPr>
        <w:t>Flowers Arhlene, A.; Global Writing for Public Relations. Connecting in English with Stakeholders and Publics Worldwide; Routledge; 2015; Chapters: 21-22-23; 9781315774251</w:t>
      </w:r>
      <w:r>
        <w:rPr>
          <w:rFonts w:asciiTheme="minorHAnsi" w:hAnsiTheme="minorHAnsi"/>
          <w:sz w:val="22"/>
          <w:szCs w:val="22"/>
          <w:lang w:val="en-US"/>
        </w:rPr>
        <w:t>.</w:t>
      </w:r>
      <w:r w:rsidR="00FE0D35" w:rsidRPr="00E557FB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167A8B4F" w14:textId="58A3A0B0" w:rsidR="00FE0D35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Gambier, Yves.2006. “Pour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une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socio-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traduction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”, in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J.o.F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. Duarte, A. Assis Rosa and T. Seruya (eds), Translation studies at the interface of disciplines. </w:t>
      </w:r>
      <w:r w:rsidRPr="00760CE6">
        <w:rPr>
          <w:rFonts w:asciiTheme="minorHAnsi" w:hAnsiTheme="minorHAnsi"/>
          <w:sz w:val="22"/>
          <w:szCs w:val="22"/>
        </w:rPr>
        <w:t>Amsterdam/Philadelphia: John Benjamins, pp. 29- 42.</w:t>
      </w:r>
    </w:p>
    <w:p w14:paraId="14C5E770" w14:textId="470F92B4" w:rsidR="000E7F10" w:rsidRPr="00760CE6" w:rsidRDefault="000E7F10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E7F10">
        <w:rPr>
          <w:rFonts w:asciiTheme="minorHAnsi" w:hAnsiTheme="minorHAnsi"/>
          <w:sz w:val="22"/>
          <w:szCs w:val="22"/>
        </w:rPr>
        <w:t xml:space="preserve">Giuliana Elena </w:t>
      </w:r>
      <w:proofErr w:type="gramStart"/>
      <w:r w:rsidRPr="000E7F10">
        <w:rPr>
          <w:rFonts w:asciiTheme="minorHAnsi" w:hAnsiTheme="minorHAnsi"/>
          <w:sz w:val="22"/>
          <w:szCs w:val="22"/>
        </w:rPr>
        <w:t>Garzone  </w:t>
      </w:r>
      <w:proofErr w:type="spellStart"/>
      <w:r w:rsidRPr="000E7F10">
        <w:rPr>
          <w:rFonts w:asciiTheme="minorHAnsi" w:hAnsiTheme="minorHAnsi"/>
          <w:sz w:val="22"/>
          <w:szCs w:val="22"/>
        </w:rPr>
        <w:t>Communicating</w:t>
      </w:r>
      <w:proofErr w:type="spellEnd"/>
      <w:proofErr w:type="gramEnd"/>
      <w:r w:rsidRPr="000E7F10">
        <w:rPr>
          <w:rFonts w:asciiTheme="minorHAnsi" w:hAnsiTheme="minorHAnsi"/>
          <w:sz w:val="22"/>
          <w:szCs w:val="22"/>
        </w:rPr>
        <w:t xml:space="preserve"> business in </w:t>
      </w:r>
      <w:proofErr w:type="gramStart"/>
      <w:r w:rsidRPr="000E7F10">
        <w:rPr>
          <w:rFonts w:asciiTheme="minorHAnsi" w:hAnsiTheme="minorHAnsi"/>
          <w:sz w:val="22"/>
          <w:szCs w:val="22"/>
        </w:rPr>
        <w:t>English  </w:t>
      </w:r>
      <w:proofErr w:type="spellStart"/>
      <w:r w:rsidRPr="000E7F10">
        <w:rPr>
          <w:rFonts w:asciiTheme="minorHAnsi" w:hAnsiTheme="minorHAnsi"/>
          <w:sz w:val="22"/>
          <w:szCs w:val="22"/>
        </w:rPr>
        <w:t>MyLab</w:t>
      </w:r>
      <w:proofErr w:type="spellEnd"/>
      <w:proofErr w:type="gramEnd"/>
      <w:r w:rsidRPr="000E7F10">
        <w:rPr>
          <w:rFonts w:asciiTheme="minorHAnsi" w:hAnsiTheme="minorHAnsi"/>
          <w:sz w:val="22"/>
          <w:szCs w:val="22"/>
        </w:rPr>
        <w:t>   2020</w:t>
      </w:r>
    </w:p>
    <w:p w14:paraId="763F196E" w14:textId="77777777" w:rsidR="00FE0D35" w:rsidRPr="00760CE6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lastRenderedPageBreak/>
        <w:t xml:space="preserve">McDonough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Dolmaya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>, Julie.2011. “A Window into the Profession”, The Translator 17, pp. 77-104.</w:t>
      </w:r>
      <w:r w:rsidRPr="00E557FB">
        <w:rPr>
          <w:rFonts w:asciiTheme="minorHAnsi" w:hAnsiTheme="minorHAnsi"/>
          <w:sz w:val="22"/>
          <w:szCs w:val="22"/>
          <w:lang w:val="en-US"/>
        </w:rPr>
        <w:br/>
        <w:t xml:space="preserve">Milton, John and Paul Bandia. 2009. Agents of Translation. Amsterdam and Philadelphia: John Benjamins. </w:t>
      </w:r>
      <w:r w:rsidRPr="00760CE6">
        <w:rPr>
          <w:rFonts w:asciiTheme="minorHAnsi" w:hAnsiTheme="minorHAnsi"/>
          <w:sz w:val="22"/>
          <w:szCs w:val="22"/>
        </w:rPr>
        <w:t xml:space="preserve">Pym, </w:t>
      </w:r>
    </w:p>
    <w:p w14:paraId="6DBF98F4" w14:textId="77777777" w:rsidR="00FE0D35" w:rsidRPr="00760CE6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Anthony, Miriam Shlesinger, and Zuzana Jettmarova. 2006. Sociocultural Aspects of Translating and Interpreting. </w:t>
      </w:r>
      <w:r w:rsidRPr="00760CE6">
        <w:rPr>
          <w:rFonts w:asciiTheme="minorHAnsi" w:hAnsiTheme="minorHAnsi"/>
          <w:sz w:val="22"/>
          <w:szCs w:val="22"/>
        </w:rPr>
        <w:t xml:space="preserve">Amsterdam: J. Benjamins Publishing. </w:t>
      </w:r>
    </w:p>
    <w:p w14:paraId="6A5BBC8D" w14:textId="77777777" w:rsidR="00FE0D35" w:rsidRPr="00760CE6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Tymoczko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, Maria. 2010. Translation, resistance, activism. Amherst: University of Massachusetts Press. </w:t>
      </w:r>
      <w:r w:rsidRPr="00760CE6">
        <w:rPr>
          <w:rFonts w:asciiTheme="minorHAnsi" w:hAnsiTheme="minorHAnsi"/>
          <w:sz w:val="22"/>
          <w:szCs w:val="22"/>
        </w:rPr>
        <w:t xml:space="preserve">Wolf, </w:t>
      </w:r>
    </w:p>
    <w:p w14:paraId="5C5D6D6C" w14:textId="77777777" w:rsidR="00FE0D35" w:rsidRDefault="00FE0D35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Michaela.2014. “The sociology of translation and its ‘activist turn’”, in C.V.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Angelelli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(ed.), The sociological turn in Translation and Interpreting Studies. </w:t>
      </w:r>
      <w:r w:rsidRPr="00760CE6">
        <w:rPr>
          <w:rFonts w:asciiTheme="minorHAnsi" w:hAnsiTheme="minorHAnsi"/>
          <w:sz w:val="22"/>
          <w:szCs w:val="22"/>
        </w:rPr>
        <w:t xml:space="preserve">Amsterdam/Philadelphia: John Benjamins, pp. 7-22. </w:t>
      </w:r>
    </w:p>
    <w:p w14:paraId="7DFECFE7" w14:textId="508864FB" w:rsidR="000E7F10" w:rsidRPr="000E7F10" w:rsidRDefault="000E7F10" w:rsidP="00CF4083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0E7F10">
        <w:rPr>
          <w:rFonts w:asciiTheme="minorHAnsi" w:hAnsiTheme="minorHAnsi"/>
          <w:sz w:val="22"/>
          <w:szCs w:val="22"/>
          <w:lang w:val="en-US"/>
        </w:rPr>
        <w:t>Z</w:t>
      </w:r>
      <w:r>
        <w:rPr>
          <w:rFonts w:asciiTheme="minorHAnsi" w:hAnsiTheme="minorHAnsi"/>
          <w:sz w:val="22"/>
          <w:szCs w:val="22"/>
          <w:lang w:val="en-US"/>
        </w:rPr>
        <w:t>anettin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>, F.</w:t>
      </w:r>
      <w:r w:rsidRPr="000E7F10">
        <w:rPr>
          <w:rFonts w:asciiTheme="minorHAnsi" w:hAnsiTheme="minorHAnsi"/>
          <w:sz w:val="22"/>
          <w:szCs w:val="22"/>
          <w:lang w:val="en-US"/>
        </w:rPr>
        <w:t>, News Media Translation. Cambridge: Cambridge University Press, 2021.</w:t>
      </w:r>
    </w:p>
    <w:p w14:paraId="295C6EFE" w14:textId="77777777" w:rsidR="00C25FFB" w:rsidRPr="000E7F10" w:rsidRDefault="00C25FFB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088BD057" w14:textId="77777777" w:rsidR="00654E78" w:rsidRPr="000E7F10" w:rsidRDefault="00654E78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6760AA32" w14:textId="524DBA19" w:rsidR="00654E78" w:rsidRPr="00760CE6" w:rsidRDefault="00CF4083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b/>
          <w:bCs/>
          <w:sz w:val="22"/>
          <w:szCs w:val="22"/>
        </w:rPr>
        <w:t xml:space="preserve">4. </w:t>
      </w:r>
      <w:r w:rsidR="00654E78" w:rsidRPr="00760CE6">
        <w:rPr>
          <w:rFonts w:asciiTheme="minorHAnsi" w:hAnsiTheme="minorHAnsi"/>
          <w:b/>
          <w:bCs/>
          <w:sz w:val="22"/>
          <w:szCs w:val="22"/>
        </w:rPr>
        <w:t xml:space="preserve">BIBLIOGRAFIA DI PARTENZA CONSIGLIATA PER “La traduzione </w:t>
      </w:r>
      <w:r w:rsidR="000E7F10">
        <w:rPr>
          <w:rFonts w:asciiTheme="minorHAnsi" w:hAnsiTheme="minorHAnsi"/>
          <w:b/>
          <w:bCs/>
          <w:sz w:val="22"/>
          <w:szCs w:val="22"/>
        </w:rPr>
        <w:t>nell’ambito del</w:t>
      </w:r>
      <w:r w:rsidR="00654E78" w:rsidRPr="00760CE6">
        <w:rPr>
          <w:rFonts w:asciiTheme="minorHAnsi" w:hAnsiTheme="minorHAnsi"/>
          <w:b/>
          <w:bCs/>
          <w:sz w:val="22"/>
          <w:szCs w:val="22"/>
        </w:rPr>
        <w:t xml:space="preserve">la narrativa per bambini e ragazzi” </w:t>
      </w:r>
    </w:p>
    <w:p w14:paraId="026E240C" w14:textId="77777777" w:rsidR="00654E78" w:rsidRPr="00760CE6" w:rsidRDefault="00654E78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566998B4" w14:textId="77777777" w:rsidR="00654E78" w:rsidRPr="00760CE6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Alvstad, Cecilia. 2008. “Ambiguity Translated for Children: Andersen’s ‘Den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standhaftige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Tinsoldat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’ as a Case in Point. </w:t>
      </w:r>
      <w:r w:rsidRPr="00760CE6">
        <w:rPr>
          <w:rFonts w:asciiTheme="minorHAnsi" w:hAnsiTheme="minorHAnsi"/>
          <w:sz w:val="22"/>
          <w:szCs w:val="22"/>
        </w:rPr>
        <w:t xml:space="preserve">Target 20, pp. 222–248. </w:t>
      </w:r>
    </w:p>
    <w:p w14:paraId="2C142203" w14:textId="77777777" w:rsidR="00654E78" w:rsidRPr="00E557FB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760CE6">
        <w:rPr>
          <w:rFonts w:asciiTheme="minorHAnsi" w:hAnsiTheme="minorHAnsi"/>
          <w:sz w:val="22"/>
          <w:szCs w:val="22"/>
        </w:rPr>
        <w:t>Büchler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, Alexandra and Giulia Trentacosti. </w:t>
      </w:r>
      <w:r w:rsidRPr="00E557FB">
        <w:rPr>
          <w:rFonts w:asciiTheme="minorHAnsi" w:hAnsiTheme="minorHAnsi"/>
          <w:sz w:val="22"/>
          <w:szCs w:val="22"/>
          <w:lang w:val="en-US"/>
        </w:rPr>
        <w:t>2015. Publishing translated literature in the United Kingdom and Ireland, Literature Across Borders.</w:t>
      </w:r>
    </w:p>
    <w:p w14:paraId="1B6997CC" w14:textId="77777777" w:rsidR="00654E78" w:rsidRPr="00760CE6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Klingberg,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Göte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>. 1986. Children’s Fiction in the Hands of the Translators. Malmö: Liber/Gleerup.</w:t>
      </w:r>
      <w:r w:rsidRPr="00E557FB">
        <w:rPr>
          <w:rFonts w:asciiTheme="minorHAnsi" w:hAnsiTheme="minorHAnsi"/>
          <w:sz w:val="22"/>
          <w:szCs w:val="22"/>
          <w:lang w:val="en-US"/>
        </w:rPr>
        <w:br/>
        <w:t xml:space="preserve">Lathey, Gillian. 2006. The Translation of Children’s Literature. </w:t>
      </w:r>
      <w:r w:rsidRPr="00760CE6">
        <w:rPr>
          <w:rFonts w:asciiTheme="minorHAnsi" w:hAnsiTheme="minorHAnsi"/>
          <w:sz w:val="22"/>
          <w:szCs w:val="22"/>
        </w:rPr>
        <w:t xml:space="preserve">A Reader, </w:t>
      </w:r>
      <w:proofErr w:type="spellStart"/>
      <w:r w:rsidRPr="00760CE6">
        <w:rPr>
          <w:rFonts w:asciiTheme="minorHAnsi" w:hAnsiTheme="minorHAnsi"/>
          <w:sz w:val="22"/>
          <w:szCs w:val="22"/>
        </w:rPr>
        <w:t>Clevedon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760CE6">
        <w:rPr>
          <w:rFonts w:asciiTheme="minorHAnsi" w:hAnsiTheme="minorHAnsi"/>
          <w:sz w:val="22"/>
          <w:szCs w:val="22"/>
        </w:rPr>
        <w:t>Multilingual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Matters. </w:t>
      </w:r>
    </w:p>
    <w:p w14:paraId="3CF12442" w14:textId="77777777" w:rsidR="00654E78" w:rsidRPr="00E557FB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760CE6">
        <w:rPr>
          <w:rFonts w:asciiTheme="minorHAnsi" w:hAnsiTheme="minorHAnsi"/>
          <w:sz w:val="22"/>
          <w:szCs w:val="22"/>
        </w:rPr>
        <w:t xml:space="preserve">Lorenzo, Lourdes. 2008. “Las </w:t>
      </w:r>
      <w:proofErr w:type="spellStart"/>
      <w:r w:rsidRPr="00760CE6">
        <w:rPr>
          <w:rFonts w:asciiTheme="minorHAnsi" w:hAnsiTheme="minorHAnsi"/>
          <w:sz w:val="22"/>
          <w:szCs w:val="22"/>
        </w:rPr>
        <w:t>traducciones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catalana, </w:t>
      </w:r>
      <w:proofErr w:type="spellStart"/>
      <w:r w:rsidRPr="00760CE6">
        <w:rPr>
          <w:rFonts w:asciiTheme="minorHAnsi" w:hAnsiTheme="minorHAnsi"/>
          <w:sz w:val="22"/>
          <w:szCs w:val="22"/>
        </w:rPr>
        <w:t>española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60CE6">
        <w:rPr>
          <w:rFonts w:asciiTheme="minorHAnsi" w:hAnsiTheme="minorHAnsi"/>
          <w:sz w:val="22"/>
          <w:szCs w:val="22"/>
        </w:rPr>
        <w:t>euskara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y gallega de la serie Harry Potter: </w:t>
      </w:r>
      <w:proofErr w:type="spellStart"/>
      <w:r w:rsidRPr="00760CE6">
        <w:rPr>
          <w:rFonts w:asciiTheme="minorHAnsi" w:hAnsiTheme="minorHAnsi"/>
          <w:sz w:val="22"/>
          <w:szCs w:val="22"/>
        </w:rPr>
        <w:t>Estudio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comparativo-</w:t>
      </w:r>
      <w:proofErr w:type="spellStart"/>
      <w:r w:rsidRPr="00760CE6">
        <w:rPr>
          <w:rFonts w:asciiTheme="minorHAnsi" w:hAnsiTheme="minorHAnsi"/>
          <w:sz w:val="22"/>
          <w:szCs w:val="22"/>
        </w:rPr>
        <w:t>conclusivo.”In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0CE6">
        <w:rPr>
          <w:rFonts w:asciiTheme="minorHAnsi" w:hAnsiTheme="minorHAnsi"/>
          <w:sz w:val="22"/>
          <w:szCs w:val="22"/>
        </w:rPr>
        <w:t>Veljka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0CE6">
        <w:rPr>
          <w:rFonts w:asciiTheme="minorHAnsi" w:hAnsiTheme="minorHAnsi"/>
          <w:sz w:val="22"/>
          <w:szCs w:val="22"/>
        </w:rPr>
        <w:t>RuzickaKenfel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&amp; Lourdes </w:t>
      </w:r>
      <w:proofErr w:type="spellStart"/>
      <w:r w:rsidRPr="00760CE6">
        <w:rPr>
          <w:rFonts w:asciiTheme="minorHAnsi" w:hAnsiTheme="minorHAnsi"/>
          <w:sz w:val="22"/>
          <w:szCs w:val="22"/>
        </w:rPr>
        <w:t>LorenzoGarcía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760CE6">
        <w:rPr>
          <w:rFonts w:asciiTheme="minorHAnsi" w:hAnsiTheme="minorHAnsi"/>
          <w:sz w:val="22"/>
          <w:szCs w:val="22"/>
        </w:rPr>
        <w:t>eds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760CE6">
        <w:rPr>
          <w:rFonts w:asciiTheme="minorHAnsi" w:hAnsiTheme="minorHAnsi"/>
          <w:sz w:val="22"/>
          <w:szCs w:val="22"/>
        </w:rPr>
        <w:t>Estudios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0CE6">
        <w:rPr>
          <w:rFonts w:asciiTheme="minorHAnsi" w:hAnsiTheme="minorHAnsi"/>
          <w:sz w:val="22"/>
          <w:szCs w:val="22"/>
        </w:rPr>
        <w:t>críticos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760CE6">
        <w:rPr>
          <w:rFonts w:asciiTheme="minorHAnsi" w:hAnsiTheme="minorHAnsi"/>
          <w:sz w:val="22"/>
          <w:szCs w:val="22"/>
        </w:rPr>
        <w:t>traducción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760CE6">
        <w:rPr>
          <w:rFonts w:asciiTheme="minorHAnsi" w:hAnsiTheme="minorHAnsi"/>
          <w:sz w:val="22"/>
          <w:szCs w:val="22"/>
        </w:rPr>
        <w:t>literatura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0CE6">
        <w:rPr>
          <w:rFonts w:asciiTheme="minorHAnsi" w:hAnsiTheme="minorHAnsi"/>
          <w:sz w:val="22"/>
          <w:szCs w:val="22"/>
        </w:rPr>
        <w:t>infantil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y </w:t>
      </w:r>
      <w:proofErr w:type="spellStart"/>
      <w:r w:rsidRPr="00760CE6">
        <w:rPr>
          <w:rFonts w:asciiTheme="minorHAnsi" w:hAnsiTheme="minorHAnsi"/>
          <w:sz w:val="22"/>
          <w:szCs w:val="22"/>
        </w:rPr>
        <w:t>juvenil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Análisis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de las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traducciones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de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obras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inglesas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y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alemanas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a las cuatro lenguas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oficiales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de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España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.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Tomo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II, Oviedo: Septem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Ediciones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, pp. 337–346. </w:t>
      </w:r>
    </w:p>
    <w:p w14:paraId="0A08C5D5" w14:textId="77777777" w:rsidR="00654E78" w:rsidRPr="00E557FB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O’Sullivan, Emer. 2005. Comparative Children’s Literature. New York: Routledge. </w:t>
      </w:r>
    </w:p>
    <w:p w14:paraId="0D9A254B" w14:textId="77777777" w:rsidR="00654E78" w:rsidRPr="00760CE6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O’Sullivan, Emer. 2006. “Translating </w:t>
      </w: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Pictures.”In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 Gillian Lathey (ed.), The Translation of Children’s Literature. </w:t>
      </w:r>
      <w:r w:rsidRPr="00760CE6">
        <w:rPr>
          <w:rFonts w:asciiTheme="minorHAnsi" w:hAnsiTheme="minorHAnsi"/>
          <w:sz w:val="22"/>
          <w:szCs w:val="22"/>
        </w:rPr>
        <w:t xml:space="preserve">A Reader, </w:t>
      </w:r>
      <w:proofErr w:type="spellStart"/>
      <w:r w:rsidRPr="00760CE6">
        <w:rPr>
          <w:rFonts w:asciiTheme="minorHAnsi" w:hAnsiTheme="minorHAnsi"/>
          <w:sz w:val="22"/>
          <w:szCs w:val="22"/>
        </w:rPr>
        <w:t>Clevedon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760CE6">
        <w:rPr>
          <w:rFonts w:asciiTheme="minorHAnsi" w:hAnsiTheme="minorHAnsi"/>
          <w:sz w:val="22"/>
          <w:szCs w:val="22"/>
        </w:rPr>
        <w:t>Multilingual</w:t>
      </w:r>
      <w:proofErr w:type="spellEnd"/>
      <w:r w:rsidRPr="00760CE6">
        <w:rPr>
          <w:rFonts w:asciiTheme="minorHAnsi" w:hAnsiTheme="minorHAnsi"/>
          <w:sz w:val="22"/>
          <w:szCs w:val="22"/>
        </w:rPr>
        <w:t xml:space="preserve"> Matters, pp. 113–121. </w:t>
      </w:r>
    </w:p>
    <w:p w14:paraId="6D956877" w14:textId="77777777" w:rsidR="00654E78" w:rsidRPr="00760CE6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E557FB">
        <w:rPr>
          <w:rFonts w:asciiTheme="minorHAnsi" w:hAnsiTheme="minorHAnsi"/>
          <w:sz w:val="22"/>
          <w:szCs w:val="22"/>
          <w:lang w:val="en-US"/>
        </w:rPr>
        <w:t>Oittinen</w:t>
      </w:r>
      <w:proofErr w:type="spellEnd"/>
      <w:r w:rsidRPr="00E557FB">
        <w:rPr>
          <w:rFonts w:asciiTheme="minorHAnsi" w:hAnsiTheme="minorHAnsi"/>
          <w:sz w:val="22"/>
          <w:szCs w:val="22"/>
          <w:lang w:val="en-US"/>
        </w:rPr>
        <w:t xml:space="preserve">, Riitta. 2000. Translating for Children. </w:t>
      </w:r>
      <w:r w:rsidRPr="00760CE6">
        <w:rPr>
          <w:rFonts w:asciiTheme="minorHAnsi" w:hAnsiTheme="minorHAnsi"/>
          <w:sz w:val="22"/>
          <w:szCs w:val="22"/>
        </w:rPr>
        <w:t xml:space="preserve">New York: Garland. </w:t>
      </w:r>
    </w:p>
    <w:p w14:paraId="17D57C3E" w14:textId="77777777" w:rsidR="00654E78" w:rsidRPr="00760CE6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Tabbert, Reinbert. 2002. “Approaches to the Translation of Children’s Literature: A Review of Critical Studies since 1960.” </w:t>
      </w:r>
      <w:r w:rsidRPr="00760CE6">
        <w:rPr>
          <w:rFonts w:asciiTheme="minorHAnsi" w:hAnsiTheme="minorHAnsi"/>
          <w:sz w:val="22"/>
          <w:szCs w:val="22"/>
        </w:rPr>
        <w:t xml:space="preserve">Target 14, pp. 303–352. </w:t>
      </w:r>
    </w:p>
    <w:p w14:paraId="740C1649" w14:textId="77777777" w:rsidR="00654E78" w:rsidRPr="00760CE6" w:rsidRDefault="00654E78" w:rsidP="00CF4083">
      <w:pPr>
        <w:pStyle w:val="Normale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Van Coillie, Jan and Walter P. Verschueren. 2006. Children’s Literature in Translation: Challenges and Strategies. </w:t>
      </w:r>
      <w:r w:rsidRPr="00760CE6">
        <w:rPr>
          <w:rFonts w:asciiTheme="minorHAnsi" w:hAnsiTheme="minorHAnsi"/>
          <w:sz w:val="22"/>
          <w:szCs w:val="22"/>
        </w:rPr>
        <w:t xml:space="preserve">Manchester: St. Jerome. </w:t>
      </w:r>
    </w:p>
    <w:p w14:paraId="142580C2" w14:textId="77777777" w:rsidR="00A51DF2" w:rsidRPr="00760CE6" w:rsidRDefault="00A51DF2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073BC046" w14:textId="77777777" w:rsidR="00FE0D35" w:rsidRDefault="00FE0D35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760CE6">
        <w:rPr>
          <w:rFonts w:asciiTheme="minorHAnsi" w:hAnsiTheme="minorHAnsi"/>
          <w:b/>
          <w:bCs/>
          <w:sz w:val="22"/>
          <w:szCs w:val="22"/>
        </w:rPr>
        <w:t xml:space="preserve">BIBLIOGRAFIA UTILE PER TUTTE LE AREE TEMATICHE </w:t>
      </w:r>
    </w:p>
    <w:p w14:paraId="0F994579" w14:textId="77777777" w:rsidR="003E7615" w:rsidRPr="00760CE6" w:rsidRDefault="003E7615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A4BF075" w14:textId="77777777" w:rsidR="00FE0D35" w:rsidRPr="00E557FB" w:rsidRDefault="00FE0D35" w:rsidP="00CF4083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J. Munday Introducing Translation Studies Routledge 2008 </w:t>
      </w:r>
    </w:p>
    <w:p w14:paraId="6E5486BA" w14:textId="77777777" w:rsidR="00FE0D35" w:rsidRPr="00E557FB" w:rsidRDefault="00FE0D35" w:rsidP="00CF4083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J. Munday </w:t>
      </w:r>
      <w:proofErr w:type="gramStart"/>
      <w:r w:rsidRPr="00E557FB">
        <w:rPr>
          <w:rFonts w:asciiTheme="minorHAnsi" w:hAnsiTheme="minorHAnsi"/>
          <w:sz w:val="22"/>
          <w:szCs w:val="22"/>
          <w:lang w:val="en-US"/>
        </w:rPr>
        <w:t>The</w:t>
      </w:r>
      <w:proofErr w:type="gramEnd"/>
      <w:r w:rsidRPr="00E557FB">
        <w:rPr>
          <w:rFonts w:asciiTheme="minorHAnsi" w:hAnsiTheme="minorHAnsi"/>
          <w:sz w:val="22"/>
          <w:szCs w:val="22"/>
          <w:lang w:val="en-US"/>
        </w:rPr>
        <w:t xml:space="preserve"> Routledge Companion </w:t>
      </w:r>
      <w:proofErr w:type="gramStart"/>
      <w:r w:rsidRPr="00E557FB">
        <w:rPr>
          <w:rFonts w:asciiTheme="minorHAnsi" w:hAnsiTheme="minorHAnsi"/>
          <w:sz w:val="22"/>
          <w:szCs w:val="22"/>
          <w:lang w:val="en-US"/>
        </w:rPr>
        <w:t>To</w:t>
      </w:r>
      <w:proofErr w:type="gramEnd"/>
      <w:r w:rsidRPr="00E557FB">
        <w:rPr>
          <w:rFonts w:asciiTheme="minorHAnsi" w:hAnsiTheme="minorHAnsi"/>
          <w:sz w:val="22"/>
          <w:szCs w:val="22"/>
          <w:lang w:val="en-US"/>
        </w:rPr>
        <w:t xml:space="preserve"> Translation Studies Routledge 2009 </w:t>
      </w:r>
    </w:p>
    <w:p w14:paraId="3BC17FB0" w14:textId="77777777" w:rsidR="00FE0D35" w:rsidRPr="00E557FB" w:rsidRDefault="00FE0D35" w:rsidP="00CF4083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T. Hermans (Ed) Translating Others (Vol 1 E 2) St Jerome 2006 </w:t>
      </w:r>
    </w:p>
    <w:p w14:paraId="094C4EFE" w14:textId="77777777" w:rsidR="00FE0D35" w:rsidRPr="00E557FB" w:rsidRDefault="00FE0D35" w:rsidP="00CF4083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M. Baker (Ed) Critical Readings </w:t>
      </w:r>
      <w:proofErr w:type="gramStart"/>
      <w:r w:rsidRPr="00E557FB">
        <w:rPr>
          <w:rFonts w:asciiTheme="minorHAnsi" w:hAnsiTheme="minorHAnsi"/>
          <w:sz w:val="22"/>
          <w:szCs w:val="22"/>
          <w:lang w:val="en-US"/>
        </w:rPr>
        <w:t>In</w:t>
      </w:r>
      <w:proofErr w:type="gramEnd"/>
      <w:r w:rsidRPr="00E557FB">
        <w:rPr>
          <w:rFonts w:asciiTheme="minorHAnsi" w:hAnsiTheme="minorHAnsi"/>
          <w:sz w:val="22"/>
          <w:szCs w:val="22"/>
          <w:lang w:val="en-US"/>
        </w:rPr>
        <w:t xml:space="preserve"> M. Snell-Hornby </w:t>
      </w:r>
      <w:proofErr w:type="gramStart"/>
      <w:r w:rsidRPr="00E557FB">
        <w:rPr>
          <w:rFonts w:asciiTheme="minorHAnsi" w:hAnsiTheme="minorHAnsi"/>
          <w:sz w:val="22"/>
          <w:szCs w:val="22"/>
          <w:lang w:val="en-US"/>
        </w:rPr>
        <w:t>The</w:t>
      </w:r>
      <w:proofErr w:type="gramEnd"/>
      <w:r w:rsidRPr="00E557FB">
        <w:rPr>
          <w:rFonts w:asciiTheme="minorHAnsi" w:hAnsiTheme="minorHAnsi"/>
          <w:sz w:val="22"/>
          <w:szCs w:val="22"/>
          <w:lang w:val="en-US"/>
        </w:rPr>
        <w:t xml:space="preserve"> Turns </w:t>
      </w:r>
      <w:proofErr w:type="gramStart"/>
      <w:r w:rsidRPr="00E557FB">
        <w:rPr>
          <w:rFonts w:asciiTheme="minorHAnsi" w:hAnsiTheme="minorHAnsi"/>
          <w:sz w:val="22"/>
          <w:szCs w:val="22"/>
          <w:lang w:val="en-US"/>
        </w:rPr>
        <w:t>Of</w:t>
      </w:r>
      <w:proofErr w:type="gramEnd"/>
      <w:r w:rsidRPr="00E557FB">
        <w:rPr>
          <w:rFonts w:asciiTheme="minorHAnsi" w:hAnsiTheme="minorHAnsi"/>
          <w:sz w:val="22"/>
          <w:szCs w:val="22"/>
          <w:lang w:val="en-US"/>
        </w:rPr>
        <w:t xml:space="preserve"> Translation Studies Routledge Translation Studies </w:t>
      </w:r>
    </w:p>
    <w:p w14:paraId="4F7F27C3" w14:textId="77777777" w:rsidR="00FE0D35" w:rsidRPr="00760CE6" w:rsidRDefault="00FE0D35" w:rsidP="00CF408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sz w:val="22"/>
          <w:szCs w:val="22"/>
        </w:rPr>
        <w:t xml:space="preserve">John Benjamins 2010 2006 </w:t>
      </w:r>
    </w:p>
    <w:p w14:paraId="5C25343D" w14:textId="77777777" w:rsidR="00FE0D35" w:rsidRPr="00E557FB" w:rsidRDefault="00FE0D35" w:rsidP="00CF4083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L. Venuti Translation Changes Everything Routledge 2013 </w:t>
      </w:r>
    </w:p>
    <w:p w14:paraId="1A51DE2E" w14:textId="77777777" w:rsidR="00FE0D35" w:rsidRPr="00E557FB" w:rsidRDefault="00FE0D35" w:rsidP="00CF408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L. Venuti (Ed) The Translation Studies Reader Routledge 2004 </w:t>
      </w:r>
    </w:p>
    <w:p w14:paraId="51C55244" w14:textId="77777777" w:rsidR="00FE0D35" w:rsidRPr="00E557FB" w:rsidRDefault="00FE0D35" w:rsidP="00CF408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M. Cronin Translation </w:t>
      </w:r>
      <w:proofErr w:type="gramStart"/>
      <w:r w:rsidRPr="00E557FB">
        <w:rPr>
          <w:rFonts w:asciiTheme="minorHAnsi" w:hAnsiTheme="minorHAnsi"/>
          <w:sz w:val="22"/>
          <w:szCs w:val="22"/>
          <w:lang w:val="en-US"/>
        </w:rPr>
        <w:t>And</w:t>
      </w:r>
      <w:proofErr w:type="gramEnd"/>
      <w:r w:rsidRPr="00E557FB">
        <w:rPr>
          <w:rFonts w:asciiTheme="minorHAnsi" w:hAnsiTheme="minorHAnsi"/>
          <w:sz w:val="22"/>
          <w:szCs w:val="22"/>
          <w:lang w:val="en-US"/>
        </w:rPr>
        <w:t xml:space="preserve"> Globalization Routledge 2003 </w:t>
      </w:r>
    </w:p>
    <w:p w14:paraId="24E2312B" w14:textId="77777777" w:rsidR="00C25FFB" w:rsidRPr="00E557FB" w:rsidRDefault="00FE0D35" w:rsidP="00CF408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S. Colina Fundamentals </w:t>
      </w:r>
      <w:proofErr w:type="gramStart"/>
      <w:r w:rsidRPr="00E557FB">
        <w:rPr>
          <w:rFonts w:asciiTheme="minorHAnsi" w:hAnsiTheme="minorHAnsi"/>
          <w:sz w:val="22"/>
          <w:szCs w:val="22"/>
          <w:lang w:val="en-US"/>
        </w:rPr>
        <w:t>Of</w:t>
      </w:r>
      <w:proofErr w:type="gramEnd"/>
      <w:r w:rsidRPr="00E557FB">
        <w:rPr>
          <w:rFonts w:asciiTheme="minorHAnsi" w:hAnsiTheme="minorHAnsi"/>
          <w:sz w:val="22"/>
          <w:szCs w:val="22"/>
          <w:lang w:val="en-US"/>
        </w:rPr>
        <w:t xml:space="preserve"> Translation Cambridge University Press 2015 </w:t>
      </w:r>
    </w:p>
    <w:p w14:paraId="5B9C7A18" w14:textId="77777777" w:rsidR="00C25FFB" w:rsidRPr="00E557FB" w:rsidRDefault="00C25FFB" w:rsidP="00CF408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>Crystal, D. The Cambridge Encyclopedia of the English Language Cambridge University Press, Cambridge University , 2003</w:t>
      </w:r>
    </w:p>
    <w:p w14:paraId="02412024" w14:textId="77777777" w:rsidR="00C25FFB" w:rsidRPr="00E557FB" w:rsidRDefault="00C25FFB" w:rsidP="00CF408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>Crystal, D. English as a Global Language Cambridge University Press, Cambridge University, 2002</w:t>
      </w:r>
    </w:p>
    <w:p w14:paraId="0D95BDC2" w14:textId="77777777" w:rsidR="00C25FFB" w:rsidRPr="00E557FB" w:rsidRDefault="00C25FFB" w:rsidP="00CF408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>Crystal, D. and Davy, D. Investigating English Style Routledge, Oxon, 2013</w:t>
      </w:r>
    </w:p>
    <w:p w14:paraId="69E0B03D" w14:textId="449D7C4A" w:rsidR="00C25FFB" w:rsidRPr="00E557FB" w:rsidRDefault="00C25FFB" w:rsidP="00CF408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lastRenderedPageBreak/>
        <w:t>Halliday, M.A.K. and Matthiessen, C. An Introduction to Functional Grammar Routledge</w:t>
      </w:r>
      <w:r w:rsidRPr="00E557FB">
        <w:rPr>
          <w:rFonts w:asciiTheme="minorHAnsi" w:hAnsiTheme="minorHAnsi"/>
          <w:sz w:val="22"/>
          <w:szCs w:val="22"/>
          <w:lang w:val="en-US"/>
        </w:rPr>
        <w:tab/>
        <w:t>, Oxon, 2013</w:t>
      </w:r>
    </w:p>
    <w:p w14:paraId="0575011A" w14:textId="77777777" w:rsidR="000F59E9" w:rsidRPr="00E557FB" w:rsidRDefault="000F59E9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7022AB42" w14:textId="725152CC" w:rsidR="00FE0D35" w:rsidRPr="00760CE6" w:rsidRDefault="00CF4083" w:rsidP="00CF408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60CE6">
        <w:rPr>
          <w:rFonts w:asciiTheme="minorHAnsi" w:hAnsiTheme="minorHAnsi"/>
          <w:b/>
          <w:bCs/>
          <w:sz w:val="22"/>
          <w:szCs w:val="22"/>
        </w:rPr>
        <w:t xml:space="preserve">RISORSE UTILI PER REPERIRE FONTI BIBLIOGRAFICHE </w:t>
      </w:r>
    </w:p>
    <w:p w14:paraId="7D10E8E0" w14:textId="77777777" w:rsidR="00FE0D35" w:rsidRPr="00E557FB" w:rsidRDefault="00FE0D35" w:rsidP="00CF4083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BITRA - Bibliography of Interpreting and https://aplicacionesua.cpd.ua.es/tra_int/usu/buscar.asp?idioma=en </w:t>
      </w:r>
    </w:p>
    <w:p w14:paraId="0CC2DAC8" w14:textId="77777777" w:rsidR="00FE0D35" w:rsidRPr="00E557FB" w:rsidRDefault="00FE0D35" w:rsidP="00CF4083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Translation Studies Bibliography https://benjamins.com/online/tsb/ </w:t>
      </w:r>
    </w:p>
    <w:p w14:paraId="2E7FC212" w14:textId="6635C143" w:rsidR="003E7615" w:rsidRPr="00E557FB" w:rsidRDefault="00FE0D35" w:rsidP="00CF4083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E557FB">
        <w:rPr>
          <w:rFonts w:asciiTheme="minorHAnsi" w:hAnsiTheme="minorHAnsi"/>
          <w:sz w:val="22"/>
          <w:szCs w:val="22"/>
          <w:lang w:val="en-US"/>
        </w:rPr>
        <w:t xml:space="preserve">Handbook of Translation Studies Online </w:t>
      </w:r>
      <w:r w:rsidR="005777EA" w:rsidRPr="00E557FB">
        <w:rPr>
          <w:rFonts w:asciiTheme="minorHAnsi" w:hAnsiTheme="minorHAnsi"/>
          <w:sz w:val="22"/>
          <w:szCs w:val="22"/>
          <w:lang w:val="en-US"/>
        </w:rPr>
        <w:t>https://benjamins.com/online/hts2/list/jats-subjectsTranslation</w:t>
      </w:r>
    </w:p>
    <w:sectPr w:rsidR="003E7615" w:rsidRPr="00E557FB" w:rsidSect="00C030C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0ED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500FE"/>
    <w:multiLevelType w:val="multilevel"/>
    <w:tmpl w:val="7A7A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4573D"/>
    <w:multiLevelType w:val="hybridMultilevel"/>
    <w:tmpl w:val="EB049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4B47"/>
    <w:multiLevelType w:val="hybridMultilevel"/>
    <w:tmpl w:val="49F6D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3A3B"/>
    <w:multiLevelType w:val="multilevel"/>
    <w:tmpl w:val="5AC8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90E53"/>
    <w:multiLevelType w:val="multilevel"/>
    <w:tmpl w:val="899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4830B8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C86813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4D66FE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7263E3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ED6534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A97F80"/>
    <w:multiLevelType w:val="multilevel"/>
    <w:tmpl w:val="529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B23333"/>
    <w:multiLevelType w:val="hybridMultilevel"/>
    <w:tmpl w:val="B06A6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A6903"/>
    <w:multiLevelType w:val="hybridMultilevel"/>
    <w:tmpl w:val="1D7EE38A"/>
    <w:lvl w:ilvl="0" w:tplc="EFA67A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64DAF"/>
    <w:multiLevelType w:val="hybridMultilevel"/>
    <w:tmpl w:val="CADAB2E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E14F58"/>
    <w:multiLevelType w:val="hybridMultilevel"/>
    <w:tmpl w:val="2DD47E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50E0F"/>
    <w:multiLevelType w:val="hybridMultilevel"/>
    <w:tmpl w:val="EE90A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240F7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FE65B5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774718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231D1E"/>
    <w:multiLevelType w:val="hybridMultilevel"/>
    <w:tmpl w:val="DC2660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91C81"/>
    <w:multiLevelType w:val="multilevel"/>
    <w:tmpl w:val="25C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1918014">
    <w:abstractNumId w:val="17"/>
  </w:num>
  <w:num w:numId="2" w16cid:durableId="1674532476">
    <w:abstractNumId w:val="1"/>
  </w:num>
  <w:num w:numId="3" w16cid:durableId="1556161902">
    <w:abstractNumId w:val="11"/>
  </w:num>
  <w:num w:numId="4" w16cid:durableId="48115904">
    <w:abstractNumId w:val="4"/>
  </w:num>
  <w:num w:numId="5" w16cid:durableId="1174537341">
    <w:abstractNumId w:val="5"/>
  </w:num>
  <w:num w:numId="6" w16cid:durableId="439570454">
    <w:abstractNumId w:val="12"/>
  </w:num>
  <w:num w:numId="7" w16cid:durableId="826477944">
    <w:abstractNumId w:val="14"/>
  </w:num>
  <w:num w:numId="8" w16cid:durableId="441220980">
    <w:abstractNumId w:val="10"/>
  </w:num>
  <w:num w:numId="9" w16cid:durableId="1956519571">
    <w:abstractNumId w:val="18"/>
  </w:num>
  <w:num w:numId="10" w16cid:durableId="668019579">
    <w:abstractNumId w:val="7"/>
  </w:num>
  <w:num w:numId="11" w16cid:durableId="799225818">
    <w:abstractNumId w:val="15"/>
  </w:num>
  <w:num w:numId="12" w16cid:durableId="1173838891">
    <w:abstractNumId w:val="20"/>
  </w:num>
  <w:num w:numId="13" w16cid:durableId="1665010932">
    <w:abstractNumId w:val="19"/>
  </w:num>
  <w:num w:numId="14" w16cid:durableId="2087148319">
    <w:abstractNumId w:val="0"/>
  </w:num>
  <w:num w:numId="15" w16cid:durableId="1245459">
    <w:abstractNumId w:val="9"/>
  </w:num>
  <w:num w:numId="16" w16cid:durableId="1155997891">
    <w:abstractNumId w:val="6"/>
  </w:num>
  <w:num w:numId="17" w16cid:durableId="978152884">
    <w:abstractNumId w:val="21"/>
  </w:num>
  <w:num w:numId="18" w16cid:durableId="793641875">
    <w:abstractNumId w:val="13"/>
  </w:num>
  <w:num w:numId="19" w16cid:durableId="1679431503">
    <w:abstractNumId w:val="8"/>
  </w:num>
  <w:num w:numId="20" w16cid:durableId="979187842">
    <w:abstractNumId w:val="3"/>
  </w:num>
  <w:num w:numId="21" w16cid:durableId="1643192990">
    <w:abstractNumId w:val="2"/>
  </w:num>
  <w:num w:numId="22" w16cid:durableId="211698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35"/>
    <w:rsid w:val="00017623"/>
    <w:rsid w:val="000E7F10"/>
    <w:rsid w:val="000F59E9"/>
    <w:rsid w:val="001C1134"/>
    <w:rsid w:val="00215211"/>
    <w:rsid w:val="00296D02"/>
    <w:rsid w:val="002D16CB"/>
    <w:rsid w:val="003E7615"/>
    <w:rsid w:val="00442D35"/>
    <w:rsid w:val="00483607"/>
    <w:rsid w:val="004C4418"/>
    <w:rsid w:val="004F5BCE"/>
    <w:rsid w:val="00553C6E"/>
    <w:rsid w:val="0056051B"/>
    <w:rsid w:val="005777EA"/>
    <w:rsid w:val="00654E78"/>
    <w:rsid w:val="00760CE6"/>
    <w:rsid w:val="00785062"/>
    <w:rsid w:val="008030B8"/>
    <w:rsid w:val="009619D7"/>
    <w:rsid w:val="00A51DF2"/>
    <w:rsid w:val="00C030C0"/>
    <w:rsid w:val="00C23C65"/>
    <w:rsid w:val="00C25FFB"/>
    <w:rsid w:val="00C46CE8"/>
    <w:rsid w:val="00C47129"/>
    <w:rsid w:val="00C816B0"/>
    <w:rsid w:val="00CC1AD2"/>
    <w:rsid w:val="00CE5E7C"/>
    <w:rsid w:val="00CF4083"/>
    <w:rsid w:val="00D83186"/>
    <w:rsid w:val="00DA6BF2"/>
    <w:rsid w:val="00DB516F"/>
    <w:rsid w:val="00E16990"/>
    <w:rsid w:val="00E557FB"/>
    <w:rsid w:val="00EF6E57"/>
    <w:rsid w:val="00F0444C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8E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E0D35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51DF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F4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320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307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523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087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84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136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64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3062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08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9464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3950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5149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7379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81355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40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211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14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19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93989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8928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3939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3456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574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703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540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444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110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8623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597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1112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906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6983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993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018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364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5955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040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70195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294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014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472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740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68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852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399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975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224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549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491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056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9590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57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485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1739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4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098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1460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7636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747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49548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850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4831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6012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8708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430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8612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876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3710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312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042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867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9191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309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235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2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7106">
              <w:marLeft w:val="0"/>
              <w:marRight w:val="0"/>
              <w:marTop w:val="24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Fabrizia Caravelli</cp:lastModifiedBy>
  <cp:revision>3</cp:revision>
  <cp:lastPrinted>2018-10-11T17:46:00Z</cp:lastPrinted>
  <dcterms:created xsi:type="dcterms:W3CDTF">2021-10-06T13:50:00Z</dcterms:created>
  <dcterms:modified xsi:type="dcterms:W3CDTF">2026-04-14T14:51:00Z</dcterms:modified>
</cp:coreProperties>
</file>