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3766" w14:textId="3AFCA5DD" w:rsidR="00F240B9" w:rsidRDefault="00F240B9" w:rsidP="00F240B9">
      <w:pPr>
        <w:jc w:val="center"/>
        <w:rPr>
          <w:b/>
          <w:bCs/>
        </w:rPr>
      </w:pPr>
      <w:r>
        <w:rPr>
          <w:b/>
          <w:bCs/>
        </w:rPr>
        <w:t>MT</w:t>
      </w:r>
    </w:p>
    <w:p w14:paraId="0CFF4962" w14:textId="46A335FE" w:rsidR="00F240B9" w:rsidRDefault="00F240B9" w:rsidP="00F240B9">
      <w:pPr>
        <w:jc w:val="center"/>
        <w:rPr>
          <w:b/>
          <w:bCs/>
        </w:rPr>
      </w:pPr>
      <w:r>
        <w:rPr>
          <w:b/>
          <w:bCs/>
        </w:rPr>
        <w:t xml:space="preserve">Post-editing su traduzione </w:t>
      </w:r>
      <w:r>
        <w:rPr>
          <w:b/>
          <w:bCs/>
        </w:rPr>
        <w:t xml:space="preserve">DEEPL </w:t>
      </w:r>
    </w:p>
    <w:p w14:paraId="5A621308" w14:textId="38AEDD83" w:rsidR="00F240B9" w:rsidRDefault="00F240B9" w:rsidP="00F240B9">
      <w:pPr>
        <w:jc w:val="center"/>
        <w:rPr>
          <w:b/>
          <w:bCs/>
        </w:rPr>
      </w:pPr>
    </w:p>
    <w:p w14:paraId="6D4DDD11" w14:textId="77777777" w:rsidR="009B21E7" w:rsidRDefault="009B21E7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240B9" w14:paraId="362EB164" w14:textId="77777777" w:rsidTr="00F240B9">
        <w:tc>
          <w:tcPr>
            <w:tcW w:w="4814" w:type="dxa"/>
          </w:tcPr>
          <w:p w14:paraId="340FF6FD" w14:textId="588CE0CD" w:rsidR="00F240B9" w:rsidRDefault="00F240B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Original</w:t>
            </w:r>
            <w:proofErr w:type="spellEnd"/>
            <w:r>
              <w:rPr>
                <w:b/>
                <w:bCs/>
              </w:rPr>
              <w:t xml:space="preserve"> input</w:t>
            </w:r>
          </w:p>
        </w:tc>
        <w:tc>
          <w:tcPr>
            <w:tcW w:w="4814" w:type="dxa"/>
          </w:tcPr>
          <w:p w14:paraId="638310F7" w14:textId="0D3210B5" w:rsidR="00F240B9" w:rsidRDefault="00F240B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Deepl</w:t>
            </w:r>
            <w:proofErr w:type="spellEnd"/>
          </w:p>
        </w:tc>
      </w:tr>
      <w:tr w:rsidR="00F240B9" w14:paraId="6C3AA9CA" w14:textId="77777777" w:rsidTr="00F240B9">
        <w:tc>
          <w:tcPr>
            <w:tcW w:w="4814" w:type="dxa"/>
          </w:tcPr>
          <w:p w14:paraId="23C2859E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The linguistic policy of the</w:t>
            </w:r>
          </w:p>
          <w:p w14:paraId="788CB132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European Union is built on the</w:t>
            </w:r>
          </w:p>
          <w:p w14:paraId="4876D136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principle of multilingualism.</w:t>
            </w:r>
          </w:p>
          <w:p w14:paraId="1144DCD0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Indeed, multilingualism is a</w:t>
            </w:r>
          </w:p>
          <w:p w14:paraId="19D7C306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 xml:space="preserve">legal requirement: it is </w:t>
            </w:r>
            <w:proofErr w:type="gramStart"/>
            <w:r w:rsidRPr="00F240B9">
              <w:rPr>
                <w:lang w:val="en-US"/>
              </w:rPr>
              <w:t>essential</w:t>
            </w:r>
            <w:proofErr w:type="gramEnd"/>
          </w:p>
          <w:p w14:paraId="05617E25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that legislative texts are</w:t>
            </w:r>
          </w:p>
          <w:p w14:paraId="0831176E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 xml:space="preserve">translated and published in </w:t>
            </w:r>
            <w:proofErr w:type="gramStart"/>
            <w:r w:rsidRPr="00F240B9">
              <w:rPr>
                <w:lang w:val="en-US"/>
              </w:rPr>
              <w:t>all</w:t>
            </w:r>
            <w:proofErr w:type="gramEnd"/>
          </w:p>
          <w:p w14:paraId="5E5C7D19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official EU languages.</w:t>
            </w:r>
          </w:p>
          <w:p w14:paraId="1D381362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 xml:space="preserve">A variety of measures </w:t>
            </w:r>
            <w:proofErr w:type="gramStart"/>
            <w:r w:rsidRPr="00F240B9">
              <w:rPr>
                <w:lang w:val="en-US"/>
              </w:rPr>
              <w:t>are</w:t>
            </w:r>
            <w:proofErr w:type="gramEnd"/>
          </w:p>
          <w:p w14:paraId="0B4C4E47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necessary if the principle is to</w:t>
            </w:r>
          </w:p>
          <w:p w14:paraId="0963ABB3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be respected. These include the</w:t>
            </w:r>
          </w:p>
          <w:p w14:paraId="4FBEA474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use of professional translators,</w:t>
            </w:r>
          </w:p>
          <w:p w14:paraId="5FB7D958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language training for</w:t>
            </w:r>
          </w:p>
          <w:p w14:paraId="2B19F1B1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administrators, and the</w:t>
            </w:r>
          </w:p>
          <w:p w14:paraId="1D59DC49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provision of language tools</w:t>
            </w:r>
          </w:p>
          <w:p w14:paraId="1B648CDA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such as Machine Translation</w:t>
            </w:r>
          </w:p>
          <w:p w14:paraId="7B7C40BD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(MT), which can offer a fast</w:t>
            </w:r>
          </w:p>
          <w:p w14:paraId="68CC7FAE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and cost-effective means of</w:t>
            </w:r>
          </w:p>
          <w:p w14:paraId="084B1B25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obtaining raw translations of</w:t>
            </w:r>
          </w:p>
          <w:p w14:paraId="445D0141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 xml:space="preserve">reports, </w:t>
            </w:r>
            <w:proofErr w:type="gramStart"/>
            <w:r w:rsidRPr="00F240B9">
              <w:rPr>
                <w:lang w:val="en-US"/>
              </w:rPr>
              <w:t>minutes</w:t>
            </w:r>
            <w:proofErr w:type="gramEnd"/>
            <w:r w:rsidRPr="00F240B9">
              <w:rPr>
                <w:lang w:val="en-US"/>
              </w:rPr>
              <w:t xml:space="preserve"> and e-mails.</w:t>
            </w:r>
          </w:p>
          <w:p w14:paraId="3F05F7E6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The European Commission has</w:t>
            </w:r>
          </w:p>
          <w:p w14:paraId="630411DD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been running an MT service for</w:t>
            </w:r>
          </w:p>
          <w:p w14:paraId="2E2E26ED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 xml:space="preserve">many years, and the results </w:t>
            </w:r>
            <w:proofErr w:type="gramStart"/>
            <w:r w:rsidRPr="00F240B9">
              <w:rPr>
                <w:lang w:val="en-US"/>
              </w:rPr>
              <w:t>are</w:t>
            </w:r>
            <w:proofErr w:type="gramEnd"/>
          </w:p>
          <w:p w14:paraId="3B980B32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used both by administrators in</w:t>
            </w:r>
          </w:p>
          <w:p w14:paraId="52F24060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their day-to-day work and by</w:t>
            </w:r>
          </w:p>
          <w:p w14:paraId="329C7A18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translators as a basis for</w:t>
            </w:r>
          </w:p>
          <w:p w14:paraId="3804AEAE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producing professional</w:t>
            </w:r>
          </w:p>
          <w:p w14:paraId="26AE1963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translations.</w:t>
            </w:r>
          </w:p>
          <w:p w14:paraId="0010AC15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 xml:space="preserve">The service is open to all </w:t>
            </w:r>
            <w:proofErr w:type="gramStart"/>
            <w:r w:rsidRPr="00F240B9">
              <w:rPr>
                <w:lang w:val="en-US"/>
              </w:rPr>
              <w:t>EU</w:t>
            </w:r>
            <w:proofErr w:type="gramEnd"/>
          </w:p>
          <w:p w14:paraId="1AA64F30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staff as well as to public</w:t>
            </w:r>
          </w:p>
          <w:p w14:paraId="7938A8B2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administrations in the Member</w:t>
            </w:r>
          </w:p>
          <w:p w14:paraId="0DACAE5F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States. In general, the raw</w:t>
            </w:r>
          </w:p>
          <w:p w14:paraId="34AA1D99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 xml:space="preserve">output is sufficient for </w:t>
            </w:r>
            <w:proofErr w:type="gramStart"/>
            <w:r w:rsidRPr="00F240B9">
              <w:rPr>
                <w:lang w:val="en-US"/>
              </w:rPr>
              <w:t>browsing</w:t>
            </w:r>
            <w:proofErr w:type="gramEnd"/>
          </w:p>
          <w:p w14:paraId="7D3E3B10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information, but if the results</w:t>
            </w:r>
          </w:p>
          <w:p w14:paraId="576CD5C3" w14:textId="77777777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are to be distributed, the</w:t>
            </w:r>
          </w:p>
          <w:p w14:paraId="3858251E" w14:textId="05518AE9" w:rsidR="00F240B9" w:rsidRPr="00F240B9" w:rsidRDefault="00F240B9" w:rsidP="00F240B9">
            <w:pPr>
              <w:rPr>
                <w:lang w:val="en-US"/>
              </w:rPr>
            </w:pPr>
            <w:r w:rsidRPr="00F240B9">
              <w:rPr>
                <w:lang w:val="en-US"/>
              </w:rPr>
              <w:t>translation needs to be revised.</w:t>
            </w:r>
          </w:p>
        </w:tc>
        <w:tc>
          <w:tcPr>
            <w:tcW w:w="4814" w:type="dxa"/>
          </w:tcPr>
          <w:p w14:paraId="73B68FE8" w14:textId="77777777" w:rsidR="00F240B9" w:rsidRPr="00F240B9" w:rsidRDefault="00F240B9" w:rsidP="00F240B9">
            <w:r w:rsidRPr="00F240B9">
              <w:t>La politica linguistica dell'Unione</w:t>
            </w:r>
          </w:p>
          <w:p w14:paraId="3DBBAFB1" w14:textId="77777777" w:rsidR="00F240B9" w:rsidRPr="00F240B9" w:rsidRDefault="00F240B9" w:rsidP="00F240B9">
            <w:r w:rsidRPr="00F240B9">
              <w:t>Unione Europea si basa sul principio del</w:t>
            </w:r>
          </w:p>
          <w:p w14:paraId="644FEF3E" w14:textId="77777777" w:rsidR="00F240B9" w:rsidRPr="00F240B9" w:rsidRDefault="00F240B9" w:rsidP="00F240B9">
            <w:r w:rsidRPr="00F240B9">
              <w:t>principio del multilinguismo.</w:t>
            </w:r>
          </w:p>
          <w:p w14:paraId="699A0479" w14:textId="77777777" w:rsidR="00F240B9" w:rsidRPr="00F240B9" w:rsidRDefault="00F240B9" w:rsidP="00F240B9">
            <w:r w:rsidRPr="00F240B9">
              <w:t>Il multilinguismo è infatti un</w:t>
            </w:r>
          </w:p>
          <w:p w14:paraId="54AA85D3" w14:textId="77777777" w:rsidR="00F240B9" w:rsidRPr="00F240B9" w:rsidRDefault="00F240B9" w:rsidP="00F240B9">
            <w:r w:rsidRPr="00F240B9">
              <w:t>requisito giuridico: è essenziale</w:t>
            </w:r>
          </w:p>
          <w:p w14:paraId="2CDCD0C3" w14:textId="77777777" w:rsidR="00F240B9" w:rsidRPr="00F240B9" w:rsidRDefault="00F240B9" w:rsidP="00F240B9">
            <w:r w:rsidRPr="00F240B9">
              <w:t>che i testi legislativi siano</w:t>
            </w:r>
          </w:p>
          <w:p w14:paraId="2E418BE7" w14:textId="77777777" w:rsidR="00F240B9" w:rsidRPr="00F240B9" w:rsidRDefault="00F240B9" w:rsidP="00F240B9">
            <w:r w:rsidRPr="00F240B9">
              <w:t>tradotti e pubblicati in tutte le lingue ufficiali dell'UE.</w:t>
            </w:r>
          </w:p>
          <w:p w14:paraId="23A0E633" w14:textId="77777777" w:rsidR="00F240B9" w:rsidRPr="00F240B9" w:rsidRDefault="00F240B9" w:rsidP="00F240B9">
            <w:r w:rsidRPr="00F240B9">
              <w:t>lingue ufficiali dell'UE.</w:t>
            </w:r>
          </w:p>
          <w:p w14:paraId="6EABFEBA" w14:textId="77777777" w:rsidR="00F240B9" w:rsidRPr="00F240B9" w:rsidRDefault="00F240B9" w:rsidP="00F240B9">
            <w:r w:rsidRPr="00F240B9">
              <w:t>Sono necessarie diverse misure</w:t>
            </w:r>
          </w:p>
          <w:p w14:paraId="57581B5B" w14:textId="77777777" w:rsidR="00F240B9" w:rsidRPr="00F240B9" w:rsidRDefault="00F240B9" w:rsidP="00F240B9">
            <w:r w:rsidRPr="00F240B9">
              <w:t>necessarie se si vuole che il principio</w:t>
            </w:r>
          </w:p>
          <w:p w14:paraId="6A1E6093" w14:textId="77777777" w:rsidR="00F240B9" w:rsidRPr="00F240B9" w:rsidRDefault="00F240B9" w:rsidP="00F240B9">
            <w:r w:rsidRPr="00F240B9">
              <w:t>essere rispettato. Tra queste, l'uso di</w:t>
            </w:r>
          </w:p>
          <w:p w14:paraId="2A6BE489" w14:textId="77777777" w:rsidR="00F240B9" w:rsidRPr="00F240B9" w:rsidRDefault="00F240B9" w:rsidP="00F240B9">
            <w:r w:rsidRPr="00F240B9">
              <w:t>l'uso di traduttori professionisti</w:t>
            </w:r>
          </w:p>
          <w:p w14:paraId="082B1C49" w14:textId="77777777" w:rsidR="00F240B9" w:rsidRPr="00F240B9" w:rsidRDefault="00F240B9" w:rsidP="00F240B9">
            <w:r w:rsidRPr="00F240B9">
              <w:t>formazione linguistica per</w:t>
            </w:r>
          </w:p>
          <w:p w14:paraId="78E8DF0D" w14:textId="77777777" w:rsidR="00F240B9" w:rsidRPr="00F240B9" w:rsidRDefault="00F240B9" w:rsidP="00F240B9">
            <w:r w:rsidRPr="00F240B9">
              <w:t>amministratori e la fornitura di strumenti</w:t>
            </w:r>
          </w:p>
          <w:p w14:paraId="18C20151" w14:textId="77777777" w:rsidR="00F240B9" w:rsidRPr="00F240B9" w:rsidRDefault="00F240B9" w:rsidP="00F240B9">
            <w:r w:rsidRPr="00F240B9">
              <w:t>strumenti linguistici, come la traduzione automatica</w:t>
            </w:r>
          </w:p>
          <w:p w14:paraId="65B9432F" w14:textId="77777777" w:rsidR="00F240B9" w:rsidRPr="00F240B9" w:rsidRDefault="00F240B9" w:rsidP="00F240B9">
            <w:r w:rsidRPr="00F240B9">
              <w:t>come la traduzione automatica</w:t>
            </w:r>
          </w:p>
          <w:p w14:paraId="0F535C36" w14:textId="77777777" w:rsidR="00F240B9" w:rsidRPr="00F240B9" w:rsidRDefault="00F240B9" w:rsidP="00F240B9">
            <w:r w:rsidRPr="00F240B9">
              <w:t>(MT), che possono offrire un mezzo</w:t>
            </w:r>
          </w:p>
          <w:p w14:paraId="3F8CA07A" w14:textId="70ABBCA2" w:rsidR="00F240B9" w:rsidRPr="00F240B9" w:rsidRDefault="00F240B9" w:rsidP="00F240B9">
            <w:r w:rsidRPr="00F240B9">
              <w:t>e conveniente per ottenere traduzioni grezze di ottenere traduzioni grezze di</w:t>
            </w:r>
          </w:p>
          <w:p w14:paraId="10F53E91" w14:textId="77777777" w:rsidR="00F240B9" w:rsidRPr="00F240B9" w:rsidRDefault="00F240B9" w:rsidP="00F240B9">
            <w:r w:rsidRPr="00F240B9">
              <w:t>relazioni, verbali ed e-mail.</w:t>
            </w:r>
          </w:p>
          <w:p w14:paraId="2B6DF6C7" w14:textId="77777777" w:rsidR="00F240B9" w:rsidRPr="00F240B9" w:rsidRDefault="00F240B9" w:rsidP="00F240B9">
            <w:r w:rsidRPr="00F240B9">
              <w:t>La Commissione europea ha</w:t>
            </w:r>
          </w:p>
          <w:p w14:paraId="34A0E950" w14:textId="77777777" w:rsidR="00F240B9" w:rsidRPr="00F240B9" w:rsidRDefault="00F240B9" w:rsidP="00F240B9">
            <w:r w:rsidRPr="00F240B9">
              <w:t>Commissione europea gestisce un servizio di traduzione automatica da</w:t>
            </w:r>
          </w:p>
          <w:p w14:paraId="1C2384AC" w14:textId="77777777" w:rsidR="00F240B9" w:rsidRPr="00F240B9" w:rsidRDefault="00F240B9" w:rsidP="00F240B9">
            <w:r w:rsidRPr="00F240B9">
              <w:t>molti anni, e i risultati sono</w:t>
            </w:r>
          </w:p>
          <w:p w14:paraId="19A56F76" w14:textId="77777777" w:rsidR="00F240B9" w:rsidRPr="00F240B9" w:rsidRDefault="00F240B9" w:rsidP="00F240B9">
            <w:r w:rsidRPr="00F240B9">
              <w:t>utilizzati sia dagli amministratori nel loro lavoro</w:t>
            </w:r>
          </w:p>
          <w:p w14:paraId="7AB1C573" w14:textId="77777777" w:rsidR="00F240B9" w:rsidRPr="00F240B9" w:rsidRDefault="00F240B9" w:rsidP="00F240B9">
            <w:r w:rsidRPr="00F240B9">
              <w:t>lavoro quotidiano e dai traduttori come</w:t>
            </w:r>
          </w:p>
          <w:p w14:paraId="10F0C6D7" w14:textId="77777777" w:rsidR="00F240B9" w:rsidRPr="00F240B9" w:rsidRDefault="00F240B9" w:rsidP="00F240B9">
            <w:r w:rsidRPr="00F240B9">
              <w:t>traduttori come base per</w:t>
            </w:r>
          </w:p>
          <w:p w14:paraId="0008D58A" w14:textId="77777777" w:rsidR="00F240B9" w:rsidRPr="00F240B9" w:rsidRDefault="00F240B9" w:rsidP="00F240B9">
            <w:r w:rsidRPr="00F240B9">
              <w:t>produrre traduzioni</w:t>
            </w:r>
          </w:p>
          <w:p w14:paraId="6DF4C1C8" w14:textId="77777777" w:rsidR="00F240B9" w:rsidRPr="00F240B9" w:rsidRDefault="00F240B9" w:rsidP="00F240B9">
            <w:r w:rsidRPr="00F240B9">
              <w:t>traduzioni professionali.</w:t>
            </w:r>
          </w:p>
          <w:p w14:paraId="61BB0DC4" w14:textId="77777777" w:rsidR="00F240B9" w:rsidRPr="00F240B9" w:rsidRDefault="00F240B9" w:rsidP="00F240B9">
            <w:r w:rsidRPr="00F240B9">
              <w:t>Il servizio è aperto a tutto il personale</w:t>
            </w:r>
          </w:p>
          <w:p w14:paraId="600C0645" w14:textId="77777777" w:rsidR="00F240B9" w:rsidRPr="00F240B9" w:rsidRDefault="00F240B9" w:rsidP="00F240B9">
            <w:r w:rsidRPr="00F240B9">
              <w:t>dell'UE e alle amministrazioni pubbliche</w:t>
            </w:r>
          </w:p>
          <w:p w14:paraId="48597EC0" w14:textId="77777777" w:rsidR="00F240B9" w:rsidRPr="00F240B9" w:rsidRDefault="00F240B9" w:rsidP="00F240B9">
            <w:r w:rsidRPr="00F240B9">
              <w:t>amministrazioni degli Stati membri.</w:t>
            </w:r>
          </w:p>
          <w:p w14:paraId="2C6064FE" w14:textId="77777777" w:rsidR="00F240B9" w:rsidRPr="00F240B9" w:rsidRDefault="00F240B9" w:rsidP="00F240B9">
            <w:r w:rsidRPr="00F240B9">
              <w:t>Stati membri. In generale, il risultato grezzo</w:t>
            </w:r>
          </w:p>
          <w:p w14:paraId="090F2491" w14:textId="77777777" w:rsidR="00F240B9" w:rsidRPr="00F240B9" w:rsidRDefault="00F240B9" w:rsidP="00F240B9">
            <w:r w:rsidRPr="00F240B9">
              <w:t>è sufficiente per sfogliare le informazioni, ma</w:t>
            </w:r>
          </w:p>
          <w:p w14:paraId="24FA7C4F" w14:textId="77777777" w:rsidR="00F240B9" w:rsidRPr="00F240B9" w:rsidRDefault="00F240B9" w:rsidP="00F240B9">
            <w:r w:rsidRPr="00F240B9">
              <w:t>informazioni, ma se i risultati devono essere</w:t>
            </w:r>
          </w:p>
          <w:p w14:paraId="387FADEE" w14:textId="77777777" w:rsidR="00F240B9" w:rsidRPr="00F240B9" w:rsidRDefault="00F240B9" w:rsidP="00F240B9">
            <w:r w:rsidRPr="00F240B9">
              <w:t>se i risultati devono essere distribuiti, la</w:t>
            </w:r>
          </w:p>
          <w:p w14:paraId="2894B6EF" w14:textId="03F9E203" w:rsidR="00F240B9" w:rsidRPr="00F240B9" w:rsidRDefault="00F240B9" w:rsidP="00F240B9">
            <w:r w:rsidRPr="00F240B9">
              <w:t>traduzione deve essere rivista.</w:t>
            </w:r>
          </w:p>
        </w:tc>
      </w:tr>
    </w:tbl>
    <w:p w14:paraId="5F26D560" w14:textId="77777777" w:rsidR="009B21E7" w:rsidRDefault="009B21E7">
      <w:pPr>
        <w:rPr>
          <w:b/>
          <w:bCs/>
        </w:rPr>
      </w:pPr>
    </w:p>
    <w:p w14:paraId="6FD4BBFC" w14:textId="77777777" w:rsidR="009B21E7" w:rsidRPr="00604A4B" w:rsidRDefault="009B21E7">
      <w:pPr>
        <w:rPr>
          <w:b/>
          <w:bCs/>
        </w:rPr>
      </w:pPr>
    </w:p>
    <w:p w14:paraId="61DC9889" w14:textId="77777777" w:rsidR="00604A4B" w:rsidRDefault="00604A4B"/>
    <w:sectPr w:rsidR="00604A4B" w:rsidSect="00BE51E2">
      <w:type w:val="continuous"/>
      <w:pgSz w:w="11906" w:h="16838"/>
      <w:pgMar w:top="1417" w:right="1134" w:bottom="113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7B1A"/>
    <w:multiLevelType w:val="hybridMultilevel"/>
    <w:tmpl w:val="B1B27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15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B9"/>
    <w:rsid w:val="00250F28"/>
    <w:rsid w:val="00604A4B"/>
    <w:rsid w:val="00864E98"/>
    <w:rsid w:val="009B21E7"/>
    <w:rsid w:val="00BE51E2"/>
    <w:rsid w:val="00C06635"/>
    <w:rsid w:val="00DF399D"/>
    <w:rsid w:val="00F240B9"/>
    <w:rsid w:val="00F9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1E66F6"/>
  <w15:chartTrackingRefBased/>
  <w15:docId w15:val="{6E9C28B0-0A43-7345-BAE7-A73FD670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4A4B"/>
    <w:pPr>
      <w:ind w:left="720"/>
      <w:contextualSpacing/>
    </w:pPr>
  </w:style>
  <w:style w:type="table" w:styleId="Grigliatabella">
    <w:name w:val="Table Grid"/>
    <w:basedOn w:val="Tabellanormale"/>
    <w:uiPriority w:val="39"/>
    <w:rsid w:val="00F2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rancescaraffidesktop/Library/Group%20Containers/UBF8T346G9.Office/User%20Content.localized/Templates.localized/Normal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f.raffi@unimc.it</cp:lastModifiedBy>
  <cp:revision>1</cp:revision>
  <dcterms:created xsi:type="dcterms:W3CDTF">2023-02-18T07:44:00Z</dcterms:created>
  <dcterms:modified xsi:type="dcterms:W3CDTF">2023-02-18T07:46:00Z</dcterms:modified>
</cp:coreProperties>
</file>