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9F17C" w14:textId="5696FFF0" w:rsidR="001041FD" w:rsidRDefault="007A5F41" w:rsidP="007B2151">
      <w:pPr>
        <w:pStyle w:val="NormaleWeb"/>
        <w:spacing w:before="0" w:beforeAutospacing="0" w:after="75" w:afterAutospacing="0"/>
        <w:jc w:val="both"/>
        <w:rPr>
          <w:rFonts w:ascii="Times" w:hAnsi="Times"/>
          <w:color w:val="000000" w:themeColor="text1"/>
        </w:rPr>
      </w:pPr>
      <w:r>
        <w:rPr>
          <w:rFonts w:ascii="Times" w:hAnsi="Times"/>
          <w:b/>
          <w:color w:val="000000" w:themeColor="text1"/>
        </w:rPr>
        <w:t>« </w:t>
      </w:r>
    </w:p>
    <w:p w14:paraId="591C5919" w14:textId="77777777" w:rsidR="00743AF1" w:rsidRDefault="00743AF1" w:rsidP="001041FD">
      <w:pPr>
        <w:pStyle w:val="NormaleWeb"/>
        <w:spacing w:before="0" w:beforeAutospacing="0" w:after="75" w:afterAutospacing="0"/>
        <w:jc w:val="both"/>
        <w:rPr>
          <w:rFonts w:ascii="Times" w:hAnsi="Times"/>
          <w:color w:val="000000" w:themeColor="text1"/>
        </w:rPr>
      </w:pPr>
    </w:p>
    <w:p w14:paraId="2F92F9FC" w14:textId="4624DD29" w:rsidR="00743AF1" w:rsidRPr="00D75A8B" w:rsidRDefault="00743AF1" w:rsidP="001041FD">
      <w:pPr>
        <w:pStyle w:val="NormaleWeb"/>
        <w:spacing w:before="0" w:beforeAutospacing="0" w:after="75" w:afterAutospacing="0"/>
        <w:jc w:val="both"/>
        <w:rPr>
          <w:rFonts w:ascii="Times" w:hAnsi="Times"/>
          <w:b/>
          <w:color w:val="000000" w:themeColor="text1"/>
        </w:rPr>
      </w:pPr>
      <w:r w:rsidRPr="00D75A8B">
        <w:rPr>
          <w:rFonts w:ascii="Times" w:hAnsi="Times"/>
          <w:b/>
          <w:color w:val="000000" w:themeColor="text1"/>
        </w:rPr>
        <w:t>« </w:t>
      </w:r>
      <w:proofErr w:type="spellStart"/>
      <w:r w:rsidRPr="00D75A8B">
        <w:rPr>
          <w:rFonts w:ascii="Times" w:hAnsi="Times"/>
          <w:b/>
          <w:color w:val="000000" w:themeColor="text1"/>
        </w:rPr>
        <w:t>Niente</w:t>
      </w:r>
      <w:proofErr w:type="spellEnd"/>
      <w:r w:rsidRPr="00D75A8B">
        <w:rPr>
          <w:rFonts w:ascii="Times" w:hAnsi="Times"/>
          <w:b/>
          <w:color w:val="000000" w:themeColor="text1"/>
        </w:rPr>
        <w:t xml:space="preserve"> di </w:t>
      </w:r>
      <w:proofErr w:type="spellStart"/>
      <w:r w:rsidRPr="00D75A8B">
        <w:rPr>
          <w:rFonts w:ascii="Times" w:hAnsi="Times"/>
          <w:b/>
          <w:color w:val="000000" w:themeColor="text1"/>
        </w:rPr>
        <w:t>niente</w:t>
      </w:r>
      <w:proofErr w:type="spellEnd"/>
      <w:r w:rsidRPr="00D75A8B">
        <w:rPr>
          <w:rFonts w:ascii="Times" w:hAnsi="Times"/>
          <w:b/>
          <w:color w:val="000000" w:themeColor="text1"/>
        </w:rPr>
        <w:t> »</w:t>
      </w:r>
    </w:p>
    <w:p w14:paraId="0F45468A" w14:textId="77777777" w:rsidR="00743AF1" w:rsidRDefault="00743AF1" w:rsidP="001041FD">
      <w:pPr>
        <w:pStyle w:val="NormaleWeb"/>
        <w:spacing w:before="0" w:beforeAutospacing="0" w:after="75" w:afterAutospacing="0"/>
        <w:jc w:val="both"/>
        <w:rPr>
          <w:rFonts w:ascii="Times" w:hAnsi="Times"/>
          <w:color w:val="000000" w:themeColor="text1"/>
        </w:rPr>
      </w:pPr>
    </w:p>
    <w:p w14:paraId="6FAFCB09" w14:textId="7789E018" w:rsidR="00743AF1" w:rsidRPr="00D75A8B" w:rsidRDefault="00743AF1" w:rsidP="001041FD">
      <w:pPr>
        <w:pStyle w:val="NormaleWeb"/>
        <w:spacing w:before="0" w:beforeAutospacing="0" w:after="75" w:afterAutospacing="0"/>
        <w:jc w:val="both"/>
        <w:rPr>
          <w:rFonts w:ascii="Times" w:hAnsi="Times"/>
          <w:color w:val="000000" w:themeColor="text1"/>
          <w:lang w:val="it-IT"/>
        </w:rPr>
      </w:pPr>
      <w:r w:rsidRPr="00D75A8B">
        <w:rPr>
          <w:rFonts w:ascii="Times" w:hAnsi="Times"/>
          <w:color w:val="000000" w:themeColor="text1"/>
          <w:lang w:val="it-IT"/>
        </w:rPr>
        <w:t>Possiamo pure dire e pretendere</w:t>
      </w:r>
      <w:r w:rsidR="00D75A8B" w:rsidRPr="00D75A8B">
        <w:rPr>
          <w:rFonts w:ascii="Times" w:hAnsi="Times"/>
          <w:color w:val="000000" w:themeColor="text1"/>
          <w:lang w:val="it-IT"/>
        </w:rPr>
        <w:t xml:space="preserve"> (di avere ragione), il mondo ci lascia molto prima che ce ne andiamo per davvero.</w:t>
      </w:r>
    </w:p>
    <w:p w14:paraId="4B68336E" w14:textId="30C66283" w:rsidR="00D75A8B" w:rsidRPr="00D75A8B" w:rsidRDefault="00D75A8B" w:rsidP="001041FD">
      <w:pPr>
        <w:pStyle w:val="NormaleWeb"/>
        <w:spacing w:before="0" w:beforeAutospacing="0" w:after="75" w:afterAutospacing="0"/>
        <w:jc w:val="both"/>
        <w:rPr>
          <w:rFonts w:ascii="Times" w:hAnsi="Times"/>
          <w:color w:val="000000" w:themeColor="text1"/>
          <w:lang w:val="it-IT"/>
        </w:rPr>
      </w:pPr>
      <w:r>
        <w:rPr>
          <w:rFonts w:ascii="Times" w:hAnsi="Times"/>
          <w:color w:val="000000" w:themeColor="text1"/>
          <w:lang w:val="it-IT"/>
        </w:rPr>
        <w:t xml:space="preserve">Vi decidete un bel giorno a parlare sempre di meno delle cose a cui si tiene di più, con impegno quando bisogna mettercisi. Siamo stufi di ascoltarci sempre discutere…Tronchiamo…Rinunciamo…È da trent’anni che discutiamo…Non ci teniamo più ad avere ragione…Ci disgustiamo…è sufficiente ormai mangiare un po’, farsi un po’ di calore, dormire più che possiamo sul cammino del niente di niente. </w:t>
      </w:r>
    </w:p>
    <w:p w14:paraId="476CA575" w14:textId="77777777" w:rsidR="00604F5B" w:rsidRPr="00D75A8B" w:rsidRDefault="00604F5B" w:rsidP="001041FD">
      <w:pPr>
        <w:pStyle w:val="NormaleWeb"/>
        <w:spacing w:before="0" w:beforeAutospacing="0" w:after="75" w:afterAutospacing="0"/>
        <w:jc w:val="both"/>
        <w:rPr>
          <w:rFonts w:ascii="Times" w:hAnsi="Times"/>
          <w:color w:val="000000" w:themeColor="text1"/>
          <w:lang w:val="it-IT"/>
        </w:rPr>
      </w:pPr>
    </w:p>
    <w:p w14:paraId="2E144555" w14:textId="77777777" w:rsidR="00604F5B" w:rsidRPr="00D75A8B" w:rsidRDefault="00604F5B" w:rsidP="001041FD">
      <w:pPr>
        <w:pStyle w:val="NormaleWeb"/>
        <w:spacing w:before="0" w:beforeAutospacing="0" w:after="75" w:afterAutospacing="0"/>
        <w:jc w:val="both"/>
        <w:rPr>
          <w:rFonts w:ascii="Times" w:hAnsi="Times"/>
          <w:color w:val="000000" w:themeColor="text1"/>
          <w:lang w:val="it-IT"/>
        </w:rPr>
      </w:pPr>
    </w:p>
    <w:p w14:paraId="5AB4A0D3" w14:textId="5B2203A5" w:rsidR="00604F5B" w:rsidRPr="0010291C" w:rsidRDefault="00604F5B" w:rsidP="001041FD">
      <w:pPr>
        <w:pStyle w:val="NormaleWeb"/>
        <w:spacing w:before="0" w:beforeAutospacing="0" w:after="75" w:afterAutospacing="0"/>
        <w:jc w:val="both"/>
        <w:rPr>
          <w:rFonts w:ascii="Times" w:hAnsi="Times"/>
          <w:b/>
          <w:color w:val="000000" w:themeColor="text1"/>
        </w:rPr>
      </w:pPr>
      <w:r w:rsidRPr="0010291C">
        <w:rPr>
          <w:rFonts w:ascii="Times" w:hAnsi="Times"/>
          <w:b/>
          <w:color w:val="000000" w:themeColor="text1"/>
        </w:rPr>
        <w:t xml:space="preserve">« Au pied de la tour », extrait de R. Queneau, </w:t>
      </w:r>
      <w:r w:rsidRPr="0010291C">
        <w:rPr>
          <w:rFonts w:ascii="Times" w:hAnsi="Times"/>
          <w:b/>
          <w:i/>
          <w:color w:val="000000" w:themeColor="text1"/>
        </w:rPr>
        <w:t>Zazie dans le métro</w:t>
      </w:r>
    </w:p>
    <w:p w14:paraId="5674D526" w14:textId="77777777" w:rsidR="00604F5B" w:rsidRDefault="00604F5B" w:rsidP="001041FD">
      <w:pPr>
        <w:pStyle w:val="NormaleWeb"/>
        <w:spacing w:before="0" w:beforeAutospacing="0" w:after="75" w:afterAutospacing="0"/>
        <w:jc w:val="both"/>
        <w:rPr>
          <w:rFonts w:ascii="Times" w:hAnsi="Times"/>
          <w:color w:val="000000" w:themeColor="text1"/>
        </w:rPr>
      </w:pPr>
    </w:p>
    <w:p w14:paraId="42F2BFE9" w14:textId="355851E8" w:rsidR="00604F5B" w:rsidRDefault="00604F5B" w:rsidP="001041FD">
      <w:pPr>
        <w:pStyle w:val="NormaleWeb"/>
        <w:spacing w:before="0" w:beforeAutospacing="0" w:after="75" w:afterAutospacing="0"/>
        <w:jc w:val="both"/>
        <w:rPr>
          <w:rFonts w:ascii="Times" w:hAnsi="Times"/>
          <w:color w:val="000000" w:themeColor="text1"/>
        </w:rPr>
      </w:pPr>
      <w:r>
        <w:rPr>
          <w:rFonts w:ascii="Times" w:hAnsi="Times"/>
          <w:color w:val="000000" w:themeColor="text1"/>
        </w:rPr>
        <w:t xml:space="preserve">Gabriel regarde alors la tour, attentivement, longuement, puis commente : </w:t>
      </w:r>
    </w:p>
    <w:p w14:paraId="7F3F2AC2" w14:textId="377C23AF" w:rsidR="00604F5B" w:rsidRDefault="00604F5B" w:rsidP="00604F5B">
      <w:pPr>
        <w:pStyle w:val="NormaleWeb"/>
        <w:spacing w:before="0" w:beforeAutospacing="0" w:after="75" w:afterAutospacing="0"/>
        <w:jc w:val="both"/>
        <w:rPr>
          <w:rFonts w:ascii="Times" w:hAnsi="Times"/>
          <w:color w:val="000000" w:themeColor="text1"/>
        </w:rPr>
      </w:pPr>
      <w:r>
        <w:rPr>
          <w:rFonts w:ascii="Times" w:hAnsi="Times"/>
          <w:color w:val="000000" w:themeColor="text1"/>
        </w:rPr>
        <w:t xml:space="preserve">-Je me demande pourquoi on représente la ville de Paris comme une femme. Avec </w:t>
      </w:r>
      <w:r w:rsidRPr="0010291C">
        <w:rPr>
          <w:rFonts w:ascii="Times" w:hAnsi="Times"/>
          <w:b/>
          <w:color w:val="000000" w:themeColor="text1"/>
        </w:rPr>
        <w:t>un truc</w:t>
      </w:r>
      <w:r>
        <w:rPr>
          <w:rFonts w:ascii="Times" w:hAnsi="Times"/>
          <w:color w:val="000000" w:themeColor="text1"/>
        </w:rPr>
        <w:t xml:space="preserve"> comme ça. Avant que ça soit construit, peut-être. Mais maintenant. C’est comme les femmes qui deviennent des hommes à force de faire du sport. On lit ça dans les journaux…Qu’est-ce qu’est arrivé ?</w:t>
      </w:r>
    </w:p>
    <w:p w14:paraId="31921815" w14:textId="316D7AFA" w:rsidR="00A323A5" w:rsidRDefault="00A323A5" w:rsidP="00604F5B">
      <w:pPr>
        <w:pStyle w:val="NormaleWeb"/>
        <w:spacing w:before="0" w:beforeAutospacing="0" w:after="75" w:afterAutospacing="0"/>
        <w:jc w:val="both"/>
        <w:rPr>
          <w:rFonts w:ascii="Times" w:hAnsi="Times"/>
          <w:color w:val="000000" w:themeColor="text1"/>
        </w:rPr>
      </w:pPr>
      <w:r>
        <w:rPr>
          <w:rFonts w:ascii="Times" w:hAnsi="Times"/>
          <w:color w:val="000000" w:themeColor="text1"/>
        </w:rPr>
        <w:t>[…]</w:t>
      </w:r>
    </w:p>
    <w:p w14:paraId="03AD7BA7" w14:textId="2415ABFE" w:rsidR="00A323A5" w:rsidRDefault="00A323A5" w:rsidP="00604F5B">
      <w:pPr>
        <w:pStyle w:val="NormaleWeb"/>
        <w:spacing w:before="0" w:beforeAutospacing="0" w:after="75" w:afterAutospacing="0"/>
        <w:jc w:val="both"/>
        <w:rPr>
          <w:rFonts w:ascii="Times" w:hAnsi="Times"/>
          <w:color w:val="000000" w:themeColor="text1"/>
        </w:rPr>
      </w:pPr>
      <w:r>
        <w:rPr>
          <w:rFonts w:ascii="Times" w:hAnsi="Times"/>
          <w:color w:val="000000" w:themeColor="text1"/>
        </w:rPr>
        <w:t>-Comment qu’on fera pour rentrer ?</w:t>
      </w:r>
    </w:p>
    <w:p w14:paraId="6E74019E" w14:textId="3AAD7CB5" w:rsidR="00A323A5" w:rsidRDefault="00A323A5" w:rsidP="00604F5B">
      <w:pPr>
        <w:pStyle w:val="NormaleWeb"/>
        <w:spacing w:before="0" w:beforeAutospacing="0" w:after="75" w:afterAutospacing="0"/>
        <w:jc w:val="both"/>
        <w:rPr>
          <w:rFonts w:ascii="Times" w:hAnsi="Times"/>
          <w:color w:val="000000" w:themeColor="text1"/>
        </w:rPr>
      </w:pPr>
      <w:r>
        <w:rPr>
          <w:rFonts w:ascii="Times" w:hAnsi="Times"/>
          <w:color w:val="000000" w:themeColor="text1"/>
        </w:rPr>
        <w:t>-Tu prendras le métro.</w:t>
      </w:r>
    </w:p>
    <w:p w14:paraId="03CBC0BB" w14:textId="350FF719" w:rsidR="00A323A5" w:rsidRDefault="00A323A5" w:rsidP="00604F5B">
      <w:pPr>
        <w:pStyle w:val="NormaleWeb"/>
        <w:spacing w:before="0" w:beforeAutospacing="0" w:after="75" w:afterAutospacing="0"/>
        <w:jc w:val="both"/>
        <w:rPr>
          <w:rFonts w:ascii="Times" w:hAnsi="Times"/>
          <w:color w:val="000000" w:themeColor="text1"/>
        </w:rPr>
      </w:pPr>
      <w:r>
        <w:rPr>
          <w:rFonts w:ascii="Times" w:hAnsi="Times"/>
          <w:color w:val="000000" w:themeColor="text1"/>
        </w:rPr>
        <w:t>-</w:t>
      </w:r>
      <w:r w:rsidRPr="0010291C">
        <w:rPr>
          <w:rFonts w:ascii="Times" w:hAnsi="Times"/>
          <w:b/>
          <w:color w:val="000000" w:themeColor="text1"/>
        </w:rPr>
        <w:t>Il en a de bonnes</w:t>
      </w:r>
      <w:r>
        <w:rPr>
          <w:rFonts w:ascii="Times" w:hAnsi="Times"/>
          <w:color w:val="000000" w:themeColor="text1"/>
        </w:rPr>
        <w:t>, grogna Gabriel […]</w:t>
      </w:r>
    </w:p>
    <w:p w14:paraId="45BE0F96" w14:textId="77777777" w:rsidR="00D75A8B" w:rsidRPr="00D75A8B" w:rsidRDefault="00D75A8B" w:rsidP="00604F5B">
      <w:pPr>
        <w:pStyle w:val="NormaleWeb"/>
        <w:spacing w:before="0" w:beforeAutospacing="0" w:after="75" w:afterAutospacing="0"/>
        <w:jc w:val="both"/>
        <w:rPr>
          <w:rFonts w:ascii="Times" w:hAnsi="Times"/>
          <w:b/>
          <w:color w:val="000000" w:themeColor="text1"/>
        </w:rPr>
      </w:pPr>
    </w:p>
    <w:p w14:paraId="2768B8B9" w14:textId="37F6D1E9" w:rsidR="00D75A8B" w:rsidRPr="00D75A8B" w:rsidRDefault="00D75A8B" w:rsidP="00604F5B">
      <w:pPr>
        <w:pStyle w:val="NormaleWeb"/>
        <w:spacing w:before="0" w:beforeAutospacing="0" w:after="75" w:afterAutospacing="0"/>
        <w:jc w:val="both"/>
        <w:rPr>
          <w:rFonts w:ascii="Times" w:hAnsi="Times"/>
          <w:b/>
          <w:color w:val="000000" w:themeColor="text1"/>
        </w:rPr>
      </w:pPr>
      <w:r w:rsidRPr="00D75A8B">
        <w:rPr>
          <w:rFonts w:ascii="Times" w:hAnsi="Times"/>
          <w:b/>
          <w:color w:val="000000" w:themeColor="text1"/>
        </w:rPr>
        <w:t xml:space="preserve">« Ai </w:t>
      </w:r>
      <w:proofErr w:type="spellStart"/>
      <w:r w:rsidRPr="00D75A8B">
        <w:rPr>
          <w:rFonts w:ascii="Times" w:hAnsi="Times"/>
          <w:b/>
          <w:color w:val="000000" w:themeColor="text1"/>
        </w:rPr>
        <w:t>piedi</w:t>
      </w:r>
      <w:proofErr w:type="spellEnd"/>
      <w:r w:rsidRPr="00D75A8B">
        <w:rPr>
          <w:rFonts w:ascii="Times" w:hAnsi="Times"/>
          <w:b/>
          <w:color w:val="000000" w:themeColor="text1"/>
        </w:rPr>
        <w:t xml:space="preserve"> della </w:t>
      </w:r>
      <w:proofErr w:type="spellStart"/>
      <w:r w:rsidRPr="00D75A8B">
        <w:rPr>
          <w:rFonts w:ascii="Times" w:hAnsi="Times"/>
          <w:b/>
          <w:color w:val="000000" w:themeColor="text1"/>
        </w:rPr>
        <w:t>torre</w:t>
      </w:r>
      <w:proofErr w:type="spellEnd"/>
      <w:r w:rsidRPr="00D75A8B">
        <w:rPr>
          <w:rFonts w:ascii="Times" w:hAnsi="Times"/>
          <w:b/>
          <w:color w:val="000000" w:themeColor="text1"/>
        </w:rPr>
        <w:t> »</w:t>
      </w:r>
    </w:p>
    <w:p w14:paraId="12DF98FC" w14:textId="77777777" w:rsidR="00D75A8B" w:rsidRDefault="00D75A8B" w:rsidP="00604F5B">
      <w:pPr>
        <w:pStyle w:val="NormaleWeb"/>
        <w:spacing w:before="0" w:beforeAutospacing="0" w:after="75" w:afterAutospacing="0"/>
        <w:jc w:val="both"/>
        <w:rPr>
          <w:rFonts w:ascii="Times" w:hAnsi="Times"/>
          <w:color w:val="000000" w:themeColor="text1"/>
        </w:rPr>
      </w:pPr>
    </w:p>
    <w:p w14:paraId="26FCBE03" w14:textId="64B61A00" w:rsidR="00D75A8B" w:rsidRPr="00D75A8B" w:rsidRDefault="00D75A8B" w:rsidP="00604F5B">
      <w:pPr>
        <w:pStyle w:val="NormaleWeb"/>
        <w:spacing w:before="0" w:beforeAutospacing="0" w:after="75" w:afterAutospacing="0"/>
        <w:jc w:val="both"/>
        <w:rPr>
          <w:rFonts w:ascii="Times" w:hAnsi="Times"/>
          <w:color w:val="000000" w:themeColor="text1"/>
          <w:lang w:val="it-IT"/>
        </w:rPr>
      </w:pPr>
      <w:r w:rsidRPr="00D75A8B">
        <w:rPr>
          <w:rFonts w:ascii="Times" w:hAnsi="Times"/>
          <w:color w:val="000000" w:themeColor="text1"/>
          <w:lang w:val="it-IT"/>
        </w:rPr>
        <w:t>Gabriel guarda allora la torre, con attenzione, a lungo, poi commenta</w:t>
      </w:r>
      <w:r>
        <w:rPr>
          <w:rFonts w:ascii="Times" w:hAnsi="Times"/>
          <w:color w:val="000000" w:themeColor="text1"/>
          <w:lang w:val="it-IT"/>
        </w:rPr>
        <w:t>:</w:t>
      </w:r>
    </w:p>
    <w:p w14:paraId="1F69FF46" w14:textId="254C79FB" w:rsidR="00D75A8B" w:rsidRDefault="00D75A8B" w:rsidP="00604F5B">
      <w:pPr>
        <w:pStyle w:val="NormaleWeb"/>
        <w:spacing w:before="0" w:beforeAutospacing="0" w:after="75" w:afterAutospacing="0"/>
        <w:jc w:val="both"/>
        <w:rPr>
          <w:rFonts w:ascii="Times" w:hAnsi="Times"/>
          <w:color w:val="000000" w:themeColor="text1"/>
          <w:lang w:val="it-IT"/>
        </w:rPr>
      </w:pPr>
      <w:r>
        <w:rPr>
          <w:rFonts w:ascii="Times" w:hAnsi="Times"/>
          <w:color w:val="000000" w:themeColor="text1"/>
          <w:lang w:val="it-IT"/>
        </w:rPr>
        <w:t>-Mi chiedo perché si rappresenta la città di Parigi come una donna. Con una cosa così. Prima che fosse costruita, forse. Ma ora. È come le donne che diventano uomini a forza di fare sport. Leggiamo questo nei giornali…Che cosa è successo?</w:t>
      </w:r>
    </w:p>
    <w:p w14:paraId="30757669" w14:textId="77777777" w:rsidR="00D75A8B" w:rsidRDefault="00D75A8B" w:rsidP="00604F5B">
      <w:pPr>
        <w:pStyle w:val="NormaleWeb"/>
        <w:spacing w:before="0" w:beforeAutospacing="0" w:after="75" w:afterAutospacing="0"/>
        <w:jc w:val="both"/>
        <w:rPr>
          <w:rFonts w:ascii="Times" w:hAnsi="Times"/>
          <w:color w:val="000000" w:themeColor="text1"/>
          <w:lang w:val="it-IT"/>
        </w:rPr>
      </w:pPr>
    </w:p>
    <w:p w14:paraId="01F051E0" w14:textId="4A3E8287" w:rsidR="00D75A8B" w:rsidRDefault="00D75A8B" w:rsidP="00D75A8B">
      <w:pPr>
        <w:pStyle w:val="NormaleWeb"/>
        <w:spacing w:before="0" w:beforeAutospacing="0" w:after="75" w:afterAutospacing="0"/>
        <w:jc w:val="both"/>
        <w:rPr>
          <w:rFonts w:ascii="Times" w:hAnsi="Times"/>
          <w:color w:val="000000" w:themeColor="text1"/>
          <w:lang w:val="it-IT"/>
        </w:rPr>
      </w:pPr>
      <w:r>
        <w:rPr>
          <w:rFonts w:ascii="Times" w:hAnsi="Times"/>
          <w:color w:val="000000" w:themeColor="text1"/>
          <w:lang w:val="it-IT"/>
        </w:rPr>
        <w:t>-Come fare a rientrare (a casa)?</w:t>
      </w:r>
    </w:p>
    <w:p w14:paraId="16C62322" w14:textId="572628EE" w:rsidR="00D75A8B" w:rsidRDefault="00D75A8B" w:rsidP="00D75A8B">
      <w:pPr>
        <w:pStyle w:val="NormaleWeb"/>
        <w:spacing w:before="0" w:beforeAutospacing="0" w:after="75" w:afterAutospacing="0"/>
        <w:jc w:val="both"/>
        <w:rPr>
          <w:rFonts w:ascii="Times" w:hAnsi="Times"/>
          <w:color w:val="000000" w:themeColor="text1"/>
          <w:lang w:val="it-IT"/>
        </w:rPr>
      </w:pPr>
      <w:r>
        <w:rPr>
          <w:rFonts w:ascii="Times" w:hAnsi="Times"/>
          <w:color w:val="000000" w:themeColor="text1"/>
          <w:lang w:val="it-IT"/>
        </w:rPr>
        <w:t>-Prenderai la metro.</w:t>
      </w:r>
    </w:p>
    <w:p w14:paraId="4E9221C4" w14:textId="1FCDB7A6" w:rsidR="00D75A8B" w:rsidRPr="00D75A8B" w:rsidRDefault="00D75A8B" w:rsidP="00D75A8B">
      <w:pPr>
        <w:pStyle w:val="NormaleWeb"/>
        <w:spacing w:before="0" w:beforeAutospacing="0" w:after="75" w:afterAutospacing="0"/>
        <w:jc w:val="both"/>
        <w:rPr>
          <w:rFonts w:ascii="Times" w:hAnsi="Times"/>
          <w:color w:val="000000" w:themeColor="text1"/>
          <w:lang w:val="it-IT"/>
        </w:rPr>
      </w:pPr>
      <w:r>
        <w:rPr>
          <w:rFonts w:ascii="Times" w:hAnsi="Times"/>
          <w:color w:val="000000" w:themeColor="text1"/>
          <w:lang w:val="it-IT"/>
        </w:rPr>
        <w:t>-Ne dice delle belle, borbottò Gabriel.</w:t>
      </w:r>
    </w:p>
    <w:p w14:paraId="4251DAD8" w14:textId="77777777" w:rsidR="000A622E" w:rsidRPr="00D75A8B" w:rsidRDefault="000A622E" w:rsidP="001041FD">
      <w:pPr>
        <w:pStyle w:val="NormaleWeb"/>
        <w:spacing w:before="0" w:beforeAutospacing="0" w:after="75" w:afterAutospacing="0"/>
        <w:jc w:val="both"/>
        <w:rPr>
          <w:rFonts w:ascii="Times" w:hAnsi="Times"/>
          <w:color w:val="000000" w:themeColor="text1"/>
          <w:lang w:val="it-IT"/>
        </w:rPr>
      </w:pPr>
    </w:p>
    <w:p w14:paraId="59455E2B" w14:textId="77777777" w:rsidR="000A622E" w:rsidRPr="00D75A8B" w:rsidRDefault="000A622E" w:rsidP="001041FD">
      <w:pPr>
        <w:pStyle w:val="NormaleWeb"/>
        <w:spacing w:before="0" w:beforeAutospacing="0" w:after="75" w:afterAutospacing="0"/>
        <w:jc w:val="both"/>
        <w:rPr>
          <w:rFonts w:ascii="Times" w:hAnsi="Times"/>
          <w:color w:val="000000" w:themeColor="text1"/>
          <w:lang w:val="it-IT"/>
        </w:rPr>
      </w:pPr>
    </w:p>
    <w:p w14:paraId="553A7F52" w14:textId="77777777" w:rsidR="007B2151" w:rsidRPr="00D75A8B" w:rsidRDefault="007B2151">
      <w:pPr>
        <w:rPr>
          <w:lang w:val="it-IT"/>
        </w:rPr>
      </w:pPr>
    </w:p>
    <w:sectPr w:rsidR="00E138E3" w:rsidRPr="00D75A8B" w:rsidSect="00775F4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altName w:val="Times New Roman"/>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C710F"/>
    <w:multiLevelType w:val="hybridMultilevel"/>
    <w:tmpl w:val="C6E4C5B4"/>
    <w:lvl w:ilvl="0" w:tplc="2A80DE04">
      <w:numFmt w:val="bullet"/>
      <w:lvlText w:val="﷒"/>
      <w:lvlJc w:val="left"/>
      <w:pPr>
        <w:ind w:left="720" w:hanging="360"/>
      </w:pPr>
      <w:rPr>
        <w:rFonts w:ascii="Times" w:eastAsiaTheme="minorHAnsi" w:hAnsi="Time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2C7F01"/>
    <w:multiLevelType w:val="hybridMultilevel"/>
    <w:tmpl w:val="2A0C61AA"/>
    <w:lvl w:ilvl="0" w:tplc="A44A3846">
      <w:numFmt w:val="bullet"/>
      <w:lvlText w:val="-"/>
      <w:lvlJc w:val="left"/>
      <w:pPr>
        <w:ind w:left="720" w:hanging="360"/>
      </w:pPr>
      <w:rPr>
        <w:rFonts w:ascii="Times" w:eastAsiaTheme="minorHAnsi" w:hAnsi="Time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38A3E94"/>
    <w:multiLevelType w:val="hybridMultilevel"/>
    <w:tmpl w:val="B4DCEC1A"/>
    <w:lvl w:ilvl="0" w:tplc="AABC6DAA">
      <w:numFmt w:val="bullet"/>
      <w:lvlText w:val="c"/>
      <w:lvlJc w:val="left"/>
      <w:pPr>
        <w:ind w:left="720" w:hanging="360"/>
      </w:pPr>
      <w:rPr>
        <w:rFonts w:ascii="Times" w:eastAsiaTheme="minorHAnsi" w:hAnsi="Time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28D4095"/>
    <w:multiLevelType w:val="hybridMultilevel"/>
    <w:tmpl w:val="76B22BCE"/>
    <w:lvl w:ilvl="0" w:tplc="74EAD8D8">
      <w:numFmt w:val="bullet"/>
      <w:lvlText w:val="-"/>
      <w:lvlJc w:val="left"/>
      <w:pPr>
        <w:ind w:left="720" w:hanging="360"/>
      </w:pPr>
      <w:rPr>
        <w:rFonts w:ascii="Times" w:eastAsiaTheme="minorHAnsi" w:hAnsi="Time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49217441">
    <w:abstractNumId w:val="0"/>
  </w:num>
  <w:num w:numId="2" w16cid:durableId="1189177264">
    <w:abstractNumId w:val="3"/>
  </w:num>
  <w:num w:numId="3" w16cid:durableId="1417094932">
    <w:abstractNumId w:val="2"/>
  </w:num>
  <w:num w:numId="4" w16cid:durableId="424883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1FD"/>
    <w:rsid w:val="000A622E"/>
    <w:rsid w:val="0010291C"/>
    <w:rsid w:val="001041FD"/>
    <w:rsid w:val="00161FAD"/>
    <w:rsid w:val="00202FFC"/>
    <w:rsid w:val="00604F5B"/>
    <w:rsid w:val="00743AF1"/>
    <w:rsid w:val="00775F4A"/>
    <w:rsid w:val="007A5F41"/>
    <w:rsid w:val="007B2151"/>
    <w:rsid w:val="008716F7"/>
    <w:rsid w:val="009A5584"/>
    <w:rsid w:val="009B3F13"/>
    <w:rsid w:val="00A323A5"/>
    <w:rsid w:val="00D75A8B"/>
    <w:rsid w:val="00DE18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295775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041FD"/>
    <w:pPr>
      <w:spacing w:before="100" w:beforeAutospacing="1" w:after="100" w:afterAutospacing="1"/>
    </w:pPr>
    <w:rPr>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7351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08053BB18FEB04981E724EF386D2BB7" ma:contentTypeVersion="3" ma:contentTypeDescription="Creare un nuovo documento." ma:contentTypeScope="" ma:versionID="33b845c6da0e4fd78cc36f5002b5151f">
  <xsd:schema xmlns:xsd="http://www.w3.org/2001/XMLSchema" xmlns:xs="http://www.w3.org/2001/XMLSchema" xmlns:p="http://schemas.microsoft.com/office/2006/metadata/properties" xmlns:ns2="2c70a1ad-3786-4a9e-9461-cae34dd48049" targetNamespace="http://schemas.microsoft.com/office/2006/metadata/properties" ma:root="true" ma:fieldsID="24a92e6b0542891520f75f84ca66ffba" ns2:_="">
    <xsd:import namespace="2c70a1ad-3786-4a9e-9461-cae34dd4804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0a1ad-3786-4a9e-9461-cae34dd480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C2526D-C794-449E-BEFD-9E72349D0996}">
  <ds:schemaRefs>
    <ds:schemaRef ds:uri="http://schemas.microsoft.com/office/2006/metadata/properties"/>
    <ds:schemaRef ds:uri="http://www.w3.org/2000/xmlns/"/>
  </ds:schemaRefs>
</ds:datastoreItem>
</file>

<file path=customXml/itemProps2.xml><?xml version="1.0" encoding="utf-8"?>
<ds:datastoreItem xmlns:ds="http://schemas.openxmlformats.org/officeDocument/2006/customXml" ds:itemID="{3910D42A-483F-443E-A8AB-97B1C3D81731}">
  <ds:schemaRefs>
    <ds:schemaRef ds:uri="http://schemas.microsoft.com/sharepoint/v3/contenttype/forms"/>
  </ds:schemaRefs>
</ds:datastoreItem>
</file>

<file path=customXml/itemProps3.xml><?xml version="1.0" encoding="utf-8"?>
<ds:datastoreItem xmlns:ds="http://schemas.openxmlformats.org/officeDocument/2006/customXml" ds:itemID="{30E051F1-F3F3-4C03-9E71-C15D0F6A1351}">
  <ds:schemaRefs>
    <ds:schemaRef ds:uri="http://schemas.microsoft.com/office/2006/metadata/contentType"/>
    <ds:schemaRef ds:uri="http://schemas.microsoft.com/office/2006/metadata/properties/metaAttributes"/>
    <ds:schemaRef ds:uri="http://www.w3.org/2000/xmlns/"/>
    <ds:schemaRef ds:uri="http://www.w3.org/2001/XMLSchema"/>
    <ds:schemaRef ds:uri="2c70a1ad-3786-4a9e-9461-cae34dd48049"/>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223</Words>
  <Characters>1273</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aiuti</dc:creator>
  <cp:keywords/>
  <dc:description/>
  <cp:lastModifiedBy>a.tesei9@studenti.unimc.it</cp:lastModifiedBy>
  <cp:revision>5</cp:revision>
  <dcterms:created xsi:type="dcterms:W3CDTF">2023-11-16T13:57:00Z</dcterms:created>
  <dcterms:modified xsi:type="dcterms:W3CDTF">2023-11-24T08:22:00Z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0x010100808053BB18FEB04981E724EF386D2BB7</vt:lpwstr>
  </property>
</Properties>
</file>