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29B" w:rsidRPr="003A229B" w:rsidRDefault="003A229B" w:rsidP="003A229B">
      <w:pPr>
        <w:jc w:val="center"/>
      </w:pPr>
      <w:r>
        <w:t xml:space="preserve">Francesco Orilia, </w:t>
      </w:r>
      <w:r w:rsidRPr="007101B8">
        <w:rPr>
          <w:i/>
        </w:rPr>
        <w:t>Ulisse, il quadrato rotondo e l'attuale re di Francia</w:t>
      </w:r>
      <w:r>
        <w:t xml:space="preserve">, 2a ed., </w:t>
      </w:r>
      <w:proofErr w:type="spellStart"/>
      <w:r>
        <w:t>ETS</w:t>
      </w:r>
      <w:proofErr w:type="spellEnd"/>
      <w:r>
        <w:t>, Pisa, 2005</w:t>
      </w:r>
    </w:p>
    <w:p w:rsidR="003A229B" w:rsidRPr="005C4CA0" w:rsidRDefault="003A229B" w:rsidP="003A229B">
      <w:pPr>
        <w:jc w:val="center"/>
        <w:rPr>
          <w:i/>
        </w:rPr>
      </w:pPr>
      <w:r w:rsidRPr="005C4CA0">
        <w:rPr>
          <w:i/>
        </w:rPr>
        <w:t>ERRATA CORRIGE</w:t>
      </w:r>
    </w:p>
    <w:p w:rsidR="00F45D0A" w:rsidRDefault="00F45D0A"/>
    <w:p w:rsidR="003A229B" w:rsidRDefault="003A229B">
      <w:r>
        <w:t>p. 6, riga 6: sostituire “sia Giovanni che Mario sono svizzeri” con “Giovanni è italiano e Mario è svizzero”.</w:t>
      </w:r>
    </w:p>
    <w:p w:rsidR="003A229B" w:rsidRDefault="003A229B"/>
    <w:p w:rsidR="003A229B" w:rsidRDefault="003A229B">
      <w:r>
        <w:t>p. 104, riga 10: sostituire “veri” con “falsi”.</w:t>
      </w:r>
    </w:p>
    <w:p w:rsidR="003A229B" w:rsidRDefault="003A229B"/>
    <w:p w:rsidR="003A229B" w:rsidRDefault="003A229B">
      <w:r>
        <w:t xml:space="preserve">p. 240, riga 8 dal fondo: </w:t>
      </w:r>
      <w:r>
        <w:t>sostituire “</w:t>
      </w:r>
      <w:r>
        <w:t>, 6,</w:t>
      </w:r>
      <w:r>
        <w:t>” con “</w:t>
      </w:r>
      <w:r>
        <w:t>, 65</w:t>
      </w:r>
      <w:r>
        <w:t>”.</w:t>
      </w:r>
    </w:p>
    <w:p w:rsidR="003A229B" w:rsidRDefault="003A229B"/>
    <w:p w:rsidR="003A229B" w:rsidRDefault="003A229B">
      <w:r>
        <w:t xml:space="preserve">p. 241, riga 6 dal fondo: </w:t>
      </w:r>
      <w:r>
        <w:t>sostituire “</w:t>
      </w:r>
      <w:proofErr w:type="spellStart"/>
      <w:r>
        <w:t>Nijhoff</w:t>
      </w:r>
      <w:proofErr w:type="spellEnd"/>
      <w:r>
        <w:t>” con “</w:t>
      </w:r>
      <w:r>
        <w:t>Dordrecht</w:t>
      </w:r>
      <w:r>
        <w:t>”.</w:t>
      </w:r>
    </w:p>
    <w:p w:rsidR="003A229B" w:rsidRDefault="003A229B"/>
    <w:p w:rsidR="003A229B" w:rsidRDefault="003A229B">
      <w:r>
        <w:t xml:space="preserve">p. 245, riga 7 dal fondo: spostare il riferimento bibliografico “P. Van </w:t>
      </w:r>
      <w:proofErr w:type="spellStart"/>
      <w:r>
        <w:t>Inwagen</w:t>
      </w:r>
      <w:proofErr w:type="spellEnd"/>
      <w:r>
        <w:t xml:space="preserve"> …” dopo </w:t>
      </w:r>
      <w:r>
        <w:t xml:space="preserve">“G. </w:t>
      </w:r>
      <w:proofErr w:type="spellStart"/>
      <w:r>
        <w:t>Usberti</w:t>
      </w:r>
      <w:proofErr w:type="spellEnd"/>
      <w:r>
        <w:t xml:space="preserve"> …”</w:t>
      </w:r>
    </w:p>
    <w:p w:rsidR="003A229B" w:rsidRDefault="003A229B"/>
    <w:p w:rsidR="003A229B" w:rsidRDefault="003A229B" w:rsidP="003A229B">
      <w:r>
        <w:t xml:space="preserve">p. 202, riga 13 dal fondo: </w:t>
      </w:r>
      <w:r>
        <w:t>sostituire “</w:t>
      </w:r>
      <w:r>
        <w:t>paragrafo</w:t>
      </w:r>
      <w:r>
        <w:t>” con “</w:t>
      </w:r>
      <w:r>
        <w:t>capoverso</w:t>
      </w:r>
      <w:bookmarkStart w:id="0" w:name="_GoBack"/>
      <w:bookmarkEnd w:id="0"/>
      <w:r>
        <w:t>”.</w:t>
      </w:r>
    </w:p>
    <w:p w:rsidR="003A229B" w:rsidRDefault="003A229B"/>
    <w:sectPr w:rsidR="003A22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29B"/>
    <w:rsid w:val="0009304F"/>
    <w:rsid w:val="003A229B"/>
    <w:rsid w:val="00460934"/>
    <w:rsid w:val="00471FB1"/>
    <w:rsid w:val="004E0142"/>
    <w:rsid w:val="00716609"/>
    <w:rsid w:val="00F4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7F34"/>
  <w15:chartTrackingRefBased/>
  <w15:docId w15:val="{7646AE86-61CF-4313-9B56-7E05C5F6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229B"/>
    <w:pPr>
      <w:spacing w:after="0" w:line="240" w:lineRule="auto"/>
    </w:pPr>
    <w:rPr>
      <w:rFonts w:ascii="Garamond" w:eastAsia="Times New Roman" w:hAnsi="Garamond" w:cs="Courier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Orilia</dc:creator>
  <cp:keywords/>
  <dc:description/>
  <cp:lastModifiedBy>Francesco Orilia</cp:lastModifiedBy>
  <cp:revision>1</cp:revision>
  <dcterms:created xsi:type="dcterms:W3CDTF">2022-09-23T08:37:00Z</dcterms:created>
  <dcterms:modified xsi:type="dcterms:W3CDTF">2022-09-23T08:51:00Z</dcterms:modified>
</cp:coreProperties>
</file>