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9D24" w14:textId="77777777" w:rsidR="00773ACC" w:rsidRPr="00535138" w:rsidRDefault="00773ACC" w:rsidP="003956B4">
      <w:pPr>
        <w:pStyle w:val="Normale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535138">
        <w:rPr>
          <w:b/>
          <w:bCs/>
        </w:rPr>
        <w:t>Logica</w:t>
      </w:r>
      <w:r w:rsidR="00FE149B" w:rsidRPr="00535138">
        <w:rPr>
          <w:b/>
        </w:rPr>
        <w:t xml:space="preserve"> - A.A</w:t>
      </w:r>
      <w:r w:rsidRPr="00535138">
        <w:rPr>
          <w:b/>
        </w:rPr>
        <w:t>. 20</w:t>
      </w:r>
      <w:r w:rsidR="00275ED5">
        <w:rPr>
          <w:b/>
        </w:rPr>
        <w:t>22</w:t>
      </w:r>
      <w:r w:rsidRPr="00535138">
        <w:rPr>
          <w:b/>
        </w:rPr>
        <w:t>-20</w:t>
      </w:r>
      <w:r w:rsidR="00275ED5">
        <w:rPr>
          <w:b/>
        </w:rPr>
        <w:t>23</w:t>
      </w:r>
      <w:r w:rsidR="00FE149B" w:rsidRPr="00535138">
        <w:rPr>
          <w:b/>
        </w:rPr>
        <w:t xml:space="preserve"> – II semestre</w:t>
      </w:r>
    </w:p>
    <w:p w14:paraId="4D09643D" w14:textId="77777777" w:rsidR="00773ACC" w:rsidRPr="00535138" w:rsidRDefault="00773ACC" w:rsidP="003956B4">
      <w:pPr>
        <w:pStyle w:val="NormaleWeb"/>
        <w:spacing w:before="0" w:beforeAutospacing="0" w:after="0" w:afterAutospacing="0"/>
        <w:jc w:val="center"/>
        <w:rPr>
          <w:b/>
        </w:rPr>
      </w:pPr>
      <w:r w:rsidRPr="00535138">
        <w:rPr>
          <w:b/>
        </w:rPr>
        <w:t xml:space="preserve">Compito </w:t>
      </w:r>
      <w:r w:rsidR="003452DC" w:rsidRPr="00535138">
        <w:rPr>
          <w:b/>
          <w:bCs/>
        </w:rPr>
        <w:t>1</w:t>
      </w:r>
    </w:p>
    <w:p w14:paraId="7C57633B" w14:textId="77777777" w:rsidR="00FE149B" w:rsidRDefault="00773ACC" w:rsidP="003956B4">
      <w:pPr>
        <w:pStyle w:val="NormaleWeb"/>
        <w:spacing w:before="0" w:beforeAutospacing="0" w:after="0" w:afterAutospacing="0"/>
        <w:rPr>
          <w:rStyle w:val="Collegamentoipertestuale"/>
        </w:rPr>
      </w:pPr>
      <w:r w:rsidRPr="00535138">
        <w:t xml:space="preserve">Valore: </w:t>
      </w:r>
      <w:r w:rsidRPr="00535138">
        <w:rPr>
          <w:b/>
          <w:bCs/>
        </w:rPr>
        <w:t>2</w:t>
      </w:r>
      <w:r w:rsidRPr="00535138">
        <w:t xml:space="preserve"> punti</w:t>
      </w:r>
      <w:r w:rsidR="00535138">
        <w:t xml:space="preserve">. </w:t>
      </w:r>
      <w:r w:rsidR="00C3399D">
        <w:t>Annuncio</w:t>
      </w:r>
      <w:r w:rsidR="001E3FA6" w:rsidRPr="00535138">
        <w:t xml:space="preserve"> in classe</w:t>
      </w:r>
      <w:r w:rsidRPr="00535138">
        <w:t xml:space="preserve">: </w:t>
      </w:r>
      <w:r w:rsidR="00275ED5">
        <w:t>Venerdì</w:t>
      </w:r>
      <w:r w:rsidR="00FE149B" w:rsidRPr="00535138">
        <w:t xml:space="preserve"> </w:t>
      </w:r>
      <w:r w:rsidR="00275ED5">
        <w:t>17</w:t>
      </w:r>
      <w:r w:rsidR="003725C1" w:rsidRPr="00535138">
        <w:t xml:space="preserve"> Febbraio</w:t>
      </w:r>
      <w:r w:rsidR="00781014" w:rsidRPr="00535138">
        <w:t>//</w:t>
      </w:r>
      <w:r w:rsidR="005B56B8" w:rsidRPr="00535138">
        <w:t>Consegna in classe o in formato word o pdf per email</w:t>
      </w:r>
      <w:r w:rsidRPr="00535138">
        <w:t xml:space="preserve"> </w:t>
      </w:r>
      <w:r w:rsidR="005B56B8" w:rsidRPr="00535138">
        <w:t xml:space="preserve">entro </w:t>
      </w:r>
      <w:r w:rsidR="00275ED5">
        <w:t>Venerdì</w:t>
      </w:r>
      <w:r w:rsidR="00275ED5" w:rsidRPr="00535138">
        <w:t xml:space="preserve"> </w:t>
      </w:r>
      <w:r w:rsidR="00275ED5">
        <w:t xml:space="preserve">24 </w:t>
      </w:r>
      <w:r w:rsidR="00275ED5" w:rsidRPr="00535138">
        <w:t xml:space="preserve">Febbraio </w:t>
      </w:r>
      <w:r w:rsidR="005B56B8" w:rsidRPr="00535138">
        <w:t xml:space="preserve">al </w:t>
      </w:r>
      <w:r w:rsidR="00FE149B" w:rsidRPr="00535138">
        <w:t>dott. Ernesto Graziani</w:t>
      </w:r>
      <w:r w:rsidR="005B56B8" w:rsidRPr="00535138">
        <w:t xml:space="preserve">, </w:t>
      </w:r>
      <w:hyperlink r:id="rId5" w:history="1">
        <w:r w:rsidR="00FE149B" w:rsidRPr="00535138">
          <w:rPr>
            <w:rStyle w:val="Collegamentoipertestuale"/>
          </w:rPr>
          <w:t>ernesto.graziani@gmail.com</w:t>
        </w:r>
      </w:hyperlink>
    </w:p>
    <w:p w14:paraId="3F86BDED" w14:textId="77777777" w:rsidR="003956B4" w:rsidRPr="00535138" w:rsidRDefault="003956B4" w:rsidP="003956B4">
      <w:pPr>
        <w:pStyle w:val="NormaleWeb"/>
        <w:spacing w:before="0" w:beforeAutospacing="0" w:after="0" w:afterAutospacing="0"/>
      </w:pPr>
    </w:p>
    <w:p w14:paraId="2F3111BA" w14:textId="77777777" w:rsidR="00070794" w:rsidRDefault="00773ACC" w:rsidP="003956B4">
      <w:pPr>
        <w:pStyle w:val="NormaleWeb"/>
        <w:spacing w:before="0" w:beforeAutospacing="0" w:after="0" w:afterAutospacing="0"/>
      </w:pPr>
      <w:r w:rsidRPr="00535138">
        <w:t xml:space="preserve">Nome e cognome: </w:t>
      </w:r>
      <w:r w:rsidR="00FE149B" w:rsidRPr="00535138">
        <w:t>_____________________________________________________</w:t>
      </w:r>
    </w:p>
    <w:p w14:paraId="0881E43D" w14:textId="77777777" w:rsidR="003956B4" w:rsidRPr="00535138" w:rsidRDefault="003956B4" w:rsidP="003956B4">
      <w:pPr>
        <w:pStyle w:val="NormaleWeb"/>
        <w:spacing w:before="0" w:beforeAutospacing="0" w:after="0" w:afterAutospacing="0"/>
      </w:pPr>
    </w:p>
    <w:p w14:paraId="7A1DBF90" w14:textId="77777777" w:rsidR="00FE149B" w:rsidRDefault="00FE149B" w:rsidP="003956B4">
      <w:pPr>
        <w:pStyle w:val="NormaleWeb"/>
        <w:spacing w:before="0" w:beforeAutospacing="0" w:after="0" w:afterAutospacing="0"/>
      </w:pPr>
      <w:proofErr w:type="gramStart"/>
      <w:r w:rsidRPr="00535138">
        <w:t>email:_</w:t>
      </w:r>
      <w:proofErr w:type="gramEnd"/>
      <w:r w:rsidRPr="00535138">
        <w:t>______________________________________________________________</w:t>
      </w:r>
    </w:p>
    <w:p w14:paraId="624AFB7C" w14:textId="77777777" w:rsidR="003956B4" w:rsidRPr="00535138" w:rsidRDefault="003956B4" w:rsidP="003956B4">
      <w:pPr>
        <w:pStyle w:val="NormaleWeb"/>
        <w:spacing w:before="0" w:beforeAutospacing="0" w:after="0" w:afterAutospacing="0"/>
      </w:pPr>
    </w:p>
    <w:p w14:paraId="719EADC5" w14:textId="77777777" w:rsidR="00773ACC" w:rsidRDefault="003725C1" w:rsidP="003956B4">
      <w:pPr>
        <w:pStyle w:val="NormaleWeb"/>
        <w:spacing w:before="0" w:beforeAutospacing="0" w:after="0" w:afterAutospacing="0"/>
        <w:rPr>
          <w:iCs/>
        </w:rPr>
      </w:pPr>
      <w:r w:rsidRPr="003725C1">
        <w:rPr>
          <w:b/>
        </w:rPr>
        <w:t>A.</w:t>
      </w:r>
      <w:r>
        <w:t xml:space="preserve"> </w:t>
      </w:r>
      <w:r>
        <w:rPr>
          <w:i/>
        </w:rPr>
        <w:t>Considerare l’argomentazione (a) e la proposizione (b) e i</w:t>
      </w:r>
      <w:r w:rsidR="00781014">
        <w:rPr>
          <w:i/>
        </w:rPr>
        <w:t>ndividuare le</w:t>
      </w:r>
      <w:r w:rsidRPr="003725C1">
        <w:rPr>
          <w:i/>
        </w:rPr>
        <w:t xml:space="preserve"> </w:t>
      </w:r>
      <w:r w:rsidR="00781014">
        <w:rPr>
          <w:i/>
        </w:rPr>
        <w:t>due risposte corrette tra le opzioni (</w:t>
      </w:r>
      <w:proofErr w:type="gramStart"/>
      <w:r w:rsidR="00781014">
        <w:rPr>
          <w:i/>
        </w:rPr>
        <w:t>1)-(</w:t>
      </w:r>
      <w:proofErr w:type="gramEnd"/>
      <w:r w:rsidR="00070794">
        <w:rPr>
          <w:i/>
        </w:rPr>
        <w:t>5</w:t>
      </w:r>
      <w:r w:rsidR="00781014">
        <w:rPr>
          <w:i/>
        </w:rPr>
        <w:t xml:space="preserve">)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0,2</w:t>
      </w:r>
      <w:r w:rsidRPr="00773ACC">
        <w:rPr>
          <w:iCs/>
        </w:rPr>
        <w:t>)</w:t>
      </w:r>
    </w:p>
    <w:p w14:paraId="6F7D43B8" w14:textId="77777777" w:rsidR="003956B4" w:rsidRDefault="003956B4" w:rsidP="003956B4">
      <w:pPr>
        <w:pStyle w:val="NormaleWeb"/>
        <w:spacing w:before="0" w:beforeAutospacing="0" w:after="0" w:afterAutospacing="0"/>
      </w:pPr>
    </w:p>
    <w:p w14:paraId="339BCC13" w14:textId="77777777" w:rsidR="003725C1" w:rsidRDefault="00070794" w:rsidP="003956B4">
      <w:pPr>
        <w:pStyle w:val="NormaleWeb"/>
        <w:spacing w:before="0" w:beforeAutospacing="0" w:after="0" w:afterAutospacing="0"/>
      </w:pPr>
      <w:r>
        <w:t xml:space="preserve">(a) </w:t>
      </w:r>
      <w:r w:rsidR="00FE149B">
        <w:t xml:space="preserve">Ogni </w:t>
      </w:r>
      <w:r w:rsidR="00275ED5">
        <w:t>uomo</w:t>
      </w:r>
      <w:r w:rsidR="00FE149B">
        <w:t xml:space="preserve"> è </w:t>
      </w:r>
      <w:r w:rsidR="00275ED5">
        <w:t>mortale</w:t>
      </w:r>
      <w:r w:rsidR="003725C1">
        <w:t xml:space="preserve">, </w:t>
      </w:r>
      <w:r w:rsidR="00275ED5">
        <w:t>Socrate è un uomo</w:t>
      </w:r>
      <w:r w:rsidR="003725C1">
        <w:t xml:space="preserve">, quindi </w:t>
      </w:r>
      <w:r w:rsidR="00275ED5">
        <w:t>Socrate è mortale</w:t>
      </w:r>
      <w:r w:rsidR="00781014">
        <w:t>.</w:t>
      </w:r>
    </w:p>
    <w:p w14:paraId="7AF0D3D5" w14:textId="77777777" w:rsidR="00781014" w:rsidRDefault="00070794" w:rsidP="003956B4">
      <w:pPr>
        <w:pStyle w:val="NormaleWeb"/>
        <w:spacing w:before="0" w:beforeAutospacing="0" w:after="0" w:afterAutospacing="0"/>
      </w:pPr>
      <w:r>
        <w:t xml:space="preserve">(b) </w:t>
      </w:r>
      <w:r w:rsidR="00275ED5">
        <w:t>I</w:t>
      </w:r>
      <w:r w:rsidR="00781014">
        <w:t>l principio del terzo escluso, ossia è vero P oppure non è vero P</w:t>
      </w:r>
      <w:r>
        <w:t xml:space="preserve">, </w:t>
      </w:r>
      <w:r w:rsidR="00275ED5">
        <w:t xml:space="preserve">non vale nella logica classica, ma </w:t>
      </w:r>
      <w:r>
        <w:t xml:space="preserve">ci sono sistemi di logica </w:t>
      </w:r>
      <w:r w:rsidR="00781014">
        <w:t>non classica in cui tale principio è una verità logica.</w:t>
      </w:r>
    </w:p>
    <w:p w14:paraId="03FB97E8" w14:textId="77777777" w:rsidR="003956B4" w:rsidRDefault="003956B4" w:rsidP="003956B4">
      <w:pPr>
        <w:pStyle w:val="NormaleWeb"/>
        <w:spacing w:before="0" w:beforeAutospacing="0" w:after="0" w:afterAutospacing="0"/>
      </w:pPr>
    </w:p>
    <w:p w14:paraId="65FF46C4" w14:textId="77777777" w:rsidR="003956B4" w:rsidRDefault="00070794" w:rsidP="003956B4">
      <w:pPr>
        <w:pStyle w:val="NormaleWeb"/>
        <w:spacing w:before="0" w:beforeAutospacing="0" w:after="0" w:afterAutospacing="0"/>
      </w:pPr>
      <w:r>
        <w:t>(1) L</w:t>
      </w:r>
      <w:r w:rsidR="00781014">
        <w:t xml:space="preserve">’argomentazione (a) </w:t>
      </w:r>
      <w:r w:rsidR="00275ED5">
        <w:t xml:space="preserve">è </w:t>
      </w:r>
      <w:r w:rsidR="00781014">
        <w:t>valida</w:t>
      </w:r>
      <w:r w:rsidR="00275ED5">
        <w:t>, ma solo induttivamente</w:t>
      </w:r>
      <w:r w:rsidR="00781014">
        <w:t>.</w:t>
      </w:r>
    </w:p>
    <w:p w14:paraId="0D4AC2D8" w14:textId="77777777" w:rsidR="00275ED5" w:rsidRDefault="00275ED5" w:rsidP="003956B4">
      <w:pPr>
        <w:pStyle w:val="NormaleWeb"/>
        <w:spacing w:before="0" w:beforeAutospacing="0" w:after="0" w:afterAutospacing="0"/>
      </w:pPr>
      <w:r>
        <w:t>(2) Si può dimostrare la validità dell’argomentazione (a) nell’ambito della logica proposizionale.</w:t>
      </w:r>
    </w:p>
    <w:p w14:paraId="082192B1" w14:textId="77777777" w:rsidR="00781014" w:rsidRDefault="00275ED5" w:rsidP="003956B4">
      <w:pPr>
        <w:pStyle w:val="NormaleWeb"/>
        <w:spacing w:before="0" w:beforeAutospacing="0" w:after="0" w:afterAutospacing="0"/>
      </w:pPr>
      <w:r>
        <w:t>(3</w:t>
      </w:r>
      <w:r w:rsidR="00070794">
        <w:t>) L</w:t>
      </w:r>
      <w:r w:rsidR="00781014">
        <w:t>’argomentazione (a) è deduttivamente valida</w:t>
      </w:r>
      <w:r w:rsidR="00070794">
        <w:t>,</w:t>
      </w:r>
      <w:r w:rsidR="00781014">
        <w:t xml:space="preserve"> ma non nell’ambito della logica proposizionale.</w:t>
      </w:r>
    </w:p>
    <w:p w14:paraId="0B0548F3" w14:textId="77777777" w:rsidR="00781014" w:rsidRDefault="00070794" w:rsidP="003956B4">
      <w:pPr>
        <w:pStyle w:val="NormaleWeb"/>
        <w:spacing w:before="0" w:beforeAutospacing="0" w:after="0" w:afterAutospacing="0"/>
      </w:pPr>
      <w:r>
        <w:t>(4) L</w:t>
      </w:r>
      <w:r w:rsidR="00781014">
        <w:t>a proposizione (b) è falsa.</w:t>
      </w:r>
    </w:p>
    <w:p w14:paraId="64CC520A" w14:textId="77777777" w:rsidR="00781014" w:rsidRDefault="00070794" w:rsidP="003956B4">
      <w:pPr>
        <w:pStyle w:val="NormaleWeb"/>
        <w:spacing w:before="0" w:beforeAutospacing="0" w:after="0" w:afterAutospacing="0"/>
      </w:pPr>
      <w:r>
        <w:t>(5) L</w:t>
      </w:r>
      <w:r w:rsidR="00781014">
        <w:t>a proposizione (b) è vera.</w:t>
      </w:r>
    </w:p>
    <w:p w14:paraId="0D743994" w14:textId="77777777" w:rsidR="003956B4" w:rsidRDefault="003956B4" w:rsidP="003956B4">
      <w:pPr>
        <w:pStyle w:val="NormaleWeb"/>
        <w:spacing w:before="0" w:beforeAutospacing="0" w:after="0" w:afterAutospacing="0"/>
      </w:pPr>
    </w:p>
    <w:p w14:paraId="3ED1A47A" w14:textId="77777777" w:rsidR="00773ACC" w:rsidRPr="003956B4" w:rsidRDefault="003725C1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b/>
          <w:iCs/>
        </w:rPr>
        <w:t>B</w:t>
      </w:r>
      <w:r w:rsidR="00773ACC">
        <w:rPr>
          <w:iCs/>
        </w:rPr>
        <w:t xml:space="preserve">. </w:t>
      </w:r>
      <w:r w:rsidR="003956B4" w:rsidRPr="003956B4">
        <w:rPr>
          <w:rFonts w:ascii="Times New Roman" w:hAnsi="Times New Roman" w:cs="Times New Roman"/>
          <w:i/>
          <w:color w:val="000000"/>
        </w:rPr>
        <w:t>Formalizzare le argomentazioni (</w:t>
      </w:r>
      <w:proofErr w:type="gramStart"/>
      <w:r w:rsidR="003956B4" w:rsidRPr="003956B4">
        <w:rPr>
          <w:rFonts w:ascii="Times New Roman" w:hAnsi="Times New Roman" w:cs="Times New Roman"/>
          <w:i/>
          <w:color w:val="000000"/>
        </w:rPr>
        <w:t>1)-(</w:t>
      </w:r>
      <w:proofErr w:type="gramEnd"/>
      <w:r w:rsidR="003956B4" w:rsidRPr="003956B4">
        <w:rPr>
          <w:rFonts w:ascii="Times New Roman" w:hAnsi="Times New Roman" w:cs="Times New Roman"/>
          <w:i/>
          <w:color w:val="000000"/>
        </w:rPr>
        <w:t>4) nel linguaggio della logica proposizionale, usando la virgola per separare le premesse, il simbolo “</w:t>
      </w:r>
      <w:r w:rsidR="003956B4" w:rsidRPr="003956B4">
        <w:rPr>
          <w:rFonts w:ascii="Cambria Math" w:hAnsi="Cambria Math" w:cs="Cambria Math"/>
          <w:i/>
        </w:rPr>
        <w:t>⊦</w:t>
      </w:r>
      <w:r w:rsidR="003956B4" w:rsidRPr="003956B4">
        <w:rPr>
          <w:rFonts w:ascii="Times New Roman" w:hAnsi="Times New Roman" w:cs="Times New Roman"/>
          <w:i/>
          <w:color w:val="000000"/>
        </w:rPr>
        <w:t>” per separare le premesse dalla conclusione, e utilizzando l’interpretazione indicata.</w:t>
      </w:r>
      <w:r w:rsidR="00773ACC">
        <w:rPr>
          <w:i/>
          <w:iCs/>
        </w:rPr>
        <w:t xml:space="preserve"> </w:t>
      </w:r>
      <w:r w:rsidR="00773ACC" w:rsidRPr="00773ACC">
        <w:rPr>
          <w:iCs/>
        </w:rPr>
        <w:t>(</w:t>
      </w:r>
      <w:r w:rsidR="00773ACC">
        <w:rPr>
          <w:i/>
          <w:iCs/>
        </w:rPr>
        <w:t xml:space="preserve">valore: </w:t>
      </w:r>
      <w:r>
        <w:rPr>
          <w:b/>
          <w:bCs/>
        </w:rPr>
        <w:t>0,8</w:t>
      </w:r>
      <w:r w:rsidR="00773ACC" w:rsidRPr="00773ACC">
        <w:rPr>
          <w:iCs/>
        </w:rPr>
        <w:t>)</w:t>
      </w:r>
    </w:p>
    <w:p w14:paraId="0B9FC1A0" w14:textId="77777777" w:rsidR="00275ED5" w:rsidRPr="00AF1DB1" w:rsidRDefault="00275ED5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</w:p>
    <w:p w14:paraId="0AD3E0C8" w14:textId="77777777" w:rsidR="00275ED5" w:rsidRPr="00AF1DB1" w:rsidRDefault="00275ED5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Pr="00AF1DB1">
        <w:rPr>
          <w:rFonts w:ascii="Times New Roman" w:hAnsi="Times New Roman" w:cs="Times New Roman"/>
          <w:color w:val="000000"/>
        </w:rPr>
        <w:t>Todd è un pinguino.</w:t>
      </w:r>
    </w:p>
    <w:p w14:paraId="7D632155" w14:textId="77777777" w:rsidR="00275ED5" w:rsidRPr="00AF1DB1" w:rsidRDefault="00275ED5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V </w:t>
      </w:r>
      <w:r w:rsidRPr="00AF1DB1">
        <w:rPr>
          <w:rFonts w:ascii="Times New Roman" w:hAnsi="Times New Roman" w:cs="Times New Roman"/>
          <w:color w:val="000000"/>
        </w:rPr>
        <w:t>Todd sa volare.</w:t>
      </w:r>
    </w:p>
    <w:p w14:paraId="5F02C16C" w14:textId="77777777" w:rsidR="00275ED5" w:rsidRPr="00AF1DB1" w:rsidRDefault="00275ED5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AF1DB1">
        <w:rPr>
          <w:rFonts w:ascii="Times New Roman" w:hAnsi="Times New Roman" w:cs="Times New Roman"/>
          <w:color w:val="000000"/>
        </w:rPr>
        <w:t>Todd ha le ali.</w:t>
      </w:r>
    </w:p>
    <w:p w14:paraId="07C33CB5" w14:textId="77777777" w:rsidR="00275ED5" w:rsidRPr="00AF1DB1" w:rsidRDefault="00275ED5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</w:p>
    <w:p w14:paraId="67FC9184" w14:textId="77777777" w:rsidR="00275ED5" w:rsidRPr="00AF1DB1" w:rsidRDefault="00A27D0E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(1</w:t>
      </w:r>
      <w:r w:rsidR="00275ED5" w:rsidRPr="00AF1DB1">
        <w:rPr>
          <w:rFonts w:ascii="Times New Roman" w:hAnsi="Times New Roman" w:cs="Times New Roman"/>
          <w:color w:val="000000"/>
        </w:rPr>
        <w:t>) Se Todd è un pinguino, allora ha le ali ma non</w:t>
      </w:r>
      <w:r w:rsidR="00AF1DB1">
        <w:rPr>
          <w:rFonts w:ascii="Times New Roman" w:hAnsi="Times New Roman" w:cs="Times New Roman"/>
          <w:color w:val="000000"/>
        </w:rPr>
        <w:t xml:space="preserve"> sa volare. In realtà, malgrado </w:t>
      </w:r>
      <w:r w:rsidR="00275ED5" w:rsidRPr="00AF1DB1">
        <w:rPr>
          <w:rFonts w:ascii="Times New Roman" w:hAnsi="Times New Roman" w:cs="Times New Roman"/>
          <w:color w:val="000000"/>
        </w:rPr>
        <w:t>non abbia le ali, Todd sa volare. Quindi non è un pinguino.</w:t>
      </w:r>
    </w:p>
    <w:p w14:paraId="5F6763C5" w14:textId="77777777" w:rsidR="00275ED5" w:rsidRPr="00AF1DB1" w:rsidRDefault="00A27D0E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(2</w:t>
      </w:r>
      <w:r w:rsidR="00275ED5" w:rsidRPr="00AF1DB1">
        <w:rPr>
          <w:rFonts w:ascii="Times New Roman" w:hAnsi="Times New Roman" w:cs="Times New Roman"/>
          <w:color w:val="000000"/>
        </w:rPr>
        <w:t>) Se Todd ha le ali, allora sa volare. Ma Todd è u</w:t>
      </w:r>
      <w:r w:rsidR="00AF1DB1">
        <w:rPr>
          <w:rFonts w:ascii="Times New Roman" w:hAnsi="Times New Roman" w:cs="Times New Roman"/>
          <w:color w:val="000000"/>
        </w:rPr>
        <w:t>n pin</w:t>
      </w:r>
      <w:r w:rsidR="003956B4">
        <w:rPr>
          <w:rFonts w:ascii="Times New Roman" w:hAnsi="Times New Roman" w:cs="Times New Roman"/>
          <w:color w:val="000000"/>
        </w:rPr>
        <w:t>guino. S</w:t>
      </w:r>
      <w:r w:rsidR="00AF1DB1">
        <w:rPr>
          <w:rFonts w:ascii="Times New Roman" w:hAnsi="Times New Roman" w:cs="Times New Roman"/>
          <w:color w:val="000000"/>
        </w:rPr>
        <w:t xml:space="preserve">e è un pinguino, </w:t>
      </w:r>
      <w:r w:rsidR="00275ED5" w:rsidRPr="00AF1DB1">
        <w:rPr>
          <w:rFonts w:ascii="Times New Roman" w:hAnsi="Times New Roman" w:cs="Times New Roman"/>
          <w:color w:val="000000"/>
        </w:rPr>
        <w:t>non sa volare. Ne segue che Todd non ha le ali.</w:t>
      </w:r>
    </w:p>
    <w:p w14:paraId="1C6B6F36" w14:textId="77777777" w:rsidR="00275ED5" w:rsidRPr="00AF1DB1" w:rsidRDefault="00A27D0E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(3</w:t>
      </w:r>
      <w:r w:rsidR="00275ED5" w:rsidRPr="00AF1DB1">
        <w:rPr>
          <w:rFonts w:ascii="Times New Roman" w:hAnsi="Times New Roman" w:cs="Times New Roman"/>
          <w:color w:val="000000"/>
        </w:rPr>
        <w:t>) Todd è un pinguino senza ali. Se è senza al</w:t>
      </w:r>
      <w:r w:rsidR="00AF1DB1">
        <w:rPr>
          <w:rFonts w:ascii="Times New Roman" w:hAnsi="Times New Roman" w:cs="Times New Roman"/>
          <w:color w:val="000000"/>
        </w:rPr>
        <w:t xml:space="preserve">i, allora non sa volare. Perciò </w:t>
      </w:r>
      <w:r w:rsidR="00275ED5" w:rsidRPr="00AF1DB1">
        <w:rPr>
          <w:rFonts w:ascii="Times New Roman" w:hAnsi="Times New Roman" w:cs="Times New Roman"/>
          <w:color w:val="000000"/>
        </w:rPr>
        <w:t>Todd è un pinguino che non sa volare.</w:t>
      </w:r>
    </w:p>
    <w:p w14:paraId="60961AA5" w14:textId="77777777" w:rsidR="00275ED5" w:rsidRDefault="00A27D0E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(4</w:t>
      </w:r>
      <w:r w:rsidR="00275ED5" w:rsidRPr="00AF1DB1">
        <w:rPr>
          <w:rFonts w:ascii="Times New Roman" w:hAnsi="Times New Roman" w:cs="Times New Roman"/>
          <w:color w:val="000000"/>
        </w:rPr>
        <w:t>) Todd sa</w:t>
      </w:r>
      <w:r w:rsidR="003956B4">
        <w:rPr>
          <w:rFonts w:ascii="Times New Roman" w:hAnsi="Times New Roman" w:cs="Times New Roman"/>
          <w:color w:val="000000"/>
        </w:rPr>
        <w:t xml:space="preserve"> volare solo se ha le ali. Se</w:t>
      </w:r>
      <w:r w:rsidR="00275ED5" w:rsidRPr="00AF1DB1">
        <w:rPr>
          <w:rFonts w:ascii="Times New Roman" w:hAnsi="Times New Roman" w:cs="Times New Roman"/>
          <w:color w:val="000000"/>
        </w:rPr>
        <w:t xml:space="preserve"> è un pinguino, Todd non sa volare.</w:t>
      </w:r>
      <w:r w:rsidR="00AF1DB1">
        <w:rPr>
          <w:rFonts w:ascii="Times New Roman" w:hAnsi="Times New Roman" w:cs="Times New Roman"/>
          <w:color w:val="000000"/>
        </w:rPr>
        <w:t xml:space="preserve"> </w:t>
      </w:r>
      <w:r w:rsidR="00275ED5" w:rsidRPr="00AF1DB1">
        <w:rPr>
          <w:rFonts w:ascii="Times New Roman" w:hAnsi="Times New Roman" w:cs="Times New Roman"/>
          <w:color w:val="000000"/>
        </w:rPr>
        <w:t>Ne segue che Todd è un pinguino solo se non ha le ali.</w:t>
      </w:r>
    </w:p>
    <w:p w14:paraId="79891656" w14:textId="77777777" w:rsidR="003956B4" w:rsidRPr="00AF1DB1" w:rsidRDefault="003956B4" w:rsidP="003956B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</w:rPr>
      </w:pPr>
    </w:p>
    <w:p w14:paraId="1B2ADEC0" w14:textId="77777777" w:rsidR="00773ACC" w:rsidRDefault="003725C1" w:rsidP="003956B4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bCs/>
        </w:rPr>
        <w:t>C</w:t>
      </w:r>
      <w:r w:rsidR="00773ACC">
        <w:rPr>
          <w:b/>
          <w:bCs/>
        </w:rPr>
        <w:t>.</w:t>
      </w:r>
      <w:r w:rsidR="00BD25E7">
        <w:rPr>
          <w:b/>
          <w:bCs/>
        </w:rPr>
        <w:t xml:space="preserve"> </w:t>
      </w:r>
      <w:r w:rsidR="00773ACC" w:rsidRPr="00133657">
        <w:rPr>
          <w:i/>
          <w:iCs/>
        </w:rPr>
        <w:t xml:space="preserve">Utilizzando il metodo delle tavole di verità, </w:t>
      </w:r>
      <w:r w:rsidR="003E734F">
        <w:rPr>
          <w:i/>
          <w:iCs/>
        </w:rPr>
        <w:t>stabilire se</w:t>
      </w:r>
      <w:r w:rsidR="00773ACC" w:rsidRPr="00133657">
        <w:rPr>
          <w:i/>
          <w:iCs/>
        </w:rPr>
        <w:t xml:space="preserve"> l</w:t>
      </w:r>
      <w:r w:rsidR="003E734F">
        <w:rPr>
          <w:i/>
          <w:iCs/>
        </w:rPr>
        <w:t>e</w:t>
      </w:r>
      <w:r w:rsidR="00773ACC" w:rsidRPr="00133657">
        <w:rPr>
          <w:i/>
          <w:iCs/>
        </w:rPr>
        <w:t xml:space="preserve"> seguent</w:t>
      </w:r>
      <w:r w:rsidR="003E734F">
        <w:rPr>
          <w:i/>
          <w:iCs/>
        </w:rPr>
        <w:t>i formule esprimono</w:t>
      </w:r>
      <w:r w:rsidR="007E1D64">
        <w:rPr>
          <w:i/>
          <w:iCs/>
        </w:rPr>
        <w:t xml:space="preserve"> una</w:t>
      </w:r>
      <w:r w:rsidR="00773ACC">
        <w:rPr>
          <w:i/>
          <w:iCs/>
        </w:rPr>
        <w:t xml:space="preserve"> </w:t>
      </w:r>
      <w:r w:rsidR="00773ACC" w:rsidRPr="00133657">
        <w:rPr>
          <w:i/>
          <w:iCs/>
        </w:rPr>
        <w:t>tautologi</w:t>
      </w:r>
      <w:r w:rsidR="00BD25E7">
        <w:rPr>
          <w:i/>
          <w:iCs/>
        </w:rPr>
        <w:t>a</w:t>
      </w:r>
      <w:r w:rsidR="00773ACC" w:rsidRPr="00133657">
        <w:rPr>
          <w:i/>
          <w:iCs/>
        </w:rPr>
        <w:t xml:space="preserve">, </w:t>
      </w:r>
      <w:r w:rsidR="007E1D64">
        <w:rPr>
          <w:i/>
          <w:iCs/>
        </w:rPr>
        <w:t xml:space="preserve">una </w:t>
      </w:r>
      <w:r w:rsidR="00773ACC" w:rsidRPr="00133657">
        <w:rPr>
          <w:i/>
          <w:iCs/>
        </w:rPr>
        <w:t>contraddizion</w:t>
      </w:r>
      <w:r w:rsidR="00BD25E7">
        <w:rPr>
          <w:i/>
          <w:iCs/>
        </w:rPr>
        <w:t>e</w:t>
      </w:r>
      <w:r w:rsidR="00773ACC" w:rsidRPr="00133657">
        <w:rPr>
          <w:i/>
          <w:iCs/>
        </w:rPr>
        <w:t xml:space="preserve"> o </w:t>
      </w:r>
      <w:r w:rsidR="007E1D64">
        <w:rPr>
          <w:i/>
          <w:iCs/>
        </w:rPr>
        <w:t xml:space="preserve">una proposizione </w:t>
      </w:r>
      <w:r w:rsidR="00773ACC" w:rsidRPr="00133657">
        <w:rPr>
          <w:i/>
          <w:iCs/>
        </w:rPr>
        <w:t>contingent</w:t>
      </w:r>
      <w:r w:rsidR="007E1D64">
        <w:rPr>
          <w:i/>
          <w:iCs/>
        </w:rPr>
        <w:t>e</w:t>
      </w:r>
      <w:r w:rsidR="00773ACC" w:rsidRPr="00133657">
        <w:rPr>
          <w:i/>
          <w:iCs/>
        </w:rPr>
        <w:t xml:space="preserve"> </w:t>
      </w:r>
      <w:r w:rsidR="00773ACC" w:rsidRPr="007E1D64">
        <w:rPr>
          <w:iCs/>
        </w:rPr>
        <w:t>(</w:t>
      </w:r>
      <w:r w:rsidR="00773ACC" w:rsidRPr="00133657">
        <w:rPr>
          <w:i/>
          <w:iCs/>
        </w:rPr>
        <w:t xml:space="preserve">valore: </w:t>
      </w:r>
      <w:r w:rsidR="00773ACC" w:rsidRPr="00B46075">
        <w:rPr>
          <w:b/>
          <w:bCs/>
          <w:iCs/>
        </w:rPr>
        <w:t>0,</w:t>
      </w:r>
      <w:r w:rsidR="007E1D64">
        <w:rPr>
          <w:b/>
          <w:bCs/>
          <w:iCs/>
        </w:rPr>
        <w:t>5</w:t>
      </w:r>
      <w:r w:rsidR="00773ACC" w:rsidRPr="007E1D64">
        <w:rPr>
          <w:iCs/>
        </w:rPr>
        <w:t>)</w:t>
      </w:r>
    </w:p>
    <w:p w14:paraId="56B028D1" w14:textId="77777777" w:rsidR="003956B4" w:rsidRDefault="003956B4" w:rsidP="003956B4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3F1AB530" w14:textId="7F6E48C6" w:rsidR="0048522D" w:rsidRDefault="00A9406E" w:rsidP="00A9406E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(1)</w:t>
      </w:r>
      <w:r>
        <w:rPr>
          <w:bCs/>
        </w:rPr>
        <w:tab/>
      </w:r>
      <w:r w:rsidR="003E734F" w:rsidRPr="003E734F">
        <w:rPr>
          <w:bCs/>
        </w:rPr>
        <w:t>(P</w:t>
      </w:r>
      <w:r w:rsidR="0020653A">
        <w:rPr>
          <w:bCs/>
        </w:rPr>
        <w:t xml:space="preserve"> </w:t>
      </w:r>
      <w:r w:rsidR="007072B3" w:rsidRPr="003E734F">
        <w:rPr>
          <w:bCs/>
        </w:rPr>
        <w:sym w:font="Symbol" w:char="F0AE"/>
      </w:r>
      <w:r w:rsidR="0020653A">
        <w:rPr>
          <w:bCs/>
        </w:rPr>
        <w:t xml:space="preserve"> </w:t>
      </w:r>
      <w:r w:rsidR="003E734F" w:rsidRPr="003E734F">
        <w:rPr>
          <w:bCs/>
        </w:rPr>
        <w:t xml:space="preserve">Q) </w:t>
      </w:r>
      <w:r w:rsidR="007072B3" w:rsidRPr="003E734F">
        <w:rPr>
          <w:bCs/>
        </w:rPr>
        <w:sym w:font="Symbol" w:char="F0AB"/>
      </w:r>
      <w:r w:rsidR="003E734F" w:rsidRPr="003E734F">
        <w:rPr>
          <w:bCs/>
        </w:rPr>
        <w:t xml:space="preserve"> (</w:t>
      </w:r>
      <w:r w:rsidR="007072B3" w:rsidRPr="003E734F">
        <w:rPr>
          <w:bCs/>
        </w:rPr>
        <w:sym w:font="Symbol" w:char="F07E"/>
      </w:r>
      <w:r w:rsidR="003E734F" w:rsidRPr="003E734F">
        <w:rPr>
          <w:bCs/>
        </w:rPr>
        <w:t>P v Q)</w:t>
      </w:r>
    </w:p>
    <w:p w14:paraId="7EA5D56A" w14:textId="32FBF37B" w:rsidR="003E734F" w:rsidRPr="00801824" w:rsidRDefault="00A9406E" w:rsidP="00A9406E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876CD4" w:rsidRPr="00801824">
        <w:rPr>
          <w:bCs/>
        </w:rPr>
        <w:t xml:space="preserve">(P </w:t>
      </w:r>
      <w:r w:rsidR="00876CD4" w:rsidRPr="00801824">
        <w:rPr>
          <w:bCs/>
        </w:rPr>
        <w:sym w:font="Symbol" w:char="F0AE"/>
      </w:r>
      <w:r w:rsidR="00876CD4" w:rsidRPr="00801824">
        <w:rPr>
          <w:bCs/>
        </w:rPr>
        <w:t xml:space="preserve"> </w:t>
      </w:r>
      <w:r w:rsidR="00876CD4" w:rsidRPr="00801824">
        <w:rPr>
          <w:bCs/>
        </w:rPr>
        <w:sym w:font="Symbol" w:char="F07E"/>
      </w:r>
      <w:r w:rsidR="00876CD4" w:rsidRPr="00801824">
        <w:rPr>
          <w:bCs/>
        </w:rPr>
        <w:t xml:space="preserve"> Q) </w:t>
      </w:r>
      <w:r w:rsidR="00876CD4" w:rsidRPr="00801824">
        <w:rPr>
          <w:bCs/>
        </w:rPr>
        <w:sym w:font="Symbol" w:char="F0AE"/>
      </w:r>
      <w:r w:rsidR="00876CD4" w:rsidRPr="00801824">
        <w:rPr>
          <w:bCs/>
        </w:rPr>
        <w:t xml:space="preserve"> </w:t>
      </w:r>
      <w:r w:rsidR="00876CD4" w:rsidRPr="00801824">
        <w:rPr>
          <w:bCs/>
        </w:rPr>
        <w:sym w:font="Symbol" w:char="F07E"/>
      </w:r>
      <w:r w:rsidR="00876CD4" w:rsidRPr="00801824">
        <w:rPr>
          <w:bCs/>
        </w:rPr>
        <w:t xml:space="preserve">(P &amp; Q) </w:t>
      </w:r>
    </w:p>
    <w:p w14:paraId="3AF941B0" w14:textId="77777777" w:rsidR="003956B4" w:rsidRPr="003E734F" w:rsidRDefault="003956B4" w:rsidP="00C92628">
      <w:pPr>
        <w:pStyle w:val="NormaleWeb"/>
        <w:spacing w:before="0" w:beforeAutospacing="0" w:after="0" w:afterAutospacing="0"/>
        <w:ind w:left="720"/>
        <w:jc w:val="both"/>
        <w:rPr>
          <w:bCs/>
        </w:rPr>
      </w:pPr>
    </w:p>
    <w:p w14:paraId="0759D249" w14:textId="77777777" w:rsidR="00773ACC" w:rsidRDefault="003725C1" w:rsidP="003956B4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t>D</w:t>
      </w:r>
      <w:r w:rsidR="007E1D64">
        <w:rPr>
          <w:b/>
          <w:iCs/>
        </w:rPr>
        <w:t>.</w:t>
      </w:r>
      <w:r w:rsidR="00773ACC" w:rsidRPr="00B46075">
        <w:rPr>
          <w:iCs/>
        </w:rPr>
        <w:t xml:space="preserve"> </w:t>
      </w:r>
      <w:r w:rsidR="00773ACC" w:rsidRPr="00B46075">
        <w:rPr>
          <w:i/>
          <w:iCs/>
        </w:rPr>
        <w:t xml:space="preserve">Utilizzando il metodo delle tavole di verità, </w:t>
      </w:r>
      <w:r w:rsidR="0020653A">
        <w:rPr>
          <w:i/>
          <w:iCs/>
        </w:rPr>
        <w:t>stabilire</w:t>
      </w:r>
      <w:r w:rsidR="00773ACC" w:rsidRPr="00B46075">
        <w:rPr>
          <w:i/>
          <w:iCs/>
        </w:rPr>
        <w:t xml:space="preserve"> se la seguente argomentazione è valida o invalida </w:t>
      </w:r>
      <w:r w:rsidR="00773ACC" w:rsidRPr="007E1D64">
        <w:rPr>
          <w:iCs/>
        </w:rPr>
        <w:t>(</w:t>
      </w:r>
      <w:r w:rsidR="00773ACC" w:rsidRPr="00B46075">
        <w:rPr>
          <w:i/>
          <w:iCs/>
        </w:rPr>
        <w:t xml:space="preserve">valore: </w:t>
      </w:r>
      <w:r w:rsidR="00773ACC" w:rsidRPr="00B46075">
        <w:rPr>
          <w:b/>
          <w:bCs/>
          <w:iCs/>
        </w:rPr>
        <w:t>0,</w:t>
      </w:r>
      <w:r w:rsidR="00561C12">
        <w:rPr>
          <w:b/>
          <w:bCs/>
          <w:iCs/>
        </w:rPr>
        <w:t>5</w:t>
      </w:r>
      <w:r w:rsidR="00773ACC" w:rsidRPr="007E1D64">
        <w:rPr>
          <w:iCs/>
        </w:rPr>
        <w:t>)</w:t>
      </w:r>
    </w:p>
    <w:p w14:paraId="1BE4E9BA" w14:textId="77777777" w:rsidR="003956B4" w:rsidRPr="00B46075" w:rsidRDefault="003956B4" w:rsidP="003956B4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37E748AE" w14:textId="1E85D10E" w:rsidR="007D0A21" w:rsidRPr="00773ACC" w:rsidRDefault="00A9406E" w:rsidP="003956B4">
      <w:pPr>
        <w:pStyle w:val="NormaleWeb"/>
        <w:spacing w:before="0" w:beforeAutospacing="0" w:after="0" w:afterAutospacing="0"/>
      </w:pPr>
      <w:bookmarkStart w:id="1" w:name="_Hlk127440569"/>
      <w:r w:rsidRPr="00A9406E">
        <w:rPr>
          <w:bCs/>
        </w:rPr>
        <w:sym w:font="Symbol" w:char="F07E"/>
      </w:r>
      <w:r w:rsidRPr="00A9406E">
        <w:rPr>
          <w:bCs/>
        </w:rPr>
        <w:t>(</w:t>
      </w:r>
      <w:r w:rsidRPr="00A9406E">
        <w:t xml:space="preserve">P </w:t>
      </w:r>
      <w:r w:rsidRPr="00A9406E">
        <w:rPr>
          <w:bCs/>
        </w:rPr>
        <w:sym w:font="Symbol" w:char="F0AE"/>
      </w:r>
      <w:r w:rsidRPr="00A9406E">
        <w:rPr>
          <w:bCs/>
        </w:rPr>
        <w:t xml:space="preserve"> Q), P </w:t>
      </w:r>
      <w:r w:rsidRPr="00A9406E">
        <w:rPr>
          <w:bCs/>
        </w:rPr>
        <w:sym w:font="Symbol" w:char="F0AE"/>
      </w:r>
      <w:r w:rsidRPr="00A9406E">
        <w:rPr>
          <w:bCs/>
        </w:rPr>
        <w:t xml:space="preserve"> </w:t>
      </w:r>
      <w:r w:rsidRPr="00A9406E">
        <w:rPr>
          <w:bCs/>
        </w:rPr>
        <w:sym w:font="Symbol" w:char="F07E"/>
      </w:r>
      <w:r w:rsidRPr="00A9406E">
        <w:rPr>
          <w:bCs/>
        </w:rPr>
        <w:t xml:space="preserve"> R </w:t>
      </w:r>
      <w:r w:rsidRPr="00A9406E">
        <w:rPr>
          <w:rFonts w:ascii="Cambria Math" w:hAnsi="Cambria Math" w:cs="Cambria Math"/>
        </w:rPr>
        <w:t>⊦</w:t>
      </w:r>
      <w:r w:rsidRPr="00A9406E">
        <w:t xml:space="preserve"> </w:t>
      </w:r>
      <w:r w:rsidRPr="00A9406E">
        <w:rPr>
          <w:bCs/>
        </w:rPr>
        <w:sym w:font="Symbol" w:char="F07E"/>
      </w:r>
      <w:r w:rsidRPr="00A9406E">
        <w:rPr>
          <w:bCs/>
        </w:rPr>
        <w:t>Q</w:t>
      </w:r>
      <w:bookmarkEnd w:id="1"/>
    </w:p>
    <w:sectPr w:rsidR="007D0A21" w:rsidRPr="00773ACC" w:rsidSect="00712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1DF"/>
    <w:multiLevelType w:val="hybridMultilevel"/>
    <w:tmpl w:val="516ABEBC"/>
    <w:lvl w:ilvl="0" w:tplc="B83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4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A7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E144E33"/>
    <w:multiLevelType w:val="hybridMultilevel"/>
    <w:tmpl w:val="83E0AD18"/>
    <w:lvl w:ilvl="0" w:tplc="F00A5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2D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0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8F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2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23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05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4D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CC"/>
    <w:rsid w:val="00070794"/>
    <w:rsid w:val="000C2328"/>
    <w:rsid w:val="001052FB"/>
    <w:rsid w:val="00143A1B"/>
    <w:rsid w:val="001659BA"/>
    <w:rsid w:val="00174ACA"/>
    <w:rsid w:val="0019369A"/>
    <w:rsid w:val="001E3FA6"/>
    <w:rsid w:val="0020653A"/>
    <w:rsid w:val="00275ED5"/>
    <w:rsid w:val="00327748"/>
    <w:rsid w:val="003452DC"/>
    <w:rsid w:val="003725C1"/>
    <w:rsid w:val="003956B4"/>
    <w:rsid w:val="003B1BFE"/>
    <w:rsid w:val="003E734F"/>
    <w:rsid w:val="00401AE8"/>
    <w:rsid w:val="004035D8"/>
    <w:rsid w:val="004138D3"/>
    <w:rsid w:val="0048522D"/>
    <w:rsid w:val="004D22E5"/>
    <w:rsid w:val="00535138"/>
    <w:rsid w:val="00561C12"/>
    <w:rsid w:val="005A173B"/>
    <w:rsid w:val="005B56B8"/>
    <w:rsid w:val="005C56B7"/>
    <w:rsid w:val="00695EFC"/>
    <w:rsid w:val="006F4D9E"/>
    <w:rsid w:val="007059C2"/>
    <w:rsid w:val="007072B3"/>
    <w:rsid w:val="00773ACC"/>
    <w:rsid w:val="00781014"/>
    <w:rsid w:val="007D0A21"/>
    <w:rsid w:val="007D7BF9"/>
    <w:rsid w:val="007E1D64"/>
    <w:rsid w:val="007E3630"/>
    <w:rsid w:val="00801824"/>
    <w:rsid w:val="00876CD4"/>
    <w:rsid w:val="008A0D76"/>
    <w:rsid w:val="008D7A89"/>
    <w:rsid w:val="009B6E1E"/>
    <w:rsid w:val="009D604D"/>
    <w:rsid w:val="009F1788"/>
    <w:rsid w:val="00A27D0E"/>
    <w:rsid w:val="00A9406E"/>
    <w:rsid w:val="00AF1DB1"/>
    <w:rsid w:val="00AF211D"/>
    <w:rsid w:val="00B52829"/>
    <w:rsid w:val="00BD25E7"/>
    <w:rsid w:val="00BD6B16"/>
    <w:rsid w:val="00C3399D"/>
    <w:rsid w:val="00C466AC"/>
    <w:rsid w:val="00C61557"/>
    <w:rsid w:val="00C92628"/>
    <w:rsid w:val="00CC24CB"/>
    <w:rsid w:val="00D324B1"/>
    <w:rsid w:val="00DD45A6"/>
    <w:rsid w:val="00ED55D7"/>
    <w:rsid w:val="00EF1E30"/>
    <w:rsid w:val="00FA1D65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3E07"/>
  <w15:docId w15:val="{4837217E-0C4C-4313-9275-B15B550C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ACC"/>
    <w:pPr>
      <w:spacing w:after="0" w:line="360" w:lineRule="auto"/>
      <w:jc w:val="both"/>
    </w:pPr>
    <w:rPr>
      <w:rFonts w:ascii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3A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Orilia</dc:creator>
  <cp:lastModifiedBy>Francesco Orilia</cp:lastModifiedBy>
  <cp:revision>2</cp:revision>
  <dcterms:created xsi:type="dcterms:W3CDTF">2023-02-17T06:17:00Z</dcterms:created>
  <dcterms:modified xsi:type="dcterms:W3CDTF">2023-02-17T06:17:00Z</dcterms:modified>
</cp:coreProperties>
</file>