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92B" w:rsidRPr="00E13C8B" w:rsidRDefault="002C792B" w:rsidP="00B0007B">
      <w:pPr>
        <w:spacing w:line="276" w:lineRule="auto"/>
        <w:jc w:val="center"/>
        <w:rPr>
          <w:b/>
          <w:color w:val="FF0000"/>
          <w:sz w:val="28"/>
          <w:szCs w:val="28"/>
          <w:u w:val="single"/>
        </w:rPr>
      </w:pPr>
      <w:r w:rsidRPr="00E13C8B">
        <w:rPr>
          <w:b/>
          <w:color w:val="FF0000"/>
          <w:sz w:val="28"/>
          <w:szCs w:val="28"/>
          <w:u w:val="single"/>
        </w:rPr>
        <w:t>ATTENZIONE</w:t>
      </w:r>
    </w:p>
    <w:p w:rsidR="002C792B" w:rsidRPr="002C792B" w:rsidRDefault="002C792B" w:rsidP="00B0007B">
      <w:pPr>
        <w:spacing w:line="276" w:lineRule="auto"/>
        <w:rPr>
          <w:color w:val="FF0000"/>
        </w:rPr>
      </w:pPr>
      <w:r w:rsidRPr="002C792B">
        <w:rPr>
          <w:color w:val="FF0000"/>
        </w:rPr>
        <w:t xml:space="preserve">Si prega di </w:t>
      </w:r>
      <w:r w:rsidRPr="002C792B">
        <w:rPr>
          <w:color w:val="FF0000"/>
          <w:u w:val="single"/>
        </w:rPr>
        <w:t>non scrivere mail per l’esame</w:t>
      </w:r>
      <w:r w:rsidRPr="002C792B">
        <w:rPr>
          <w:color w:val="FF0000"/>
        </w:rPr>
        <w:t xml:space="preserve">, e di non chiedere al ricevimento spiegazioni che si trovano dettagliate nel presente avviso. </w:t>
      </w:r>
    </w:p>
    <w:p w:rsidR="002C792B" w:rsidRPr="002C792B" w:rsidRDefault="002C792B" w:rsidP="00B0007B">
      <w:pPr>
        <w:spacing w:line="276" w:lineRule="auto"/>
        <w:rPr>
          <w:color w:val="FF0000"/>
        </w:rPr>
      </w:pPr>
      <w:r w:rsidRPr="002C792B">
        <w:rPr>
          <w:color w:val="FF0000"/>
        </w:rPr>
        <w:t xml:space="preserve">Il ricevimento per gli scritti è riservato esclusivamente agli studenti che </w:t>
      </w:r>
      <w:r w:rsidRPr="002C792B">
        <w:rPr>
          <w:color w:val="FF0000"/>
          <w:u w:val="single"/>
        </w:rPr>
        <w:t>non hanno</w:t>
      </w:r>
      <w:r w:rsidRPr="002C792B">
        <w:rPr>
          <w:color w:val="FF0000"/>
        </w:rPr>
        <w:t xml:space="preserve"> superato la prova </w:t>
      </w:r>
      <w:r w:rsidR="00FA59F9">
        <w:rPr>
          <w:color w:val="FF0000"/>
        </w:rPr>
        <w:t xml:space="preserve">ed esclusivamente in modalità </w:t>
      </w:r>
      <w:r w:rsidR="00FA59F9" w:rsidRPr="00FA59F9">
        <w:rPr>
          <w:color w:val="FF0000"/>
          <w:u w:val="single"/>
        </w:rPr>
        <w:t>in presenza</w:t>
      </w:r>
      <w:r w:rsidR="00FA59F9">
        <w:rPr>
          <w:color w:val="FF0000"/>
        </w:rPr>
        <w:t xml:space="preserve"> </w:t>
      </w:r>
      <w:r w:rsidRPr="002C792B">
        <w:rPr>
          <w:color w:val="FF0000"/>
        </w:rPr>
        <w:t>(vedere le indicazioni qui di seguito).</w:t>
      </w:r>
    </w:p>
    <w:p w:rsidR="002C792B" w:rsidRPr="002C792B" w:rsidRDefault="002C792B" w:rsidP="00E13C8B">
      <w:pPr>
        <w:spacing w:line="276" w:lineRule="auto"/>
      </w:pPr>
    </w:p>
    <w:p w:rsidR="002C792B" w:rsidRPr="00E13C8B" w:rsidRDefault="002C792B" w:rsidP="00E13C8B">
      <w:pPr>
        <w:spacing w:line="276" w:lineRule="auto"/>
        <w:rPr>
          <w:b/>
          <w:i/>
          <w:sz w:val="28"/>
          <w:szCs w:val="28"/>
        </w:rPr>
      </w:pPr>
      <w:r w:rsidRPr="00E13C8B">
        <w:rPr>
          <w:b/>
          <w:i/>
          <w:sz w:val="28"/>
          <w:szCs w:val="28"/>
        </w:rPr>
        <w:t xml:space="preserve">VERBALIZZAZIONE </w:t>
      </w:r>
      <w:r w:rsidRPr="00E13C8B">
        <w:rPr>
          <w:b/>
          <w:sz w:val="28"/>
          <w:szCs w:val="28"/>
        </w:rPr>
        <w:t>6 cfu</w:t>
      </w:r>
    </w:p>
    <w:p w:rsidR="002C792B" w:rsidRDefault="002C792B" w:rsidP="00E13C8B">
      <w:pPr>
        <w:spacing w:line="276" w:lineRule="auto"/>
      </w:pPr>
      <w:r w:rsidRPr="002C792B">
        <w:t xml:space="preserve">La verbalizzazione per chi ha francese </w:t>
      </w:r>
      <w:r w:rsidRPr="002C792B">
        <w:rPr>
          <w:b/>
        </w:rPr>
        <w:t>come</w:t>
      </w:r>
      <w:r w:rsidRPr="002C792B">
        <w:t xml:space="preserve"> </w:t>
      </w:r>
      <w:r w:rsidRPr="002C792B">
        <w:rPr>
          <w:b/>
        </w:rPr>
        <w:t>6 CFU</w:t>
      </w:r>
      <w:r w:rsidRPr="002C792B">
        <w:t xml:space="preserve"> avviene iscrivendosi a un </w:t>
      </w:r>
      <w:r w:rsidRPr="002C792B">
        <w:rPr>
          <w:u w:val="single"/>
        </w:rPr>
        <w:t>appello orale</w:t>
      </w:r>
      <w:r>
        <w:t xml:space="preserve"> </w:t>
      </w:r>
      <w:r w:rsidRPr="002C792B">
        <w:t xml:space="preserve">qualunque </w:t>
      </w:r>
      <w:r w:rsidRPr="00E13C8B">
        <w:rPr>
          <w:u w:val="single"/>
        </w:rPr>
        <w:t>senza bisogno di scrivere mail</w:t>
      </w:r>
      <w:r w:rsidR="00E13C8B">
        <w:rPr>
          <w:u w:val="single"/>
        </w:rPr>
        <w:t xml:space="preserve"> alla docente</w:t>
      </w:r>
      <w:r>
        <w:t xml:space="preserve">, inviare documenti o alcunché (è sufficiente la semplice iscrizione). </w:t>
      </w:r>
    </w:p>
    <w:p w:rsidR="002C792B" w:rsidRDefault="002C792B" w:rsidP="00E13C8B">
      <w:pPr>
        <w:spacing w:line="276" w:lineRule="auto"/>
      </w:pPr>
      <w:r>
        <w:t xml:space="preserve">E’ tuttavia necessario </w:t>
      </w:r>
      <w:r w:rsidRPr="00FA59F9">
        <w:rPr>
          <w:u w:val="single"/>
        </w:rPr>
        <w:t>presentarsi alla verbalizzazione se si intende visionare la propria prova</w:t>
      </w:r>
      <w:r>
        <w:t xml:space="preserve"> per richiedere eventuali delucidazioni informazioni: in questo caso, occorre scrivere una mail alla docente affinché la stessa possa prendere la prova e portarla all’esame. </w:t>
      </w:r>
    </w:p>
    <w:p w:rsidR="00E13C8B" w:rsidRDefault="00E13C8B" w:rsidP="00E13C8B">
      <w:pPr>
        <w:spacing w:line="276" w:lineRule="auto"/>
        <w:rPr>
          <w:i/>
        </w:rPr>
      </w:pPr>
    </w:p>
    <w:p w:rsidR="002C792B" w:rsidRPr="00E13C8B" w:rsidRDefault="002C792B" w:rsidP="00E13C8B">
      <w:pPr>
        <w:spacing w:line="276" w:lineRule="auto"/>
        <w:rPr>
          <w:i/>
        </w:rPr>
      </w:pPr>
      <w:r w:rsidRPr="00E13C8B">
        <w:rPr>
          <w:i/>
          <w:u w:val="single"/>
        </w:rPr>
        <w:t>NB</w:t>
      </w:r>
      <w:r w:rsidRPr="00E13C8B">
        <w:rPr>
          <w:i/>
        </w:rPr>
        <w:t xml:space="preserve"> : si ricorda che chi ha francese come 12 CFU dovrà (come sempre) sostenere il modulo B e verbalizzare contestualmente il voto unico risultante dalla media dei due moduli.</w:t>
      </w:r>
    </w:p>
    <w:p w:rsidR="002C792B" w:rsidRPr="002C792B" w:rsidRDefault="002C792B" w:rsidP="00E13C8B">
      <w:pPr>
        <w:spacing w:line="276" w:lineRule="auto"/>
        <w:rPr>
          <w:i/>
        </w:rPr>
      </w:pPr>
    </w:p>
    <w:p w:rsidR="002C792B" w:rsidRDefault="002C792B" w:rsidP="00E13C8B">
      <w:pPr>
        <w:spacing w:line="276" w:lineRule="auto"/>
        <w:rPr>
          <w:b/>
          <w:i/>
          <w:sz w:val="28"/>
          <w:szCs w:val="28"/>
        </w:rPr>
      </w:pPr>
      <w:r w:rsidRPr="002C792B">
        <w:rPr>
          <w:b/>
          <w:i/>
          <w:sz w:val="28"/>
          <w:szCs w:val="28"/>
        </w:rPr>
        <w:t>INDICAZIONI PER STUDENTI CHE NON HANNO/HANNO SUPERATO LA PROVA</w:t>
      </w:r>
    </w:p>
    <w:p w:rsidR="002C792B" w:rsidRPr="002C792B" w:rsidRDefault="002C792B" w:rsidP="00E13C8B">
      <w:pPr>
        <w:spacing w:line="276" w:lineRule="auto"/>
        <w:rPr>
          <w:b/>
          <w:i/>
          <w:sz w:val="28"/>
          <w:szCs w:val="28"/>
        </w:rPr>
      </w:pPr>
    </w:p>
    <w:p w:rsidR="002C792B" w:rsidRPr="002C792B" w:rsidRDefault="002C792B" w:rsidP="00E13C8B">
      <w:pPr>
        <w:pStyle w:val="Paragrafoelenco"/>
        <w:numPr>
          <w:ilvl w:val="0"/>
          <w:numId w:val="1"/>
        </w:numPr>
        <w:spacing w:line="276" w:lineRule="auto"/>
        <w:rPr>
          <w:b/>
        </w:rPr>
      </w:pPr>
      <w:r w:rsidRPr="002C792B">
        <w:rPr>
          <w:b/>
        </w:rPr>
        <w:t xml:space="preserve">STUDENTI CHE </w:t>
      </w:r>
      <w:r w:rsidRPr="00A93531">
        <w:rPr>
          <w:b/>
          <w:u w:val="single"/>
        </w:rPr>
        <w:t>NON</w:t>
      </w:r>
      <w:r w:rsidRPr="002C792B">
        <w:rPr>
          <w:b/>
        </w:rPr>
        <w:t xml:space="preserve"> HANNO SUPERATO LA PROVA :</w:t>
      </w:r>
    </w:p>
    <w:p w:rsidR="002C792B" w:rsidRPr="002C792B" w:rsidRDefault="002C792B" w:rsidP="00A93531">
      <w:pPr>
        <w:spacing w:line="276" w:lineRule="auto"/>
        <w:jc w:val="both"/>
      </w:pPr>
      <w:r>
        <w:t xml:space="preserve">Gli </w:t>
      </w:r>
      <w:r w:rsidRPr="002C792B">
        <w:rPr>
          <w:b/>
        </w:rPr>
        <w:t>studenti che NON hanno superato la prova</w:t>
      </w:r>
      <w:r w:rsidRPr="002C792B">
        <w:t xml:space="preserve"> possono, in caso di eventuali perplessità riguardanti esclusivamente </w:t>
      </w:r>
      <w:r w:rsidRPr="002C792B">
        <w:rPr>
          <w:u w:val="single"/>
        </w:rPr>
        <w:t>forme ed errori che non siano di natura grammaticale e/o lessicale</w:t>
      </w:r>
      <w:r w:rsidRPr="002C792B">
        <w:t xml:space="preserve"> e </w:t>
      </w:r>
      <w:r w:rsidRPr="002C792B">
        <w:rPr>
          <w:u w:val="single"/>
        </w:rPr>
        <w:t>SOLAMENTE DOPO aver effettuato l'autocorrezione e dopo aver conteggiato il proprio punteggio</w:t>
      </w:r>
      <w:r w:rsidRPr="002C792B">
        <w:t xml:space="preserve">, prenotarsi a uno qualsiasi dei </w:t>
      </w:r>
      <w:r w:rsidRPr="002C792B">
        <w:rPr>
          <w:b/>
          <w:color w:val="FF0000"/>
        </w:rPr>
        <w:t>ricevimenti dal vivo</w:t>
      </w:r>
      <w:r w:rsidRPr="002C792B">
        <w:rPr>
          <w:color w:val="FF0000"/>
        </w:rPr>
        <w:t xml:space="preserve"> </w:t>
      </w:r>
      <w:r w:rsidRPr="002C792B">
        <w:t xml:space="preserve">della docente. </w:t>
      </w:r>
      <w:r>
        <w:t>NON E’ ASSOLUTAMENTE POSSIBILE VISIONARE LE PROVE AL RICEVIMENTO ONLINE</w:t>
      </w:r>
      <w:r w:rsidR="00A93531">
        <w:t>.</w:t>
      </w:r>
    </w:p>
    <w:p w:rsidR="002C792B" w:rsidRDefault="002C792B" w:rsidP="00E13C8B">
      <w:pPr>
        <w:spacing w:line="276" w:lineRule="auto"/>
      </w:pPr>
      <w:r w:rsidRPr="002C792B">
        <w:t xml:space="preserve">La docente darà spiegazioni </w:t>
      </w:r>
      <w:r w:rsidR="00962F8B">
        <w:t xml:space="preserve">esclusivamente </w:t>
      </w:r>
      <w:r w:rsidRPr="002C792B">
        <w:t>per le tipologie di errori</w:t>
      </w:r>
      <w:r w:rsidR="00962F8B">
        <w:t xml:space="preserve"> relazionate al corso di LTF III (dunque, non per la grammatica o per ortografia)</w:t>
      </w:r>
      <w:r w:rsidRPr="002C792B">
        <w:t>.</w:t>
      </w:r>
    </w:p>
    <w:p w:rsidR="002C792B" w:rsidRPr="002C792B" w:rsidRDefault="002C792B" w:rsidP="00E13C8B">
      <w:pPr>
        <w:spacing w:line="276" w:lineRule="auto"/>
      </w:pPr>
    </w:p>
    <w:p w:rsidR="002C792B" w:rsidRPr="002C792B" w:rsidRDefault="002C792B" w:rsidP="00E13C8B">
      <w:pPr>
        <w:pStyle w:val="Paragrafoelenco"/>
        <w:numPr>
          <w:ilvl w:val="0"/>
          <w:numId w:val="1"/>
        </w:numPr>
        <w:spacing w:line="276" w:lineRule="auto"/>
        <w:rPr>
          <w:b/>
        </w:rPr>
      </w:pPr>
      <w:r w:rsidRPr="002C792B">
        <w:rPr>
          <w:b/>
        </w:rPr>
        <w:t>STUDENTI CHE HANNO SUPERATO LA PROVA</w:t>
      </w:r>
    </w:p>
    <w:p w:rsidR="002C792B" w:rsidRPr="002C792B" w:rsidRDefault="002C792B" w:rsidP="00E13C8B">
      <w:pPr>
        <w:spacing w:line="276" w:lineRule="auto"/>
      </w:pPr>
      <w:r>
        <w:t>Per g</w:t>
      </w:r>
      <w:r w:rsidRPr="002C792B">
        <w:t xml:space="preserve">li </w:t>
      </w:r>
      <w:r w:rsidRPr="002C792B">
        <w:rPr>
          <w:b/>
        </w:rPr>
        <w:t>studenti che hanno superato la prova</w:t>
      </w:r>
      <w:r w:rsidRPr="002C792B">
        <w:t xml:space="preserve"> sarà eventualmente possibile, </w:t>
      </w:r>
      <w:r w:rsidRPr="002C792B">
        <w:rPr>
          <w:u w:val="single"/>
        </w:rPr>
        <w:t>esclusivamente</w:t>
      </w:r>
      <w:r w:rsidRPr="002C792B">
        <w:t xml:space="preserve"> </w:t>
      </w:r>
      <w:r w:rsidRPr="002C792B">
        <w:rPr>
          <w:u w:val="single"/>
        </w:rPr>
        <w:t>in fase di verbalizzazione</w:t>
      </w:r>
      <w:r>
        <w:rPr>
          <w:u w:val="single"/>
        </w:rPr>
        <w:t xml:space="preserve"> e venendo a verbalizzare dal vivo</w:t>
      </w:r>
      <w:r w:rsidRPr="002C792B">
        <w:t>, porre delle domande specifiche e puntuali riguardo eventuali d</w:t>
      </w:r>
      <w:r>
        <w:t>ubbi di natura non grammaticale</w:t>
      </w:r>
      <w:r w:rsidRPr="002C792B">
        <w:t xml:space="preserve"> e </w:t>
      </w:r>
      <w:r>
        <w:t xml:space="preserve">che </w:t>
      </w:r>
      <w:r w:rsidRPr="002C792B">
        <w:t xml:space="preserve">non </w:t>
      </w:r>
      <w:r>
        <w:t xml:space="preserve">siano </w:t>
      </w:r>
      <w:r w:rsidRPr="002C792B">
        <w:t xml:space="preserve">relazionati con parole inesistenti o inappropriate al contesto.     </w:t>
      </w:r>
    </w:p>
    <w:p w:rsidR="002C792B" w:rsidRPr="002C792B" w:rsidRDefault="002C792B" w:rsidP="00E13C8B">
      <w:pPr>
        <w:spacing w:line="276" w:lineRule="auto"/>
      </w:pPr>
    </w:p>
    <w:p w:rsidR="002C792B" w:rsidRPr="00E13C8B" w:rsidRDefault="002C792B" w:rsidP="00E13C8B">
      <w:pPr>
        <w:spacing w:line="276" w:lineRule="auto"/>
        <w:rPr>
          <w:b/>
          <w:i/>
          <w:sz w:val="28"/>
          <w:szCs w:val="28"/>
        </w:rPr>
      </w:pPr>
      <w:r w:rsidRPr="00E13C8B">
        <w:rPr>
          <w:b/>
          <w:i/>
          <w:sz w:val="28"/>
          <w:szCs w:val="28"/>
        </w:rPr>
        <w:lastRenderedPageBreak/>
        <w:t>GRIGLIA DEI PUNTEGGI</w:t>
      </w:r>
    </w:p>
    <w:p w:rsidR="002C792B" w:rsidRDefault="002C792B" w:rsidP="00E13C8B">
      <w:pPr>
        <w:spacing w:line="276" w:lineRule="auto"/>
      </w:pPr>
      <w:r>
        <w:t>I punteggi degli esami sono stabiliti (con un ampissimo arrotondamento "per eccesso" rispetto a quella che sarebbe stato il risultato esatto) partendo da 31, tenendo conto del fatto che</w:t>
      </w:r>
      <w:r w:rsidR="00962F8B">
        <w:t>, come riportato sul sito della docente al programma del corso di LTF III modulo A,</w:t>
      </w:r>
      <w:r>
        <w:t xml:space="preserve"> </w:t>
      </w:r>
      <w:r w:rsidRPr="002C792B">
        <w:rPr>
          <w:u w:val="single"/>
        </w:rPr>
        <w:t>era consentito l'uso del dizionario sia monolingue che bilingue</w:t>
      </w:r>
      <w:r w:rsidR="00962F8B">
        <w:rPr>
          <w:u w:val="single"/>
        </w:rPr>
        <w:t>.</w:t>
      </w:r>
      <w:r>
        <w:t xml:space="preserve"> </w:t>
      </w:r>
      <w:r w:rsidR="00962F8B">
        <w:t xml:space="preserve">Dal </w:t>
      </w:r>
      <w:r>
        <w:t>punteggio massimo di 31</w:t>
      </w:r>
      <w:r w:rsidR="00962F8B">
        <w:t>,</w:t>
      </w:r>
      <w:r>
        <w:t xml:space="preserve"> i punti </w:t>
      </w:r>
      <w:r w:rsidR="00962F8B">
        <w:t xml:space="preserve">vengono scalati </w:t>
      </w:r>
      <w:r>
        <w:t>così come segue:</w:t>
      </w:r>
    </w:p>
    <w:p w:rsidR="002C792B" w:rsidRDefault="002C792B" w:rsidP="00E13C8B">
      <w:pPr>
        <w:spacing w:line="276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13C8B" w:rsidTr="002C792B">
        <w:tc>
          <w:tcPr>
            <w:tcW w:w="4814" w:type="dxa"/>
          </w:tcPr>
          <w:p w:rsidR="00E13C8B" w:rsidRDefault="00E13C8B" w:rsidP="001F5AA4">
            <w:pPr>
              <w:spacing w:line="276" w:lineRule="auto"/>
            </w:pPr>
            <w:r>
              <w:t xml:space="preserve">traduzione totalmente errata </w:t>
            </w:r>
            <w:r w:rsidR="001F5AA4">
              <w:t xml:space="preserve">del sostantivo </w:t>
            </w:r>
            <w:r>
              <w:t>su cui è imperniato il testo</w:t>
            </w:r>
          </w:p>
        </w:tc>
        <w:tc>
          <w:tcPr>
            <w:tcW w:w="4814" w:type="dxa"/>
          </w:tcPr>
          <w:p w:rsidR="00E13C8B" w:rsidRPr="00E13C8B" w:rsidRDefault="00E13C8B" w:rsidP="00E13C8B">
            <w:pPr>
              <w:spacing w:line="276" w:lineRule="auto"/>
              <w:rPr>
                <w:b/>
              </w:rPr>
            </w:pPr>
            <w:r w:rsidRPr="00E13C8B">
              <w:rPr>
                <w:b/>
              </w:rPr>
              <w:t>2 punti in meno</w:t>
            </w:r>
          </w:p>
        </w:tc>
      </w:tr>
      <w:tr w:rsidR="002C792B" w:rsidTr="002C792B">
        <w:tc>
          <w:tcPr>
            <w:tcW w:w="4814" w:type="dxa"/>
          </w:tcPr>
          <w:p w:rsidR="00FA2DD2" w:rsidRDefault="002C792B" w:rsidP="00E13C8B">
            <w:pPr>
              <w:spacing w:line="276" w:lineRule="auto"/>
            </w:pPr>
            <w:r w:rsidRPr="002C792B">
              <w:t>errori di grammat</w:t>
            </w:r>
            <w:r w:rsidR="00E13C8B">
              <w:t>ica, di sintassi, di morfologia</w:t>
            </w:r>
            <w:r w:rsidRPr="002C792B">
              <w:t xml:space="preserve"> </w:t>
            </w:r>
            <w:r w:rsidR="00E13C8B">
              <w:t>(</w:t>
            </w:r>
            <w:r w:rsidRPr="002C792B">
              <w:t>accordi soggetto</w:t>
            </w:r>
            <w:r>
              <w:t>-verbo/nome-aggettivo sbagliati</w:t>
            </w:r>
            <w:r w:rsidR="00E13C8B">
              <w:t xml:space="preserve">); </w:t>
            </w:r>
            <w:r w:rsidRPr="002C792B">
              <w:t>accenti inesistenti in francese o</w:t>
            </w:r>
            <w:r>
              <w:t>ppure mancanti o</w:t>
            </w:r>
            <w:r w:rsidRPr="002C792B">
              <w:t xml:space="preserve"> usati in modo improprio su elementi fondamentali come preposizioni o verbi</w:t>
            </w:r>
            <w:r w:rsidR="00E13C8B">
              <w:t xml:space="preserve">; </w:t>
            </w:r>
            <w:r w:rsidRPr="002C792B">
              <w:t>parole inesistenti in francese</w:t>
            </w:r>
            <w:r w:rsidR="00FA2DD2">
              <w:t>,</w:t>
            </w:r>
            <w:r w:rsidRPr="002C792B">
              <w:t xml:space="preserve"> oppure totalmente fuori contesto</w:t>
            </w:r>
            <w:r w:rsidR="00E13C8B">
              <w:t xml:space="preserve"> o inadeguate rispetto</w:t>
            </w:r>
            <w:r w:rsidRPr="002C792B">
              <w:t xml:space="preserve"> </w:t>
            </w:r>
            <w:r w:rsidR="00E13C8B">
              <w:t xml:space="preserve">al testo fonte </w:t>
            </w:r>
            <w:r w:rsidR="00FA2DD2">
              <w:t xml:space="preserve">- ciascuna parola mancante </w:t>
            </w:r>
          </w:p>
          <w:p w:rsidR="00FA2DD2" w:rsidRDefault="00FA2DD2" w:rsidP="00E13C8B">
            <w:pPr>
              <w:spacing w:line="276" w:lineRule="auto"/>
            </w:pPr>
          </w:p>
          <w:p w:rsidR="00FA2DD2" w:rsidRPr="00FA2DD2" w:rsidRDefault="00FA2DD2" w:rsidP="00E13C8B">
            <w:pPr>
              <w:spacing w:line="276" w:lineRule="auto"/>
            </w:pPr>
            <w:r w:rsidRPr="00FA2DD2">
              <w:t>(</w:t>
            </w:r>
            <w:r>
              <w:t xml:space="preserve">alcuni </w:t>
            </w:r>
            <w:r w:rsidRPr="00FA2DD2">
              <w:t xml:space="preserve">esempi: </w:t>
            </w:r>
            <w:r w:rsidR="003A3E30">
              <w:t xml:space="preserve">“à </w:t>
            </w:r>
            <w:proofErr w:type="spellStart"/>
            <w:r w:rsidR="003A3E30">
              <w:t>les</w:t>
            </w:r>
            <w:proofErr w:type="spellEnd"/>
            <w:r w:rsidR="003A3E30">
              <w:t>” al posto di “</w:t>
            </w:r>
            <w:proofErr w:type="spellStart"/>
            <w:r w:rsidR="003A3E30">
              <w:t>aux</w:t>
            </w:r>
            <w:proofErr w:type="spellEnd"/>
            <w:r w:rsidR="003A3E30">
              <w:t xml:space="preserve">”, </w:t>
            </w:r>
            <w:r w:rsidRPr="00FA2DD2">
              <w:t>“e” al posto di “et”, “</w:t>
            </w:r>
            <w:proofErr w:type="spellStart"/>
            <w:r w:rsidRPr="00FA2DD2">
              <w:t>votres</w:t>
            </w:r>
            <w:proofErr w:type="spellEnd"/>
            <w:r w:rsidRPr="00FA2DD2">
              <w:t>”, “</w:t>
            </w:r>
            <w:proofErr w:type="spellStart"/>
            <w:r>
              <w:t>se</w:t>
            </w:r>
            <w:r w:rsidRPr="00FA2DD2">
              <w:t>rà</w:t>
            </w:r>
            <w:proofErr w:type="spellEnd"/>
            <w:r w:rsidRPr="00FA2DD2">
              <w:t>”, “</w:t>
            </w:r>
            <w:proofErr w:type="spellStart"/>
            <w:r w:rsidRPr="00FA2DD2">
              <w:t>taches</w:t>
            </w:r>
            <w:proofErr w:type="spellEnd"/>
            <w:r w:rsidRPr="00FA2DD2">
              <w:t xml:space="preserve">” per “tasche”, “nos </w:t>
            </w:r>
            <w:proofErr w:type="spellStart"/>
            <w:r w:rsidRPr="00FA2DD2">
              <w:t>produit</w:t>
            </w:r>
            <w:proofErr w:type="spellEnd"/>
            <w:r w:rsidRPr="00FA2DD2">
              <w:t>”)</w:t>
            </w:r>
          </w:p>
          <w:p w:rsidR="00FA2DD2" w:rsidRDefault="00FA2DD2" w:rsidP="00E13C8B">
            <w:pPr>
              <w:spacing w:line="276" w:lineRule="auto"/>
            </w:pPr>
          </w:p>
        </w:tc>
        <w:tc>
          <w:tcPr>
            <w:tcW w:w="4814" w:type="dxa"/>
          </w:tcPr>
          <w:p w:rsidR="002C792B" w:rsidRPr="00E13C8B" w:rsidRDefault="003A3E30" w:rsidP="00E13C8B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Fra i 2 e gli </w:t>
            </w:r>
            <w:r w:rsidR="002C792B" w:rsidRPr="00E13C8B">
              <w:rPr>
                <w:b/>
              </w:rPr>
              <w:t>1.5 punti in meno</w:t>
            </w:r>
          </w:p>
        </w:tc>
      </w:tr>
      <w:tr w:rsidR="002C792B" w:rsidTr="002C792B">
        <w:tc>
          <w:tcPr>
            <w:tcW w:w="4814" w:type="dxa"/>
          </w:tcPr>
          <w:p w:rsidR="002C792B" w:rsidRPr="002C792B" w:rsidRDefault="002C792B" w:rsidP="00794F64">
            <w:pPr>
              <w:spacing w:line="276" w:lineRule="auto"/>
            </w:pPr>
            <w:r w:rsidRPr="002C792B">
              <w:t>errori stilistici</w:t>
            </w:r>
            <w:r w:rsidR="00FA2DD2">
              <w:t xml:space="preserve"> e di registro</w:t>
            </w:r>
            <w:r w:rsidRPr="002C792B">
              <w:t xml:space="preserve">, accenti di tipo diverso da quelli sopramenzionati, parole esistenti in francese ma con significato </w:t>
            </w:r>
            <w:r w:rsidR="00FA2DD2">
              <w:t xml:space="preserve">non completamente adeguato a </w:t>
            </w:r>
            <w:r w:rsidRPr="002C792B">
              <w:t>quello richiesto da esso</w:t>
            </w:r>
            <w:r w:rsidR="00E13C8B">
              <w:t>;</w:t>
            </w:r>
            <w:r w:rsidRPr="002C792B">
              <w:t xml:space="preserve"> cambiamenti non necessari della struttura della frase o che hanno portato a una perdita nell'intenzionalità del testo e nell'effetto stilistico, incluse le semplificazioni eccessive</w:t>
            </w:r>
          </w:p>
        </w:tc>
        <w:tc>
          <w:tcPr>
            <w:tcW w:w="4814" w:type="dxa"/>
          </w:tcPr>
          <w:p w:rsidR="002C792B" w:rsidRPr="00E13C8B" w:rsidRDefault="002C792B" w:rsidP="00E13C8B">
            <w:pPr>
              <w:spacing w:line="276" w:lineRule="auto"/>
              <w:rPr>
                <w:b/>
              </w:rPr>
            </w:pPr>
            <w:r w:rsidRPr="00E13C8B">
              <w:rPr>
                <w:b/>
              </w:rPr>
              <w:t>fra 1 e 0.5 punti in meno</w:t>
            </w:r>
          </w:p>
        </w:tc>
      </w:tr>
      <w:tr w:rsidR="002C792B" w:rsidTr="002C792B">
        <w:tc>
          <w:tcPr>
            <w:tcW w:w="4814" w:type="dxa"/>
          </w:tcPr>
          <w:p w:rsidR="002C792B" w:rsidRPr="002C792B" w:rsidRDefault="00E13C8B" w:rsidP="00E13C8B">
            <w:pPr>
              <w:spacing w:line="276" w:lineRule="auto"/>
            </w:pPr>
            <w:r>
              <w:t>l</w:t>
            </w:r>
            <w:r w:rsidR="002C792B">
              <w:t>ievi inesattezze</w:t>
            </w:r>
          </w:p>
        </w:tc>
        <w:tc>
          <w:tcPr>
            <w:tcW w:w="4814" w:type="dxa"/>
          </w:tcPr>
          <w:p w:rsidR="002C792B" w:rsidRPr="00E13C8B" w:rsidRDefault="002C792B" w:rsidP="00E13C8B">
            <w:pPr>
              <w:spacing w:line="276" w:lineRule="auto"/>
              <w:rPr>
                <w:b/>
              </w:rPr>
            </w:pPr>
            <w:r w:rsidRPr="00E13C8B">
              <w:rPr>
                <w:b/>
              </w:rPr>
              <w:t>0.25</w:t>
            </w:r>
            <w:r w:rsidR="00FA2DD2" w:rsidRPr="00E13C8B">
              <w:rPr>
                <w:b/>
              </w:rPr>
              <w:t xml:space="preserve"> punti in meno </w:t>
            </w:r>
            <w:r w:rsidR="00E13C8B" w:rsidRPr="00E13C8B">
              <w:rPr>
                <w:b/>
              </w:rPr>
              <w:t>oppure penalizzazione non applicata</w:t>
            </w:r>
          </w:p>
        </w:tc>
      </w:tr>
    </w:tbl>
    <w:p w:rsidR="002C792B" w:rsidRDefault="002C792B" w:rsidP="002C792B"/>
    <w:p w:rsidR="00305463" w:rsidRDefault="00E13C8B">
      <w:r>
        <w:t>Si ricorda che l</w:t>
      </w:r>
      <w:r w:rsidR="00962F8B">
        <w:t xml:space="preserve">e </w:t>
      </w:r>
      <w:r w:rsidR="00962F8B" w:rsidRPr="004B55A9">
        <w:rPr>
          <w:u w:val="single"/>
        </w:rPr>
        <w:t xml:space="preserve">strutture e le norme </w:t>
      </w:r>
      <w:r w:rsidRPr="004B55A9">
        <w:rPr>
          <w:u w:val="single"/>
        </w:rPr>
        <w:t>grammatica</w:t>
      </w:r>
      <w:r w:rsidR="00962F8B" w:rsidRPr="004B55A9">
        <w:rPr>
          <w:u w:val="single"/>
        </w:rPr>
        <w:t>li</w:t>
      </w:r>
      <w:r>
        <w:t xml:space="preserve"> </w:t>
      </w:r>
      <w:r w:rsidR="00962F8B">
        <w:t xml:space="preserve">devono essere </w:t>
      </w:r>
      <w:r>
        <w:t xml:space="preserve">già </w:t>
      </w:r>
      <w:r w:rsidR="00962F8B">
        <w:t>acquisite</w:t>
      </w:r>
      <w:r>
        <w:t xml:space="preserve"> al terzo anno e che </w:t>
      </w:r>
      <w:r w:rsidR="00962F8B">
        <w:t>lo studio delle</w:t>
      </w:r>
      <w:r w:rsidR="002C792B">
        <w:t xml:space="preserve"> </w:t>
      </w:r>
      <w:r w:rsidR="00962F8B">
        <w:t>stesse, pur</w:t>
      </w:r>
      <w:r>
        <w:t xml:space="preserve"> non fa</w:t>
      </w:r>
      <w:r w:rsidR="00962F8B">
        <w:t>cendo</w:t>
      </w:r>
      <w:r>
        <w:t xml:space="preserve"> parte del corso del modulo LTF III, è la precondizione affinché la prova </w:t>
      </w:r>
      <w:r w:rsidR="005931D5">
        <w:t xml:space="preserve">sia </w:t>
      </w:r>
      <w:r w:rsidR="00962F8B">
        <w:t>accettabile</w:t>
      </w:r>
      <w:r>
        <w:t xml:space="preserve">. </w:t>
      </w:r>
      <w:bookmarkStart w:id="0" w:name="_GoBack"/>
      <w:bookmarkEnd w:id="0"/>
    </w:p>
    <w:sectPr w:rsidR="003054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468E6"/>
    <w:multiLevelType w:val="hybridMultilevel"/>
    <w:tmpl w:val="2BCCA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2B"/>
    <w:rsid w:val="001F5AA4"/>
    <w:rsid w:val="002C792B"/>
    <w:rsid w:val="0030394B"/>
    <w:rsid w:val="003A3E30"/>
    <w:rsid w:val="004706D9"/>
    <w:rsid w:val="004B55A9"/>
    <w:rsid w:val="005931D5"/>
    <w:rsid w:val="006A666A"/>
    <w:rsid w:val="006D3638"/>
    <w:rsid w:val="00794F64"/>
    <w:rsid w:val="007C5AEA"/>
    <w:rsid w:val="00911320"/>
    <w:rsid w:val="00962F8B"/>
    <w:rsid w:val="00A93531"/>
    <w:rsid w:val="00B0007B"/>
    <w:rsid w:val="00C84E04"/>
    <w:rsid w:val="00E13C8B"/>
    <w:rsid w:val="00F34C83"/>
    <w:rsid w:val="00FA2DD2"/>
    <w:rsid w:val="00FA3BEC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FC08B-F26A-4A7E-B928-5C91C5B44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792B"/>
    <w:pPr>
      <w:ind w:left="720"/>
      <w:contextualSpacing/>
    </w:pPr>
  </w:style>
  <w:style w:type="table" w:styleId="Grigliatabella">
    <w:name w:val="Table Grid"/>
    <w:basedOn w:val="Tabellanormale"/>
    <w:uiPriority w:val="39"/>
    <w:rsid w:val="002C7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4400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11</cp:revision>
  <dcterms:created xsi:type="dcterms:W3CDTF">2022-05-27T08:29:00Z</dcterms:created>
  <dcterms:modified xsi:type="dcterms:W3CDTF">2022-10-02T09:53:00Z</dcterms:modified>
</cp:coreProperties>
</file>