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6B5" w:rsidRDefault="007146B5" w:rsidP="00486C7E">
      <w:pPr>
        <w:spacing w:line="240" w:lineRule="atLeast"/>
        <w:rPr>
          <w:rFonts w:ascii="Verdana" w:hAnsi="Verdana" w:cs="Times New Roman"/>
          <w:b/>
          <w:color w:val="000000"/>
          <w:sz w:val="32"/>
          <w:szCs w:val="32"/>
        </w:rPr>
      </w:pPr>
      <w:r>
        <w:rPr>
          <w:rFonts w:ascii="Verdana" w:hAnsi="Verdana" w:cs="Times New Roman"/>
          <w:b/>
          <w:color w:val="000000"/>
          <w:sz w:val="32"/>
          <w:szCs w:val="32"/>
        </w:rPr>
        <w:t xml:space="preserve">La «pelle» </w:t>
      </w:r>
      <w:r w:rsidR="004725D4" w:rsidRPr="0045704A">
        <w:rPr>
          <w:rFonts w:ascii="Verdana" w:hAnsi="Verdana" w:cs="Times New Roman"/>
          <w:b/>
          <w:color w:val="000000"/>
          <w:sz w:val="32"/>
          <w:szCs w:val="32"/>
        </w:rPr>
        <w:t>della città</w:t>
      </w:r>
      <w:r>
        <w:rPr>
          <w:rFonts w:ascii="Verdana" w:hAnsi="Verdana" w:cs="Times New Roman"/>
          <w:b/>
          <w:color w:val="000000"/>
          <w:sz w:val="32"/>
          <w:szCs w:val="32"/>
        </w:rPr>
        <w:t xml:space="preserve"> </w:t>
      </w:r>
    </w:p>
    <w:p w:rsidR="004725D4" w:rsidRPr="0045704A" w:rsidRDefault="007146B5" w:rsidP="00486C7E">
      <w:pPr>
        <w:spacing w:line="240" w:lineRule="atLeast"/>
        <w:rPr>
          <w:rFonts w:ascii="Verdana" w:hAnsi="Verdana" w:cs="Times New Roman"/>
          <w:b/>
          <w:color w:val="000000"/>
          <w:sz w:val="32"/>
          <w:szCs w:val="32"/>
        </w:rPr>
      </w:pPr>
      <w:r>
        <w:rPr>
          <w:rFonts w:ascii="Verdana" w:hAnsi="Verdana" w:cs="Times New Roman"/>
          <w:b/>
          <w:color w:val="000000"/>
          <w:sz w:val="32"/>
          <w:szCs w:val="32"/>
        </w:rPr>
        <w:t>Per un’atmosferologia urbana</w:t>
      </w:r>
      <w:r>
        <w:rPr>
          <w:rStyle w:val="Rimandonotaapidipagina"/>
          <w:rFonts w:ascii="Verdana" w:hAnsi="Verdana" w:cs="Times New Roman"/>
          <w:b/>
          <w:color w:val="000000"/>
          <w:sz w:val="32"/>
          <w:szCs w:val="32"/>
        </w:rPr>
        <w:footnoteReference w:id="1"/>
      </w:r>
    </w:p>
    <w:p w:rsidR="004725D4" w:rsidRPr="0045704A" w:rsidRDefault="004725D4" w:rsidP="00486C7E">
      <w:pPr>
        <w:spacing w:line="240" w:lineRule="atLeast"/>
        <w:rPr>
          <w:rFonts w:ascii="Verdana" w:hAnsi="Verdana" w:cs="Times New Roman"/>
          <w:b/>
          <w:color w:val="000000"/>
          <w:sz w:val="32"/>
          <w:szCs w:val="32"/>
        </w:rPr>
      </w:pPr>
    </w:p>
    <w:p w:rsidR="004D70AA" w:rsidRPr="0045704A" w:rsidRDefault="004D70AA" w:rsidP="00486C7E">
      <w:pPr>
        <w:spacing w:line="240" w:lineRule="atLeast"/>
        <w:rPr>
          <w:rFonts w:ascii="Verdana" w:hAnsi="Verdana" w:cs="Times New Roman"/>
          <w:b/>
          <w:color w:val="000000"/>
        </w:rPr>
      </w:pPr>
      <w:r w:rsidRPr="0045704A">
        <w:rPr>
          <w:rFonts w:ascii="Verdana" w:hAnsi="Verdana" w:cs="Times New Roman"/>
          <w:b/>
          <w:color w:val="000000"/>
        </w:rPr>
        <w:t xml:space="preserve">Tonino Griffero </w:t>
      </w:r>
    </w:p>
    <w:p w:rsidR="0045704A" w:rsidRDefault="0045704A" w:rsidP="00486C7E">
      <w:pPr>
        <w:spacing w:line="240" w:lineRule="atLeast"/>
        <w:rPr>
          <w:rFonts w:ascii="Verdana" w:hAnsi="Verdana" w:cs="Times New Roman"/>
          <w:b/>
          <w:color w:val="000000"/>
        </w:rPr>
      </w:pPr>
    </w:p>
    <w:p w:rsidR="00631A1E" w:rsidRPr="0045704A" w:rsidRDefault="00631A1E" w:rsidP="00486C7E">
      <w:pPr>
        <w:spacing w:line="240" w:lineRule="atLeast"/>
        <w:jc w:val="both"/>
        <w:rPr>
          <w:rFonts w:ascii="Verdana" w:hAnsi="Verdana" w:cs="Times New Roman"/>
          <w:b/>
          <w:sz w:val="24"/>
          <w:szCs w:val="24"/>
          <w:lang w:val="en-US"/>
        </w:rPr>
      </w:pPr>
    </w:p>
    <w:p w:rsidR="00AC2D80" w:rsidRPr="0045704A" w:rsidRDefault="002A291A" w:rsidP="00486C7E">
      <w:pPr>
        <w:spacing w:line="240" w:lineRule="atLeast"/>
        <w:jc w:val="both"/>
        <w:rPr>
          <w:rFonts w:ascii="Verdana" w:hAnsi="Verdana" w:cs="Times New Roman"/>
          <w:sz w:val="24"/>
          <w:szCs w:val="24"/>
        </w:rPr>
      </w:pPr>
      <w:r w:rsidRPr="0045704A">
        <w:rPr>
          <w:rFonts w:ascii="Verdana" w:hAnsi="Verdana" w:cs="Times New Roman"/>
          <w:b/>
          <w:sz w:val="24"/>
          <w:szCs w:val="24"/>
        </w:rPr>
        <w:t>1. Atmosferologi</w:t>
      </w:r>
      <w:r w:rsidR="006F06FD" w:rsidRPr="0045704A">
        <w:rPr>
          <w:rFonts w:ascii="Verdana" w:hAnsi="Verdana" w:cs="Times New Roman"/>
          <w:b/>
          <w:sz w:val="24"/>
          <w:szCs w:val="24"/>
        </w:rPr>
        <w:t>a.</w:t>
      </w:r>
      <w:r w:rsidR="006F06FD" w:rsidRPr="0045704A">
        <w:rPr>
          <w:rFonts w:ascii="Verdana" w:hAnsi="Verdana" w:cs="Times New Roman"/>
          <w:sz w:val="24"/>
          <w:szCs w:val="24"/>
        </w:rPr>
        <w:t xml:space="preserve"> </w:t>
      </w:r>
      <w:r w:rsidR="0090607F">
        <w:rPr>
          <w:rFonts w:ascii="Verdana" w:hAnsi="Verdana" w:cs="Times New Roman"/>
          <w:sz w:val="24"/>
          <w:szCs w:val="24"/>
        </w:rPr>
        <w:t xml:space="preserve">Non è </w:t>
      </w:r>
      <w:r w:rsidR="00261E26" w:rsidRPr="0045704A">
        <w:rPr>
          <w:rFonts w:ascii="Verdana" w:hAnsi="Verdana" w:cs="Times New Roman"/>
          <w:sz w:val="24"/>
          <w:szCs w:val="24"/>
        </w:rPr>
        <w:t>un proc</w:t>
      </w:r>
      <w:r w:rsidR="0090607F">
        <w:rPr>
          <w:rFonts w:ascii="Verdana" w:hAnsi="Verdana" w:cs="Times New Roman"/>
          <w:sz w:val="24"/>
          <w:szCs w:val="24"/>
        </w:rPr>
        <w:t xml:space="preserve">esso cognitivo banalmente </w:t>
      </w:r>
      <w:r w:rsidR="00261E26" w:rsidRPr="0045704A">
        <w:rPr>
          <w:rFonts w:ascii="Verdana" w:hAnsi="Verdana" w:cs="Times New Roman"/>
          <w:sz w:val="24"/>
          <w:szCs w:val="24"/>
        </w:rPr>
        <w:t>cumulativo a generare</w:t>
      </w:r>
      <w:r w:rsidR="004D32A8" w:rsidRPr="0045704A">
        <w:rPr>
          <w:rFonts w:ascii="Verdana" w:hAnsi="Verdana" w:cs="Times New Roman"/>
          <w:sz w:val="24"/>
          <w:szCs w:val="24"/>
        </w:rPr>
        <w:t>,</w:t>
      </w:r>
      <w:r w:rsidR="00F4313A" w:rsidRPr="0045704A">
        <w:rPr>
          <w:rFonts w:ascii="Verdana" w:hAnsi="Verdana" w:cs="Times New Roman"/>
          <w:sz w:val="24"/>
          <w:szCs w:val="24"/>
        </w:rPr>
        <w:t xml:space="preserve"> </w:t>
      </w:r>
      <w:r w:rsidR="0000089A">
        <w:rPr>
          <w:rFonts w:ascii="Verdana" w:hAnsi="Verdana" w:cs="Times New Roman"/>
          <w:sz w:val="24"/>
          <w:szCs w:val="24"/>
        </w:rPr>
        <w:t xml:space="preserve">per di più </w:t>
      </w:r>
      <w:r w:rsidR="00F4313A" w:rsidRPr="0045704A">
        <w:rPr>
          <w:rFonts w:ascii="Verdana" w:hAnsi="Verdana" w:cs="Times New Roman"/>
          <w:sz w:val="24"/>
          <w:szCs w:val="24"/>
        </w:rPr>
        <w:t>costruzionistica</w:t>
      </w:r>
      <w:r w:rsidR="00A76754">
        <w:rPr>
          <w:rFonts w:ascii="Verdana" w:hAnsi="Verdana" w:cs="Times New Roman"/>
          <w:sz w:val="24"/>
          <w:szCs w:val="24"/>
        </w:rPr>
        <w:t>mente e proiettivamente</w:t>
      </w:r>
      <w:r w:rsidR="001A358F" w:rsidRPr="0045704A">
        <w:rPr>
          <w:rFonts w:ascii="Verdana" w:hAnsi="Verdana" w:cs="Times New Roman"/>
          <w:sz w:val="24"/>
          <w:szCs w:val="24"/>
        </w:rPr>
        <w:t xml:space="preserve">, </w:t>
      </w:r>
      <w:r w:rsidR="00F4313A" w:rsidRPr="0045704A">
        <w:rPr>
          <w:rFonts w:ascii="Verdana" w:hAnsi="Verdana" w:cs="Times New Roman"/>
          <w:sz w:val="24"/>
          <w:szCs w:val="24"/>
        </w:rPr>
        <w:t>l</w:t>
      </w:r>
      <w:r w:rsidR="00261E26" w:rsidRPr="0045704A">
        <w:rPr>
          <w:rFonts w:ascii="Verdana" w:hAnsi="Verdana" w:cs="Times New Roman"/>
          <w:sz w:val="24"/>
          <w:szCs w:val="24"/>
        </w:rPr>
        <w:t>’</w:t>
      </w:r>
      <w:r w:rsidR="00F4313A" w:rsidRPr="0045704A">
        <w:rPr>
          <w:rFonts w:ascii="Verdana" w:hAnsi="Verdana" w:cs="Times New Roman"/>
          <w:sz w:val="24"/>
          <w:szCs w:val="24"/>
        </w:rPr>
        <w:t>atmos</w:t>
      </w:r>
      <w:r w:rsidR="0000089A">
        <w:rPr>
          <w:rFonts w:ascii="Verdana" w:hAnsi="Verdana" w:cs="Times New Roman"/>
          <w:sz w:val="24"/>
          <w:szCs w:val="24"/>
        </w:rPr>
        <w:t>fera urbana</w:t>
      </w:r>
      <w:r w:rsidR="00261E26" w:rsidRPr="0045704A">
        <w:rPr>
          <w:rFonts w:ascii="Verdana" w:hAnsi="Verdana" w:cs="Times New Roman"/>
          <w:sz w:val="24"/>
          <w:szCs w:val="24"/>
        </w:rPr>
        <w:t xml:space="preserve">. </w:t>
      </w:r>
      <w:r w:rsidR="00F4313A" w:rsidRPr="0045704A">
        <w:rPr>
          <w:rFonts w:ascii="Verdana" w:hAnsi="Verdana" w:cs="Times New Roman"/>
          <w:sz w:val="24"/>
          <w:szCs w:val="24"/>
        </w:rPr>
        <w:t xml:space="preserve">In una prospettiva </w:t>
      </w:r>
      <w:r w:rsidR="00B0664E" w:rsidRPr="0045704A">
        <w:rPr>
          <w:rFonts w:ascii="Verdana" w:hAnsi="Verdana" w:cs="Times New Roman"/>
          <w:sz w:val="24"/>
          <w:szCs w:val="24"/>
        </w:rPr>
        <w:t>atmosferologi</w:t>
      </w:r>
      <w:r w:rsidR="00F4313A" w:rsidRPr="0045704A">
        <w:rPr>
          <w:rFonts w:ascii="Verdana" w:hAnsi="Verdana" w:cs="Times New Roman"/>
          <w:sz w:val="24"/>
          <w:szCs w:val="24"/>
        </w:rPr>
        <w:t>c</w:t>
      </w:r>
      <w:r w:rsidR="00B0664E" w:rsidRPr="0045704A">
        <w:rPr>
          <w:rFonts w:ascii="Verdana" w:hAnsi="Verdana" w:cs="Times New Roman"/>
          <w:sz w:val="24"/>
          <w:szCs w:val="24"/>
        </w:rPr>
        <w:t xml:space="preserve">a </w:t>
      </w:r>
      <w:r w:rsidR="004661D2" w:rsidRPr="0045704A">
        <w:rPr>
          <w:rFonts w:ascii="Verdana" w:hAnsi="Verdana" w:cs="Times New Roman"/>
          <w:sz w:val="24"/>
          <w:szCs w:val="24"/>
        </w:rPr>
        <w:t>(Griffero 2010</w:t>
      </w:r>
      <w:r w:rsidR="00112085" w:rsidRPr="0045704A">
        <w:rPr>
          <w:rFonts w:ascii="Verdana" w:hAnsi="Verdana" w:cs="Times New Roman"/>
          <w:sz w:val="24"/>
          <w:szCs w:val="24"/>
        </w:rPr>
        <w:t>a</w:t>
      </w:r>
      <w:r w:rsidR="004661D2" w:rsidRPr="0045704A">
        <w:rPr>
          <w:rFonts w:ascii="Verdana" w:hAnsi="Verdana" w:cs="Times New Roman"/>
          <w:sz w:val="24"/>
          <w:szCs w:val="24"/>
        </w:rPr>
        <w:t>)</w:t>
      </w:r>
      <w:r w:rsidR="00D73F0D" w:rsidRPr="0045704A">
        <w:rPr>
          <w:rFonts w:ascii="Verdana" w:hAnsi="Verdana" w:cs="Times New Roman"/>
          <w:sz w:val="24"/>
          <w:szCs w:val="24"/>
        </w:rPr>
        <w:t>,</w:t>
      </w:r>
      <w:r w:rsidR="007F79C9" w:rsidRPr="0045704A">
        <w:rPr>
          <w:rFonts w:ascii="Verdana" w:hAnsi="Verdana" w:cs="Times New Roman"/>
          <w:sz w:val="24"/>
          <w:szCs w:val="24"/>
        </w:rPr>
        <w:t xml:space="preserve"> che valorizzi</w:t>
      </w:r>
      <w:r w:rsidR="00F4313A" w:rsidRPr="0045704A">
        <w:rPr>
          <w:rFonts w:ascii="Verdana" w:hAnsi="Verdana" w:cs="Times New Roman"/>
          <w:sz w:val="24"/>
          <w:szCs w:val="24"/>
        </w:rPr>
        <w:t xml:space="preserve"> </w:t>
      </w:r>
      <w:r w:rsidR="00E245FA" w:rsidRPr="0045704A">
        <w:rPr>
          <w:rFonts w:ascii="Verdana" w:hAnsi="Verdana" w:cs="Times New Roman"/>
          <w:sz w:val="24"/>
          <w:szCs w:val="24"/>
        </w:rPr>
        <w:t xml:space="preserve">l’apparire </w:t>
      </w:r>
      <w:r w:rsidR="00E245FA" w:rsidRPr="0045704A">
        <w:rPr>
          <w:rFonts w:ascii="Verdana" w:hAnsi="Verdana" w:cs="Times New Roman"/>
          <w:i/>
          <w:sz w:val="24"/>
          <w:szCs w:val="24"/>
        </w:rPr>
        <w:t>qua talis</w:t>
      </w:r>
      <w:r w:rsidR="00261E26" w:rsidRPr="0045704A">
        <w:rPr>
          <w:rFonts w:ascii="Verdana" w:hAnsi="Verdana" w:cs="Times New Roman"/>
          <w:sz w:val="24"/>
          <w:szCs w:val="24"/>
        </w:rPr>
        <w:t xml:space="preserve"> e la </w:t>
      </w:r>
      <w:r w:rsidR="0090607F">
        <w:rPr>
          <w:rFonts w:ascii="Verdana" w:hAnsi="Verdana" w:cs="Times New Roman"/>
          <w:sz w:val="24"/>
          <w:szCs w:val="24"/>
        </w:rPr>
        <w:t>sua prima impressione</w:t>
      </w:r>
      <w:r w:rsidR="00261E26" w:rsidRPr="0045704A">
        <w:rPr>
          <w:rFonts w:ascii="Verdana" w:hAnsi="Verdana" w:cs="Times New Roman"/>
          <w:sz w:val="24"/>
          <w:szCs w:val="24"/>
        </w:rPr>
        <w:t>,</w:t>
      </w:r>
      <w:r w:rsidR="00F4313A" w:rsidRPr="0045704A">
        <w:rPr>
          <w:rFonts w:ascii="Verdana" w:hAnsi="Verdana" w:cs="Times New Roman"/>
          <w:sz w:val="24"/>
          <w:szCs w:val="24"/>
        </w:rPr>
        <w:t xml:space="preserve"> le atm</w:t>
      </w:r>
      <w:r w:rsidR="0000089A">
        <w:rPr>
          <w:rFonts w:ascii="Verdana" w:hAnsi="Verdana" w:cs="Times New Roman"/>
          <w:sz w:val="24"/>
          <w:szCs w:val="24"/>
        </w:rPr>
        <w:t>osfere</w:t>
      </w:r>
      <w:r w:rsidR="00B0664E" w:rsidRPr="0045704A">
        <w:rPr>
          <w:rFonts w:ascii="Verdana" w:hAnsi="Verdana" w:cs="Times New Roman"/>
          <w:sz w:val="24"/>
          <w:szCs w:val="24"/>
        </w:rPr>
        <w:t xml:space="preserve"> sono </w:t>
      </w:r>
      <w:r w:rsidR="008C1557" w:rsidRPr="0045704A">
        <w:rPr>
          <w:rFonts w:ascii="Verdana" w:hAnsi="Verdana" w:cs="Times New Roman"/>
          <w:sz w:val="24"/>
          <w:szCs w:val="24"/>
        </w:rPr>
        <w:t>piuttost</w:t>
      </w:r>
      <w:r w:rsidR="0090607F">
        <w:rPr>
          <w:rFonts w:ascii="Verdana" w:hAnsi="Verdana" w:cs="Times New Roman"/>
          <w:sz w:val="24"/>
          <w:szCs w:val="24"/>
        </w:rPr>
        <w:t>o</w:t>
      </w:r>
      <w:r w:rsidR="008C1557" w:rsidRPr="0045704A">
        <w:rPr>
          <w:rFonts w:ascii="Verdana" w:hAnsi="Verdana" w:cs="Times New Roman"/>
          <w:sz w:val="24"/>
          <w:szCs w:val="24"/>
        </w:rPr>
        <w:t xml:space="preserve"> </w:t>
      </w:r>
      <w:r w:rsidR="0090607F">
        <w:rPr>
          <w:rFonts w:ascii="Verdana" w:hAnsi="Verdana" w:cs="Times New Roman"/>
          <w:sz w:val="24"/>
          <w:szCs w:val="24"/>
        </w:rPr>
        <w:t>u</w:t>
      </w:r>
      <w:r w:rsidR="00F4313A" w:rsidRPr="0045704A">
        <w:rPr>
          <w:rFonts w:ascii="Verdana" w:hAnsi="Verdana" w:cs="Times New Roman"/>
          <w:sz w:val="24"/>
          <w:szCs w:val="24"/>
        </w:rPr>
        <w:t>n esempio di quella sintesi passiva</w:t>
      </w:r>
      <w:r w:rsidR="0090607F">
        <w:rPr>
          <w:rFonts w:ascii="Verdana" w:hAnsi="Verdana" w:cs="Times New Roman"/>
          <w:sz w:val="24"/>
          <w:szCs w:val="24"/>
        </w:rPr>
        <w:t xml:space="preserve"> </w:t>
      </w:r>
      <w:r w:rsidR="00261E26" w:rsidRPr="0045704A">
        <w:rPr>
          <w:rFonts w:ascii="Verdana" w:hAnsi="Verdana" w:cs="Times New Roman"/>
          <w:sz w:val="24"/>
          <w:szCs w:val="24"/>
        </w:rPr>
        <w:t>che</w:t>
      </w:r>
      <w:r w:rsidR="00ED772F" w:rsidRPr="0045704A">
        <w:rPr>
          <w:rFonts w:ascii="Verdana" w:hAnsi="Verdana" w:cs="Times New Roman"/>
          <w:sz w:val="24"/>
          <w:szCs w:val="24"/>
        </w:rPr>
        <w:t xml:space="preserve"> </w:t>
      </w:r>
      <w:r w:rsidR="00F4313A" w:rsidRPr="0045704A">
        <w:rPr>
          <w:rFonts w:ascii="Verdana" w:hAnsi="Verdana" w:cs="Times New Roman"/>
          <w:sz w:val="24"/>
          <w:szCs w:val="24"/>
        </w:rPr>
        <w:t>precede</w:t>
      </w:r>
      <w:r w:rsidR="00B0664E" w:rsidRPr="0045704A">
        <w:rPr>
          <w:rFonts w:ascii="Verdana" w:hAnsi="Verdana" w:cs="Times New Roman"/>
          <w:sz w:val="24"/>
          <w:szCs w:val="24"/>
        </w:rPr>
        <w:t xml:space="preserve"> og</w:t>
      </w:r>
      <w:r w:rsidR="001A358F" w:rsidRPr="0045704A">
        <w:rPr>
          <w:rFonts w:ascii="Verdana" w:hAnsi="Verdana" w:cs="Times New Roman"/>
          <w:sz w:val="24"/>
          <w:szCs w:val="24"/>
        </w:rPr>
        <w:t xml:space="preserve">ni </w:t>
      </w:r>
      <w:r w:rsidR="00B0664E" w:rsidRPr="0045704A">
        <w:rPr>
          <w:rFonts w:ascii="Verdana" w:hAnsi="Verdana" w:cs="Times New Roman"/>
          <w:sz w:val="24"/>
          <w:szCs w:val="24"/>
        </w:rPr>
        <w:t>analisi</w:t>
      </w:r>
      <w:r w:rsidR="002D2E3C" w:rsidRPr="0045704A">
        <w:rPr>
          <w:rFonts w:ascii="Verdana" w:hAnsi="Verdana" w:cs="Times New Roman"/>
          <w:sz w:val="24"/>
          <w:szCs w:val="24"/>
        </w:rPr>
        <w:t xml:space="preserve"> e</w:t>
      </w:r>
      <w:r w:rsidR="007F79C9" w:rsidRPr="0045704A">
        <w:rPr>
          <w:rFonts w:ascii="Verdana" w:hAnsi="Verdana" w:cs="Times New Roman"/>
          <w:sz w:val="24"/>
          <w:szCs w:val="24"/>
        </w:rPr>
        <w:t xml:space="preserve"> </w:t>
      </w:r>
      <w:r w:rsidR="002D2E3C" w:rsidRPr="0045704A">
        <w:rPr>
          <w:rFonts w:ascii="Verdana" w:hAnsi="Verdana" w:cs="Times New Roman"/>
          <w:sz w:val="24"/>
          <w:szCs w:val="24"/>
        </w:rPr>
        <w:t>orienta</w:t>
      </w:r>
      <w:r w:rsidR="00E245FA" w:rsidRPr="0045704A">
        <w:rPr>
          <w:rFonts w:ascii="Verdana" w:hAnsi="Verdana" w:cs="Times New Roman"/>
          <w:sz w:val="24"/>
          <w:szCs w:val="24"/>
        </w:rPr>
        <w:t xml:space="preserve"> </w:t>
      </w:r>
      <w:r w:rsidR="00261E26" w:rsidRPr="0045704A">
        <w:rPr>
          <w:rFonts w:ascii="Verdana" w:hAnsi="Verdana" w:cs="Times New Roman"/>
          <w:sz w:val="24"/>
          <w:szCs w:val="24"/>
        </w:rPr>
        <w:t xml:space="preserve">fin da subito </w:t>
      </w:r>
      <w:r w:rsidR="00E245FA" w:rsidRPr="0045704A">
        <w:rPr>
          <w:rFonts w:ascii="Verdana" w:hAnsi="Verdana" w:cs="Times New Roman"/>
          <w:sz w:val="24"/>
          <w:szCs w:val="24"/>
        </w:rPr>
        <w:t>la</w:t>
      </w:r>
      <w:r w:rsidR="001A358F" w:rsidRPr="0045704A">
        <w:rPr>
          <w:rFonts w:ascii="Verdana" w:hAnsi="Verdana" w:cs="Times New Roman"/>
          <w:sz w:val="24"/>
          <w:szCs w:val="24"/>
        </w:rPr>
        <w:t xml:space="preserve"> situazione emotiva</w:t>
      </w:r>
      <w:r w:rsidR="007F79C9" w:rsidRPr="0045704A">
        <w:rPr>
          <w:rFonts w:ascii="Verdana" w:hAnsi="Verdana" w:cs="Times New Roman"/>
          <w:sz w:val="24"/>
          <w:szCs w:val="24"/>
        </w:rPr>
        <w:t xml:space="preserve"> del percipiente</w:t>
      </w:r>
      <w:r w:rsidR="002D2E3C" w:rsidRPr="0045704A">
        <w:rPr>
          <w:rFonts w:ascii="Verdana" w:hAnsi="Verdana" w:cs="Times New Roman"/>
          <w:sz w:val="24"/>
          <w:szCs w:val="24"/>
        </w:rPr>
        <w:t>,</w:t>
      </w:r>
      <w:r w:rsidR="007F79C9" w:rsidRPr="0045704A">
        <w:rPr>
          <w:rFonts w:ascii="Verdana" w:hAnsi="Verdana" w:cs="Times New Roman"/>
          <w:sz w:val="24"/>
          <w:szCs w:val="24"/>
        </w:rPr>
        <w:t xml:space="preserve"> resistendo</w:t>
      </w:r>
      <w:r w:rsidR="00E245FA" w:rsidRPr="0045704A">
        <w:rPr>
          <w:rFonts w:ascii="Verdana" w:hAnsi="Verdana" w:cs="Times New Roman"/>
          <w:sz w:val="24"/>
          <w:szCs w:val="24"/>
        </w:rPr>
        <w:t xml:space="preserve"> a</w:t>
      </w:r>
      <w:r w:rsidR="007F79C9" w:rsidRPr="0045704A">
        <w:rPr>
          <w:rFonts w:ascii="Verdana" w:hAnsi="Verdana" w:cs="Times New Roman"/>
          <w:sz w:val="24"/>
          <w:szCs w:val="24"/>
        </w:rPr>
        <w:t xml:space="preserve"> ogni</w:t>
      </w:r>
      <w:r w:rsidR="001A358F" w:rsidRPr="0045704A">
        <w:rPr>
          <w:rFonts w:ascii="Verdana" w:hAnsi="Verdana" w:cs="Times New Roman"/>
          <w:sz w:val="24"/>
          <w:szCs w:val="24"/>
        </w:rPr>
        <w:t xml:space="preserve"> </w:t>
      </w:r>
      <w:r w:rsidR="0090607F">
        <w:rPr>
          <w:rFonts w:ascii="Verdana" w:hAnsi="Verdana" w:cs="Times New Roman"/>
          <w:sz w:val="24"/>
          <w:szCs w:val="24"/>
        </w:rPr>
        <w:t xml:space="preserve">suo </w:t>
      </w:r>
      <w:r w:rsidR="001A358F" w:rsidRPr="0045704A">
        <w:rPr>
          <w:rFonts w:ascii="Verdana" w:hAnsi="Verdana" w:cs="Times New Roman"/>
          <w:sz w:val="24"/>
          <w:szCs w:val="24"/>
        </w:rPr>
        <w:t>più o meno consapevole</w:t>
      </w:r>
      <w:r w:rsidR="00E245FA" w:rsidRPr="0045704A">
        <w:rPr>
          <w:rFonts w:ascii="Verdana" w:hAnsi="Verdana" w:cs="Times New Roman"/>
          <w:sz w:val="24"/>
          <w:szCs w:val="24"/>
        </w:rPr>
        <w:t xml:space="preserve"> tenta</w:t>
      </w:r>
      <w:r w:rsidR="001A358F" w:rsidRPr="0045704A">
        <w:rPr>
          <w:rFonts w:ascii="Verdana" w:hAnsi="Verdana" w:cs="Times New Roman"/>
          <w:sz w:val="24"/>
          <w:szCs w:val="24"/>
        </w:rPr>
        <w:t>tivo di adattam</w:t>
      </w:r>
      <w:r w:rsidR="007F79C9" w:rsidRPr="0045704A">
        <w:rPr>
          <w:rFonts w:ascii="Verdana" w:hAnsi="Verdana" w:cs="Times New Roman"/>
          <w:sz w:val="24"/>
          <w:szCs w:val="24"/>
        </w:rPr>
        <w:t>ento proiettivo</w:t>
      </w:r>
      <w:r w:rsidR="00E245FA" w:rsidRPr="0045704A">
        <w:rPr>
          <w:rFonts w:ascii="Verdana" w:hAnsi="Verdana" w:cs="Times New Roman"/>
          <w:sz w:val="24"/>
          <w:szCs w:val="24"/>
        </w:rPr>
        <w:t>.</w:t>
      </w:r>
      <w:r w:rsidR="00261E26" w:rsidRPr="0045704A">
        <w:rPr>
          <w:rFonts w:ascii="Verdana" w:hAnsi="Verdana" w:cs="Times New Roman"/>
          <w:sz w:val="24"/>
          <w:szCs w:val="24"/>
        </w:rPr>
        <w:t xml:space="preserve"> L’atmosfera di</w:t>
      </w:r>
      <w:r w:rsidR="004D32A8" w:rsidRPr="0045704A">
        <w:rPr>
          <w:rFonts w:ascii="Verdana" w:hAnsi="Verdana" w:cs="Times New Roman"/>
          <w:sz w:val="24"/>
          <w:szCs w:val="24"/>
        </w:rPr>
        <w:t xml:space="preserve"> una città</w:t>
      </w:r>
      <w:r w:rsidR="00A76754">
        <w:rPr>
          <w:rFonts w:ascii="Verdana" w:hAnsi="Verdana" w:cs="Times New Roman"/>
          <w:sz w:val="24"/>
          <w:szCs w:val="24"/>
        </w:rPr>
        <w:t>, quindi</w:t>
      </w:r>
      <w:r w:rsidR="0000089A">
        <w:rPr>
          <w:rFonts w:ascii="Verdana" w:hAnsi="Verdana" w:cs="Times New Roman"/>
          <w:sz w:val="24"/>
          <w:szCs w:val="24"/>
        </w:rPr>
        <w:t>, è inoltre, i</w:t>
      </w:r>
      <w:r w:rsidR="00AC2D80" w:rsidRPr="0045704A">
        <w:rPr>
          <w:rFonts w:ascii="Verdana" w:hAnsi="Verdana" w:cs="Times New Roman"/>
          <w:sz w:val="24"/>
          <w:szCs w:val="24"/>
        </w:rPr>
        <w:t>n quanto</w:t>
      </w:r>
      <w:r w:rsidR="0000210E" w:rsidRPr="0045704A">
        <w:rPr>
          <w:rFonts w:ascii="Verdana" w:hAnsi="Verdana" w:cs="Times New Roman"/>
          <w:sz w:val="24"/>
          <w:szCs w:val="24"/>
        </w:rPr>
        <w:t xml:space="preserve"> </w:t>
      </w:r>
      <w:r w:rsidR="0000089A">
        <w:rPr>
          <w:rFonts w:ascii="Verdana" w:hAnsi="Verdana" w:cs="Times New Roman"/>
          <w:sz w:val="24"/>
          <w:szCs w:val="24"/>
        </w:rPr>
        <w:t>vissuto</w:t>
      </w:r>
      <w:r w:rsidR="00261E26" w:rsidRPr="0045704A">
        <w:rPr>
          <w:rFonts w:ascii="Verdana" w:hAnsi="Verdana" w:cs="Times New Roman"/>
          <w:sz w:val="24"/>
          <w:szCs w:val="24"/>
        </w:rPr>
        <w:t xml:space="preserve"> specific</w:t>
      </w:r>
      <w:r w:rsidR="0000089A">
        <w:rPr>
          <w:rFonts w:ascii="Verdana" w:hAnsi="Verdana" w:cs="Times New Roman"/>
          <w:sz w:val="24"/>
          <w:szCs w:val="24"/>
        </w:rPr>
        <w:t>o, a) inestricabilmente connessa</w:t>
      </w:r>
      <w:r w:rsidR="00374612" w:rsidRPr="0045704A">
        <w:rPr>
          <w:rFonts w:ascii="Verdana" w:hAnsi="Verdana" w:cs="Times New Roman"/>
          <w:sz w:val="24"/>
          <w:szCs w:val="24"/>
        </w:rPr>
        <w:t xml:space="preserve"> a processi proprio-corporei (</w:t>
      </w:r>
      <w:r w:rsidR="00B46315" w:rsidRPr="00B46315">
        <w:rPr>
          <w:rFonts w:ascii="Verdana" w:hAnsi="Verdana" w:cs="Times New Roman"/>
          <w:i/>
          <w:sz w:val="24"/>
          <w:szCs w:val="24"/>
        </w:rPr>
        <w:t>leiblich</w:t>
      </w:r>
      <w:r w:rsidR="0000089A">
        <w:rPr>
          <w:rFonts w:ascii="Verdana" w:hAnsi="Verdana" w:cs="Times New Roman"/>
          <w:sz w:val="24"/>
          <w:szCs w:val="24"/>
        </w:rPr>
        <w:t>) e b) caratterizzata</w:t>
      </w:r>
      <w:r w:rsidR="00374612" w:rsidRPr="0045704A">
        <w:rPr>
          <w:rFonts w:ascii="Verdana" w:hAnsi="Verdana" w:cs="Times New Roman"/>
          <w:sz w:val="24"/>
          <w:szCs w:val="24"/>
        </w:rPr>
        <w:t xml:space="preserve"> da una microgra</w:t>
      </w:r>
      <w:r w:rsidR="001A358F" w:rsidRPr="0045704A">
        <w:rPr>
          <w:rFonts w:ascii="Verdana" w:hAnsi="Verdana" w:cs="Times New Roman"/>
          <w:sz w:val="24"/>
          <w:szCs w:val="24"/>
        </w:rPr>
        <w:t>nula</w:t>
      </w:r>
      <w:r w:rsidR="0000089A">
        <w:rPr>
          <w:rFonts w:ascii="Verdana" w:hAnsi="Verdana" w:cs="Times New Roman"/>
          <w:sz w:val="24"/>
          <w:szCs w:val="24"/>
        </w:rPr>
        <w:t xml:space="preserve">rità qualitativa </w:t>
      </w:r>
      <w:r w:rsidR="00D665F4">
        <w:rPr>
          <w:rFonts w:ascii="Verdana" w:hAnsi="Verdana" w:cs="Times New Roman"/>
          <w:sz w:val="24"/>
          <w:szCs w:val="24"/>
        </w:rPr>
        <w:t>epistemica</w:t>
      </w:r>
      <w:r w:rsidR="0000089A">
        <w:rPr>
          <w:rFonts w:ascii="Verdana" w:hAnsi="Verdana" w:cs="Times New Roman"/>
          <w:sz w:val="24"/>
          <w:szCs w:val="24"/>
        </w:rPr>
        <w:t>mente inaccessibile</w:t>
      </w:r>
      <w:r w:rsidR="00D665F4">
        <w:rPr>
          <w:rFonts w:ascii="Verdana" w:hAnsi="Verdana" w:cs="Times New Roman"/>
          <w:sz w:val="24"/>
          <w:szCs w:val="24"/>
        </w:rPr>
        <w:t xml:space="preserve"> (</w:t>
      </w:r>
      <w:r w:rsidR="0000089A">
        <w:rPr>
          <w:rFonts w:ascii="Verdana" w:hAnsi="Verdana" w:cs="Times New Roman"/>
          <w:sz w:val="24"/>
          <w:szCs w:val="24"/>
        </w:rPr>
        <w:t xml:space="preserve">ossia </w:t>
      </w:r>
      <w:r w:rsidR="00D665F4">
        <w:rPr>
          <w:rFonts w:ascii="Verdana" w:hAnsi="Verdana" w:cs="Times New Roman"/>
          <w:sz w:val="24"/>
          <w:szCs w:val="24"/>
        </w:rPr>
        <w:t>in</w:t>
      </w:r>
      <w:r w:rsidR="0000089A">
        <w:rPr>
          <w:rFonts w:ascii="Verdana" w:hAnsi="Verdana" w:cs="Times New Roman"/>
          <w:sz w:val="24"/>
          <w:szCs w:val="24"/>
        </w:rPr>
        <w:t xml:space="preserve"> terza persona). È</w:t>
      </w:r>
      <w:r w:rsidR="00261E26" w:rsidRPr="0045704A">
        <w:rPr>
          <w:rFonts w:ascii="Verdana" w:hAnsi="Verdana" w:cs="Times New Roman"/>
          <w:sz w:val="24"/>
          <w:szCs w:val="24"/>
        </w:rPr>
        <w:t xml:space="preserve">, detto in breve, </w:t>
      </w:r>
      <w:r w:rsidR="00374612" w:rsidRPr="0045704A">
        <w:rPr>
          <w:rFonts w:ascii="Verdana" w:hAnsi="Verdana" w:cs="Times New Roman"/>
          <w:sz w:val="24"/>
          <w:szCs w:val="24"/>
        </w:rPr>
        <w:t xml:space="preserve">più uno stato </w:t>
      </w:r>
      <w:r w:rsidR="00D665F4">
        <w:rPr>
          <w:rFonts w:ascii="Verdana" w:hAnsi="Verdana" w:cs="Times New Roman"/>
          <w:sz w:val="24"/>
          <w:szCs w:val="24"/>
        </w:rPr>
        <w:t>«spaziale»</w:t>
      </w:r>
      <w:r w:rsidR="0000210E" w:rsidRPr="0045704A">
        <w:rPr>
          <w:rFonts w:ascii="Verdana" w:hAnsi="Verdana" w:cs="Times New Roman"/>
          <w:sz w:val="24"/>
          <w:szCs w:val="24"/>
        </w:rPr>
        <w:t xml:space="preserve"> </w:t>
      </w:r>
      <w:r w:rsidR="00374612" w:rsidRPr="0045704A">
        <w:rPr>
          <w:rFonts w:ascii="Verdana" w:hAnsi="Verdana" w:cs="Times New Roman"/>
          <w:sz w:val="24"/>
          <w:szCs w:val="24"/>
        </w:rPr>
        <w:t xml:space="preserve">del mondo che non </w:t>
      </w:r>
      <w:r w:rsidR="0000210E" w:rsidRPr="0045704A">
        <w:rPr>
          <w:rFonts w:ascii="Verdana" w:hAnsi="Verdana" w:cs="Times New Roman"/>
          <w:sz w:val="24"/>
          <w:szCs w:val="24"/>
        </w:rPr>
        <w:t>un privatissimo stato psichico</w:t>
      </w:r>
      <w:r w:rsidR="00AC2D80" w:rsidRPr="0045704A">
        <w:rPr>
          <w:rFonts w:ascii="Verdana" w:hAnsi="Verdana" w:cs="Times New Roman"/>
          <w:sz w:val="24"/>
          <w:szCs w:val="24"/>
        </w:rPr>
        <w:t xml:space="preserve">. </w:t>
      </w:r>
    </w:p>
    <w:p w:rsidR="006F06FD" w:rsidRPr="0045704A" w:rsidRDefault="00261E26" w:rsidP="00486C7E">
      <w:pPr>
        <w:spacing w:line="240" w:lineRule="atLeast"/>
        <w:jc w:val="both"/>
        <w:rPr>
          <w:rFonts w:ascii="Verdana" w:hAnsi="Verdana" w:cs="Times New Roman"/>
          <w:sz w:val="24"/>
          <w:szCs w:val="24"/>
        </w:rPr>
      </w:pPr>
      <w:r w:rsidRPr="0045704A">
        <w:rPr>
          <w:rFonts w:ascii="Verdana" w:hAnsi="Verdana" w:cs="Times New Roman"/>
          <w:sz w:val="24"/>
          <w:szCs w:val="24"/>
        </w:rPr>
        <w:t xml:space="preserve">   Ma questo</w:t>
      </w:r>
      <w:r w:rsidR="00D665F4">
        <w:rPr>
          <w:rFonts w:ascii="Verdana" w:hAnsi="Verdana" w:cs="Times New Roman"/>
          <w:sz w:val="24"/>
          <w:szCs w:val="24"/>
        </w:rPr>
        <w:t xml:space="preserve"> ove si interpreti il «mio»</w:t>
      </w:r>
      <w:r w:rsidR="00652B0B" w:rsidRPr="0045704A">
        <w:rPr>
          <w:rFonts w:ascii="Verdana" w:hAnsi="Verdana" w:cs="Times New Roman"/>
          <w:sz w:val="24"/>
          <w:szCs w:val="24"/>
        </w:rPr>
        <w:t xml:space="preserve"> sentimento come qualcosa che non ho, ma </w:t>
      </w:r>
      <w:r w:rsidR="00D73F0D" w:rsidRPr="0045704A">
        <w:rPr>
          <w:rFonts w:ascii="Verdana" w:hAnsi="Verdana" w:cs="Times New Roman"/>
          <w:sz w:val="24"/>
          <w:szCs w:val="24"/>
        </w:rPr>
        <w:t xml:space="preserve">che </w:t>
      </w:r>
      <w:r w:rsidR="0000089A">
        <w:rPr>
          <w:rFonts w:ascii="Verdana" w:hAnsi="Verdana" w:cs="Times New Roman"/>
          <w:sz w:val="24"/>
          <w:szCs w:val="24"/>
        </w:rPr>
        <w:t xml:space="preserve">piuttosto </w:t>
      </w:r>
      <w:r w:rsidR="00D665F4">
        <w:rPr>
          <w:rFonts w:ascii="Verdana" w:hAnsi="Verdana" w:cs="Times New Roman"/>
          <w:sz w:val="24"/>
          <w:szCs w:val="24"/>
        </w:rPr>
        <w:t>«mi»</w:t>
      </w:r>
      <w:r w:rsidR="00652B0B" w:rsidRPr="0045704A">
        <w:rPr>
          <w:rFonts w:ascii="Verdana" w:hAnsi="Verdana" w:cs="Times New Roman"/>
          <w:sz w:val="24"/>
          <w:szCs w:val="24"/>
        </w:rPr>
        <w:t xml:space="preserve"> possiede</w:t>
      </w:r>
      <w:r w:rsidR="00AC2D80" w:rsidRPr="0045704A">
        <w:rPr>
          <w:rFonts w:ascii="Verdana" w:hAnsi="Verdana" w:cs="Times New Roman"/>
          <w:sz w:val="24"/>
          <w:szCs w:val="24"/>
        </w:rPr>
        <w:t xml:space="preserve"> </w:t>
      </w:r>
      <w:r w:rsidR="005A7D7B">
        <w:rPr>
          <w:rFonts w:ascii="Verdana" w:hAnsi="Verdana" w:cs="Times New Roman"/>
          <w:sz w:val="24"/>
          <w:szCs w:val="24"/>
        </w:rPr>
        <w:t>(Schmitz 2003, 181; Klages</w:t>
      </w:r>
      <w:r w:rsidR="0090607F">
        <w:rPr>
          <w:rFonts w:ascii="Verdana" w:hAnsi="Verdana" w:cs="Times New Roman"/>
          <w:sz w:val="24"/>
          <w:szCs w:val="24"/>
        </w:rPr>
        <w:t xml:space="preserve"> 1976, 349; 1979, 449)</w:t>
      </w:r>
      <w:r w:rsidR="0000089A">
        <w:rPr>
          <w:rFonts w:ascii="Verdana" w:hAnsi="Verdana" w:cs="Times New Roman"/>
          <w:sz w:val="24"/>
          <w:szCs w:val="24"/>
        </w:rPr>
        <w:t xml:space="preserve">, rovesciando così </w:t>
      </w:r>
      <w:r w:rsidR="00AC2D80" w:rsidRPr="0045704A">
        <w:rPr>
          <w:rFonts w:ascii="Verdana" w:hAnsi="Verdana" w:cs="Times New Roman"/>
          <w:sz w:val="24"/>
          <w:szCs w:val="24"/>
        </w:rPr>
        <w:t>la</w:t>
      </w:r>
      <w:r w:rsidR="004661D2" w:rsidRPr="0045704A">
        <w:rPr>
          <w:rFonts w:ascii="Verdana" w:hAnsi="Verdana" w:cs="Times New Roman"/>
          <w:sz w:val="24"/>
          <w:szCs w:val="24"/>
        </w:rPr>
        <w:t xml:space="preserve"> </w:t>
      </w:r>
      <w:r w:rsidR="00374612" w:rsidRPr="0045704A">
        <w:rPr>
          <w:rFonts w:ascii="Verdana" w:hAnsi="Verdana" w:cs="Times New Roman"/>
          <w:sz w:val="24"/>
          <w:szCs w:val="24"/>
        </w:rPr>
        <w:t>metafisica introiezionistica</w:t>
      </w:r>
      <w:r w:rsidR="00AC2D80" w:rsidRPr="0045704A">
        <w:rPr>
          <w:rFonts w:ascii="Verdana" w:hAnsi="Verdana" w:cs="Times New Roman"/>
          <w:sz w:val="24"/>
          <w:szCs w:val="24"/>
        </w:rPr>
        <w:t xml:space="preserve"> (invenzione della psiche)</w:t>
      </w:r>
      <w:r w:rsidR="004661D2" w:rsidRPr="0045704A">
        <w:rPr>
          <w:rFonts w:ascii="Verdana" w:hAnsi="Verdana" w:cs="Times New Roman"/>
          <w:sz w:val="24"/>
          <w:szCs w:val="24"/>
        </w:rPr>
        <w:t xml:space="preserve"> </w:t>
      </w:r>
      <w:r w:rsidR="00AC2D80" w:rsidRPr="0045704A">
        <w:rPr>
          <w:rFonts w:ascii="Verdana" w:hAnsi="Verdana" w:cs="Times New Roman"/>
          <w:sz w:val="24"/>
          <w:szCs w:val="24"/>
        </w:rPr>
        <w:t>largamente dominante nella nostra cult</w:t>
      </w:r>
      <w:r w:rsidR="0090607F">
        <w:rPr>
          <w:rFonts w:ascii="Verdana" w:hAnsi="Verdana" w:cs="Times New Roman"/>
          <w:sz w:val="24"/>
          <w:szCs w:val="24"/>
        </w:rPr>
        <w:t xml:space="preserve">ura. </w:t>
      </w:r>
      <w:r w:rsidR="0000089A">
        <w:rPr>
          <w:rFonts w:ascii="Verdana" w:hAnsi="Verdana" w:cs="Times New Roman"/>
          <w:sz w:val="24"/>
          <w:szCs w:val="24"/>
        </w:rPr>
        <w:t>Ove cioè si dia il via a</w:t>
      </w:r>
      <w:r w:rsidR="0090607F">
        <w:rPr>
          <w:rFonts w:ascii="Verdana" w:hAnsi="Verdana" w:cs="Times New Roman"/>
          <w:sz w:val="24"/>
          <w:szCs w:val="24"/>
        </w:rPr>
        <w:t xml:space="preserve"> </w:t>
      </w:r>
      <w:r w:rsidR="00D73F0D" w:rsidRPr="0045704A">
        <w:rPr>
          <w:rFonts w:ascii="Verdana" w:hAnsi="Verdana" w:cs="Times New Roman"/>
          <w:sz w:val="24"/>
          <w:szCs w:val="24"/>
        </w:rPr>
        <w:t>un’aggressiva</w:t>
      </w:r>
      <w:r w:rsidR="00AC2D80" w:rsidRPr="0045704A">
        <w:rPr>
          <w:rFonts w:ascii="Verdana" w:hAnsi="Verdana" w:cs="Times New Roman"/>
          <w:sz w:val="24"/>
          <w:szCs w:val="24"/>
        </w:rPr>
        <w:t xml:space="preserve"> </w:t>
      </w:r>
      <w:r w:rsidR="00374612" w:rsidRPr="0045704A">
        <w:rPr>
          <w:rFonts w:ascii="Verdana" w:hAnsi="Verdana" w:cs="Times New Roman"/>
          <w:sz w:val="24"/>
          <w:szCs w:val="24"/>
        </w:rPr>
        <w:t xml:space="preserve">campagna di depsicologizzazione </w:t>
      </w:r>
      <w:r w:rsidR="0090607F">
        <w:rPr>
          <w:rFonts w:ascii="Verdana" w:hAnsi="Verdana" w:cs="Times New Roman"/>
          <w:sz w:val="24"/>
          <w:szCs w:val="24"/>
        </w:rPr>
        <w:t>(esternalizzazione)</w:t>
      </w:r>
      <w:r w:rsidR="007B2AF7" w:rsidRPr="0045704A">
        <w:rPr>
          <w:rFonts w:ascii="Verdana" w:hAnsi="Verdana" w:cs="Times New Roman"/>
          <w:sz w:val="24"/>
          <w:szCs w:val="24"/>
        </w:rPr>
        <w:t xml:space="preserve"> dei sentimenti, intesi come </w:t>
      </w:r>
      <w:r w:rsidR="007B2AF7" w:rsidRPr="0045704A">
        <w:rPr>
          <w:rFonts w:ascii="Verdana" w:hAnsi="Verdana" w:cs="Times New Roman"/>
          <w:i/>
          <w:sz w:val="24"/>
          <w:szCs w:val="24"/>
        </w:rPr>
        <w:t>affordances</w:t>
      </w:r>
      <w:r w:rsidR="007B2AF7" w:rsidRPr="0045704A">
        <w:rPr>
          <w:rFonts w:ascii="Verdana" w:hAnsi="Verdana" w:cs="Times New Roman"/>
          <w:sz w:val="24"/>
          <w:szCs w:val="24"/>
        </w:rPr>
        <w:t xml:space="preserve"> situazionali</w:t>
      </w:r>
      <w:r w:rsidR="00374612" w:rsidRPr="0045704A">
        <w:rPr>
          <w:rStyle w:val="Rimandonotaapidipagina"/>
          <w:rFonts w:ascii="Verdana" w:hAnsi="Verdana" w:cs="Times New Roman"/>
          <w:sz w:val="24"/>
          <w:szCs w:val="24"/>
        </w:rPr>
        <w:footnoteReference w:id="2"/>
      </w:r>
      <w:r w:rsidR="007B2AF7" w:rsidRPr="0045704A">
        <w:rPr>
          <w:rFonts w:ascii="Verdana" w:hAnsi="Verdana" w:cs="Times New Roman"/>
          <w:sz w:val="24"/>
          <w:szCs w:val="24"/>
        </w:rPr>
        <w:t xml:space="preserve"> che, analogamente alle condizioni climatiche, tonalizzano</w:t>
      </w:r>
      <w:r w:rsidR="00E43CE2" w:rsidRPr="0045704A">
        <w:rPr>
          <w:rFonts w:ascii="Verdana" w:hAnsi="Verdana" w:cs="Times New Roman"/>
          <w:sz w:val="24"/>
          <w:szCs w:val="24"/>
        </w:rPr>
        <w:t xml:space="preserve"> </w:t>
      </w:r>
      <w:r w:rsidR="007B2AF7" w:rsidRPr="0045704A">
        <w:rPr>
          <w:rFonts w:ascii="Verdana" w:hAnsi="Verdana" w:cs="Times New Roman"/>
          <w:sz w:val="24"/>
          <w:szCs w:val="24"/>
        </w:rPr>
        <w:t>lo spazio vissuto e predimensional</w:t>
      </w:r>
      <w:r w:rsidR="0090607F">
        <w:rPr>
          <w:rFonts w:ascii="Verdana" w:hAnsi="Verdana" w:cs="Times New Roman"/>
          <w:sz w:val="24"/>
          <w:szCs w:val="24"/>
        </w:rPr>
        <w:t>e</w:t>
      </w:r>
      <w:r w:rsidR="00D665F4">
        <w:rPr>
          <w:rFonts w:ascii="Verdana" w:hAnsi="Verdana" w:cs="Times New Roman"/>
          <w:sz w:val="24"/>
          <w:szCs w:val="24"/>
        </w:rPr>
        <w:t xml:space="preserve">, </w:t>
      </w:r>
      <w:r w:rsidR="00D665F4" w:rsidRPr="0045704A">
        <w:rPr>
          <w:rFonts w:ascii="Verdana" w:hAnsi="Verdana" w:cs="Times New Roman"/>
          <w:sz w:val="24"/>
          <w:szCs w:val="24"/>
        </w:rPr>
        <w:t>trova</w:t>
      </w:r>
      <w:r w:rsidR="00D665F4">
        <w:rPr>
          <w:rFonts w:ascii="Verdana" w:hAnsi="Verdana" w:cs="Times New Roman"/>
          <w:sz w:val="24"/>
          <w:szCs w:val="24"/>
        </w:rPr>
        <w:t>ndo</w:t>
      </w:r>
      <w:r w:rsidR="00D665F4" w:rsidRPr="0045704A">
        <w:rPr>
          <w:rFonts w:ascii="Verdana" w:hAnsi="Verdana" w:cs="Times New Roman"/>
          <w:sz w:val="24"/>
          <w:szCs w:val="24"/>
        </w:rPr>
        <w:t xml:space="preserve"> un’adeguata cassa di risonanza nelle</w:t>
      </w:r>
      <w:r w:rsidR="00D665F4">
        <w:rPr>
          <w:rFonts w:ascii="Verdana" w:hAnsi="Verdana" w:cs="Times New Roman"/>
          <w:sz w:val="24"/>
          <w:szCs w:val="24"/>
        </w:rPr>
        <w:t xml:space="preserve"> «</w:t>
      </w:r>
      <w:r w:rsidR="00D665F4" w:rsidRPr="0045704A">
        <w:rPr>
          <w:rFonts w:ascii="Verdana" w:hAnsi="Verdana" w:cs="Times New Roman"/>
          <w:sz w:val="24"/>
          <w:szCs w:val="24"/>
        </w:rPr>
        <w:t>isole</w:t>
      </w:r>
      <w:r w:rsidR="00D665F4">
        <w:rPr>
          <w:rFonts w:ascii="Verdana" w:hAnsi="Verdana" w:cs="Times New Roman"/>
          <w:sz w:val="24"/>
          <w:szCs w:val="24"/>
        </w:rPr>
        <w:t>»</w:t>
      </w:r>
      <w:r w:rsidR="00D665F4" w:rsidRPr="0045704A">
        <w:rPr>
          <w:rFonts w:ascii="Verdana" w:hAnsi="Verdana" w:cs="Times New Roman"/>
          <w:sz w:val="24"/>
          <w:szCs w:val="24"/>
        </w:rPr>
        <w:t xml:space="preserve"> (non negli organi) del nostro corpo proprio</w:t>
      </w:r>
      <w:r w:rsidR="00D665F4" w:rsidRPr="0045704A">
        <w:rPr>
          <w:rStyle w:val="Rimandonotaapidipagina"/>
          <w:rFonts w:ascii="Verdana" w:hAnsi="Verdana" w:cs="Times New Roman"/>
          <w:sz w:val="24"/>
          <w:szCs w:val="24"/>
        </w:rPr>
        <w:footnoteReference w:id="3"/>
      </w:r>
      <w:r w:rsidR="00D665F4">
        <w:rPr>
          <w:rFonts w:ascii="Verdana" w:hAnsi="Verdana" w:cs="Times New Roman"/>
          <w:sz w:val="24"/>
          <w:szCs w:val="24"/>
        </w:rPr>
        <w:t>.</w:t>
      </w:r>
      <w:r w:rsidR="00F75FA2" w:rsidRPr="0045704A">
        <w:rPr>
          <w:rFonts w:ascii="Verdana" w:hAnsi="Verdana" w:cs="Times New Roman"/>
          <w:sz w:val="24"/>
          <w:szCs w:val="24"/>
        </w:rPr>
        <w:t xml:space="preserve"> </w:t>
      </w:r>
      <w:r w:rsidR="0000089A">
        <w:rPr>
          <w:rFonts w:ascii="Verdana" w:hAnsi="Verdana" w:cs="Times New Roman"/>
          <w:sz w:val="24"/>
          <w:szCs w:val="24"/>
        </w:rPr>
        <w:t>Pensiamo così</w:t>
      </w:r>
      <w:r w:rsidR="00652B0B" w:rsidRPr="0045704A">
        <w:rPr>
          <w:rFonts w:ascii="Verdana" w:hAnsi="Verdana" w:cs="Times New Roman"/>
          <w:sz w:val="24"/>
          <w:szCs w:val="24"/>
        </w:rPr>
        <w:t xml:space="preserve"> l’emozionale com’era concepito prima</w:t>
      </w:r>
      <w:r w:rsidR="007B2AF7" w:rsidRPr="0045704A">
        <w:rPr>
          <w:rFonts w:ascii="Verdana" w:hAnsi="Verdana" w:cs="Times New Roman"/>
          <w:sz w:val="24"/>
          <w:szCs w:val="24"/>
        </w:rPr>
        <w:t xml:space="preserve"> della psichicizzazione</w:t>
      </w:r>
      <w:r w:rsidR="00374612" w:rsidRPr="0045704A">
        <w:rPr>
          <w:rFonts w:ascii="Verdana" w:hAnsi="Verdana" w:cs="Times New Roman"/>
          <w:sz w:val="24"/>
          <w:szCs w:val="24"/>
        </w:rPr>
        <w:t xml:space="preserve"> </w:t>
      </w:r>
      <w:r w:rsidR="007B2AF7" w:rsidRPr="0045704A">
        <w:rPr>
          <w:rFonts w:ascii="Verdana" w:hAnsi="Verdana" w:cs="Times New Roman"/>
          <w:sz w:val="24"/>
          <w:szCs w:val="24"/>
        </w:rPr>
        <w:t>(</w:t>
      </w:r>
      <w:r w:rsidR="00374612" w:rsidRPr="0045704A">
        <w:rPr>
          <w:rFonts w:ascii="Verdana" w:hAnsi="Verdana" w:cs="Times New Roman"/>
          <w:sz w:val="24"/>
          <w:szCs w:val="24"/>
        </w:rPr>
        <w:t>V sec. a.C.</w:t>
      </w:r>
      <w:r w:rsidR="007B2AF7" w:rsidRPr="0045704A">
        <w:rPr>
          <w:rFonts w:ascii="Verdana" w:hAnsi="Verdana" w:cs="Times New Roman"/>
          <w:sz w:val="24"/>
          <w:szCs w:val="24"/>
        </w:rPr>
        <w:t xml:space="preserve">), prima </w:t>
      </w:r>
      <w:r w:rsidR="00652B0B" w:rsidRPr="0045704A">
        <w:rPr>
          <w:rFonts w:ascii="Verdana" w:hAnsi="Verdana" w:cs="Times New Roman"/>
          <w:sz w:val="24"/>
          <w:szCs w:val="24"/>
        </w:rPr>
        <w:t xml:space="preserve">cioè </w:t>
      </w:r>
      <w:r w:rsidR="007B2AF7" w:rsidRPr="0045704A">
        <w:rPr>
          <w:rFonts w:ascii="Verdana" w:hAnsi="Verdana" w:cs="Times New Roman"/>
          <w:sz w:val="24"/>
          <w:szCs w:val="24"/>
        </w:rPr>
        <w:t xml:space="preserve">che il </w:t>
      </w:r>
      <w:r w:rsidR="00374612" w:rsidRPr="0045704A">
        <w:rPr>
          <w:rFonts w:ascii="Verdana" w:hAnsi="Verdana" w:cs="Times New Roman"/>
          <w:sz w:val="24"/>
          <w:szCs w:val="24"/>
        </w:rPr>
        <w:t xml:space="preserve">demonico extrapersonale </w:t>
      </w:r>
      <w:r w:rsidR="00CF2D66" w:rsidRPr="0045704A">
        <w:rPr>
          <w:rFonts w:ascii="Verdana" w:hAnsi="Verdana" w:cs="Times New Roman"/>
          <w:sz w:val="24"/>
          <w:szCs w:val="24"/>
        </w:rPr>
        <w:t>(</w:t>
      </w:r>
      <w:r w:rsidR="00CF2D66" w:rsidRPr="0045704A">
        <w:rPr>
          <w:rFonts w:ascii="Verdana" w:hAnsi="Verdana" w:cs="Times New Roman"/>
          <w:i/>
          <w:sz w:val="24"/>
          <w:szCs w:val="24"/>
        </w:rPr>
        <w:t>thymos</w:t>
      </w:r>
      <w:r w:rsidR="00CF2D66" w:rsidRPr="0045704A">
        <w:rPr>
          <w:rFonts w:ascii="Verdana" w:hAnsi="Verdana" w:cs="Times New Roman"/>
          <w:sz w:val="24"/>
          <w:szCs w:val="24"/>
        </w:rPr>
        <w:t>) venisse segregato</w:t>
      </w:r>
      <w:r w:rsidR="00374612" w:rsidRPr="0045704A">
        <w:rPr>
          <w:rFonts w:ascii="Verdana" w:hAnsi="Verdana" w:cs="Times New Roman"/>
          <w:sz w:val="24"/>
          <w:szCs w:val="24"/>
        </w:rPr>
        <w:t xml:space="preserve"> </w:t>
      </w:r>
      <w:r w:rsidR="00CF2D66" w:rsidRPr="0045704A">
        <w:rPr>
          <w:rFonts w:ascii="Verdana" w:hAnsi="Verdana" w:cs="Times New Roman"/>
          <w:sz w:val="24"/>
          <w:szCs w:val="24"/>
        </w:rPr>
        <w:t xml:space="preserve">in </w:t>
      </w:r>
      <w:r w:rsidR="00374612" w:rsidRPr="0045704A">
        <w:rPr>
          <w:rFonts w:ascii="Verdana" w:hAnsi="Verdana" w:cs="Times New Roman"/>
          <w:sz w:val="24"/>
          <w:szCs w:val="24"/>
        </w:rPr>
        <w:t xml:space="preserve">una finzionale </w:t>
      </w:r>
      <w:r w:rsidR="00CF2D66" w:rsidRPr="0045704A">
        <w:rPr>
          <w:rFonts w:ascii="Verdana" w:hAnsi="Verdana" w:cs="Times New Roman"/>
          <w:sz w:val="24"/>
          <w:szCs w:val="24"/>
        </w:rPr>
        <w:t xml:space="preserve">sfera psichica privata </w:t>
      </w:r>
      <w:r w:rsidR="00374612" w:rsidRPr="0045704A">
        <w:rPr>
          <w:rFonts w:ascii="Verdana" w:hAnsi="Verdana" w:cs="Times New Roman"/>
          <w:sz w:val="24"/>
          <w:szCs w:val="24"/>
        </w:rPr>
        <w:t>(</w:t>
      </w:r>
      <w:r w:rsidR="00374612" w:rsidRPr="0045704A">
        <w:rPr>
          <w:rFonts w:ascii="Verdana" w:hAnsi="Verdana" w:cs="Times New Roman"/>
          <w:i/>
          <w:sz w:val="24"/>
          <w:szCs w:val="24"/>
        </w:rPr>
        <w:t>psyché</w:t>
      </w:r>
      <w:r w:rsidR="00374612" w:rsidRPr="0045704A">
        <w:rPr>
          <w:rFonts w:ascii="Verdana" w:hAnsi="Verdana" w:cs="Times New Roman"/>
          <w:sz w:val="24"/>
          <w:szCs w:val="24"/>
        </w:rPr>
        <w:t>)</w:t>
      </w:r>
      <w:r w:rsidR="00652B0B" w:rsidRPr="0045704A">
        <w:rPr>
          <w:rFonts w:ascii="Verdana" w:hAnsi="Verdana" w:cs="Times New Roman"/>
          <w:sz w:val="24"/>
          <w:szCs w:val="24"/>
        </w:rPr>
        <w:t>,</w:t>
      </w:r>
      <w:r w:rsidR="00CF2D66" w:rsidRPr="0045704A">
        <w:rPr>
          <w:rFonts w:ascii="Verdana" w:hAnsi="Verdana" w:cs="Times New Roman"/>
          <w:sz w:val="24"/>
          <w:szCs w:val="24"/>
        </w:rPr>
        <w:t xml:space="preserve"> </w:t>
      </w:r>
      <w:r w:rsidR="00D665F4">
        <w:rPr>
          <w:rFonts w:ascii="Verdana" w:hAnsi="Verdana" w:cs="Times New Roman"/>
          <w:sz w:val="24"/>
          <w:szCs w:val="24"/>
        </w:rPr>
        <w:t>l’atmosferologia</w:t>
      </w:r>
      <w:r w:rsidR="001540BC" w:rsidRPr="0045704A">
        <w:rPr>
          <w:rStyle w:val="Rimandonotaapidipagina"/>
          <w:rFonts w:ascii="Verdana" w:hAnsi="Verdana" w:cs="Times New Roman"/>
          <w:sz w:val="24"/>
          <w:szCs w:val="24"/>
        </w:rPr>
        <w:footnoteReference w:id="4"/>
      </w:r>
      <w:r w:rsidR="00D665F4">
        <w:rPr>
          <w:rFonts w:ascii="Verdana" w:hAnsi="Verdana" w:cs="Times New Roman"/>
          <w:sz w:val="24"/>
          <w:szCs w:val="24"/>
        </w:rPr>
        <w:t xml:space="preserve"> </w:t>
      </w:r>
      <w:r w:rsidR="00CF2D66" w:rsidRPr="0045704A">
        <w:rPr>
          <w:rFonts w:ascii="Verdana" w:hAnsi="Verdana" w:cs="Times New Roman"/>
          <w:sz w:val="24"/>
          <w:szCs w:val="24"/>
        </w:rPr>
        <w:t xml:space="preserve">intende correggere il </w:t>
      </w:r>
      <w:r w:rsidR="00374612" w:rsidRPr="0045704A">
        <w:rPr>
          <w:rFonts w:ascii="Verdana" w:hAnsi="Verdana" w:cs="Times New Roman"/>
          <w:sz w:val="24"/>
          <w:szCs w:val="24"/>
        </w:rPr>
        <w:t>dualismo</w:t>
      </w:r>
      <w:r w:rsidR="00CF2D66" w:rsidRPr="0045704A">
        <w:rPr>
          <w:rFonts w:ascii="Verdana" w:hAnsi="Verdana" w:cs="Times New Roman"/>
          <w:sz w:val="24"/>
          <w:szCs w:val="24"/>
        </w:rPr>
        <w:t xml:space="preserve"> </w:t>
      </w:r>
      <w:r w:rsidR="00D665F4">
        <w:rPr>
          <w:rFonts w:ascii="Verdana" w:hAnsi="Verdana" w:cs="Times New Roman"/>
          <w:sz w:val="24"/>
          <w:szCs w:val="24"/>
        </w:rPr>
        <w:t>e il proiet</w:t>
      </w:r>
      <w:r w:rsidR="0090607F">
        <w:rPr>
          <w:rFonts w:ascii="Verdana" w:hAnsi="Verdana" w:cs="Times New Roman"/>
          <w:sz w:val="24"/>
          <w:szCs w:val="24"/>
        </w:rPr>
        <w:t>tivismo dominanti</w:t>
      </w:r>
      <w:r w:rsidR="00374612" w:rsidRPr="0045704A">
        <w:rPr>
          <w:rFonts w:ascii="Verdana" w:hAnsi="Verdana" w:cs="Times New Roman"/>
          <w:sz w:val="24"/>
          <w:szCs w:val="24"/>
        </w:rPr>
        <w:t>.</w:t>
      </w:r>
      <w:r w:rsidR="00CF2D66" w:rsidRPr="0045704A">
        <w:rPr>
          <w:rFonts w:ascii="Verdana" w:hAnsi="Verdana" w:cs="Times New Roman"/>
          <w:sz w:val="24"/>
          <w:szCs w:val="24"/>
        </w:rPr>
        <w:t xml:space="preserve"> </w:t>
      </w:r>
      <w:r w:rsidR="00D665F4">
        <w:rPr>
          <w:rFonts w:ascii="Verdana" w:hAnsi="Verdana" w:cs="Times New Roman"/>
          <w:sz w:val="24"/>
          <w:szCs w:val="24"/>
        </w:rPr>
        <w:t>A</w:t>
      </w:r>
      <w:r w:rsidR="00CF2D66" w:rsidRPr="0045704A">
        <w:rPr>
          <w:rFonts w:ascii="Verdana" w:hAnsi="Verdana" w:cs="Times New Roman"/>
          <w:sz w:val="24"/>
          <w:szCs w:val="24"/>
        </w:rPr>
        <w:t>ccessibili</w:t>
      </w:r>
      <w:r w:rsidR="00BF4F2C" w:rsidRPr="0045704A">
        <w:rPr>
          <w:rFonts w:ascii="Verdana" w:hAnsi="Verdana" w:cs="Times New Roman"/>
          <w:sz w:val="24"/>
          <w:szCs w:val="24"/>
        </w:rPr>
        <w:t xml:space="preserve"> </w:t>
      </w:r>
      <w:r w:rsidR="00CD1ED0" w:rsidRPr="0045704A">
        <w:rPr>
          <w:rFonts w:ascii="Verdana" w:hAnsi="Verdana" w:cs="Times New Roman"/>
          <w:sz w:val="24"/>
          <w:szCs w:val="24"/>
        </w:rPr>
        <w:t>a una percezione non</w:t>
      </w:r>
      <w:r w:rsidR="00374612" w:rsidRPr="0045704A">
        <w:rPr>
          <w:rFonts w:ascii="Verdana" w:hAnsi="Verdana" w:cs="Times New Roman"/>
          <w:sz w:val="24"/>
          <w:szCs w:val="24"/>
        </w:rPr>
        <w:t xml:space="preserve"> rappresentativo-oculare</w:t>
      </w:r>
      <w:r w:rsidR="00CD1ED0" w:rsidRPr="0045704A">
        <w:rPr>
          <w:rFonts w:ascii="Verdana" w:hAnsi="Verdana" w:cs="Times New Roman"/>
          <w:sz w:val="24"/>
          <w:szCs w:val="24"/>
        </w:rPr>
        <w:t>-distale ma</w:t>
      </w:r>
      <w:r w:rsidR="00374612" w:rsidRPr="0045704A">
        <w:rPr>
          <w:rFonts w:ascii="Verdana" w:hAnsi="Verdana" w:cs="Times New Roman"/>
          <w:sz w:val="24"/>
          <w:szCs w:val="24"/>
        </w:rPr>
        <w:t xml:space="preserve"> deambulatoria e si</w:t>
      </w:r>
      <w:r w:rsidR="00BF4F2C" w:rsidRPr="0045704A">
        <w:rPr>
          <w:rFonts w:ascii="Verdana" w:hAnsi="Verdana" w:cs="Times New Roman"/>
          <w:sz w:val="24"/>
          <w:szCs w:val="24"/>
        </w:rPr>
        <w:t>nestesica</w:t>
      </w:r>
      <w:r w:rsidR="00D665F4">
        <w:rPr>
          <w:rFonts w:ascii="Verdana" w:hAnsi="Verdana" w:cs="Times New Roman"/>
          <w:sz w:val="24"/>
          <w:szCs w:val="24"/>
        </w:rPr>
        <w:t>, le atmosfere ci</w:t>
      </w:r>
      <w:r w:rsidR="00652B0B" w:rsidRPr="0045704A">
        <w:rPr>
          <w:rFonts w:ascii="Verdana" w:hAnsi="Verdana" w:cs="Times New Roman"/>
          <w:sz w:val="24"/>
          <w:szCs w:val="24"/>
        </w:rPr>
        <w:t xml:space="preserve"> aggrediscono come</w:t>
      </w:r>
      <w:r w:rsidR="00CF2D66" w:rsidRPr="0045704A">
        <w:rPr>
          <w:rFonts w:ascii="Verdana" w:hAnsi="Verdana" w:cs="Times New Roman"/>
          <w:sz w:val="24"/>
          <w:szCs w:val="24"/>
        </w:rPr>
        <w:t xml:space="preserve"> quasi-cose</w:t>
      </w:r>
      <w:r w:rsidR="005A7D7B">
        <w:rPr>
          <w:rFonts w:ascii="Verdana" w:hAnsi="Verdana" w:cs="Times New Roman"/>
          <w:sz w:val="24"/>
          <w:szCs w:val="24"/>
        </w:rPr>
        <w:t xml:space="preserve"> (Griffero</w:t>
      </w:r>
      <w:r w:rsidR="00652B0B" w:rsidRPr="0045704A">
        <w:rPr>
          <w:rFonts w:ascii="Verdana" w:hAnsi="Verdana" w:cs="Times New Roman"/>
          <w:sz w:val="24"/>
          <w:szCs w:val="24"/>
        </w:rPr>
        <w:t xml:space="preserve"> 2013)</w:t>
      </w:r>
      <w:r w:rsidR="000A613D" w:rsidRPr="0045704A">
        <w:rPr>
          <w:rFonts w:ascii="Verdana" w:hAnsi="Verdana" w:cs="Times New Roman"/>
          <w:sz w:val="24"/>
          <w:szCs w:val="24"/>
        </w:rPr>
        <w:t>,</w:t>
      </w:r>
      <w:r w:rsidR="00652B0B" w:rsidRPr="0045704A">
        <w:rPr>
          <w:rFonts w:ascii="Verdana" w:hAnsi="Verdana" w:cs="Times New Roman"/>
          <w:sz w:val="24"/>
          <w:szCs w:val="24"/>
        </w:rPr>
        <w:t xml:space="preserve"> irradiano effetti</w:t>
      </w:r>
      <w:r w:rsidR="002A291A" w:rsidRPr="0045704A">
        <w:rPr>
          <w:rFonts w:ascii="Verdana" w:hAnsi="Verdana" w:cs="Times New Roman"/>
          <w:sz w:val="24"/>
          <w:szCs w:val="24"/>
        </w:rPr>
        <w:t xml:space="preserve"> la</w:t>
      </w:r>
      <w:r w:rsidR="00652B0B" w:rsidRPr="0045704A">
        <w:rPr>
          <w:rFonts w:ascii="Verdana" w:hAnsi="Verdana" w:cs="Times New Roman"/>
          <w:sz w:val="24"/>
          <w:szCs w:val="24"/>
        </w:rPr>
        <w:t>rgamente condivisi</w:t>
      </w:r>
      <w:r w:rsidR="00D73F0D" w:rsidRPr="0045704A">
        <w:rPr>
          <w:rFonts w:ascii="Verdana" w:hAnsi="Verdana" w:cs="Times New Roman"/>
          <w:sz w:val="24"/>
          <w:szCs w:val="24"/>
        </w:rPr>
        <w:t>,</w:t>
      </w:r>
      <w:r w:rsidR="00652B0B" w:rsidRPr="0045704A">
        <w:rPr>
          <w:rFonts w:ascii="Verdana" w:hAnsi="Verdana" w:cs="Times New Roman"/>
          <w:sz w:val="24"/>
          <w:szCs w:val="24"/>
        </w:rPr>
        <w:t xml:space="preserve"> e</w:t>
      </w:r>
      <w:r w:rsidR="00CF2D66" w:rsidRPr="0045704A">
        <w:rPr>
          <w:rFonts w:ascii="Verdana" w:hAnsi="Verdana" w:cs="Times New Roman"/>
          <w:sz w:val="24"/>
          <w:szCs w:val="24"/>
        </w:rPr>
        <w:t xml:space="preserve"> comunque</w:t>
      </w:r>
      <w:r w:rsidR="002E4D09" w:rsidRPr="0045704A">
        <w:rPr>
          <w:rFonts w:ascii="Verdana" w:hAnsi="Verdana" w:cs="Times New Roman"/>
          <w:sz w:val="24"/>
          <w:szCs w:val="24"/>
        </w:rPr>
        <w:t xml:space="preserve"> </w:t>
      </w:r>
      <w:r w:rsidR="00CD1ED0" w:rsidRPr="0045704A">
        <w:rPr>
          <w:rFonts w:ascii="Verdana" w:hAnsi="Verdana" w:cs="Times New Roman"/>
          <w:sz w:val="24"/>
          <w:szCs w:val="24"/>
        </w:rPr>
        <w:t>irriducibili a vibrazioni soggettive occasionali</w:t>
      </w:r>
      <w:r w:rsidR="00374612" w:rsidRPr="0045704A">
        <w:rPr>
          <w:rFonts w:ascii="Verdana" w:hAnsi="Verdana" w:cs="Times New Roman"/>
          <w:sz w:val="24"/>
          <w:szCs w:val="24"/>
        </w:rPr>
        <w:t>, quanto meno entro culture</w:t>
      </w:r>
      <w:r w:rsidR="002E4D09" w:rsidRPr="0045704A">
        <w:rPr>
          <w:rFonts w:ascii="Verdana" w:hAnsi="Verdana" w:cs="Times New Roman"/>
          <w:sz w:val="24"/>
          <w:szCs w:val="24"/>
        </w:rPr>
        <w:t xml:space="preserve"> omogenee</w:t>
      </w:r>
      <w:r w:rsidR="00374612" w:rsidRPr="0045704A">
        <w:rPr>
          <w:rFonts w:ascii="Verdana" w:hAnsi="Verdana" w:cs="Times New Roman"/>
          <w:sz w:val="24"/>
          <w:szCs w:val="24"/>
        </w:rPr>
        <w:t xml:space="preserve">. </w:t>
      </w:r>
    </w:p>
    <w:p w:rsidR="006F06FD" w:rsidRPr="0045704A" w:rsidRDefault="006F06FD" w:rsidP="00486C7E">
      <w:pPr>
        <w:spacing w:line="240" w:lineRule="atLeast"/>
        <w:jc w:val="both"/>
        <w:rPr>
          <w:rFonts w:ascii="Verdana" w:hAnsi="Verdana" w:cs="Times New Roman"/>
          <w:sz w:val="24"/>
          <w:szCs w:val="24"/>
        </w:rPr>
      </w:pPr>
    </w:p>
    <w:p w:rsidR="00940A99" w:rsidRPr="0045704A" w:rsidRDefault="00E01BD0" w:rsidP="00486C7E">
      <w:pPr>
        <w:spacing w:line="240" w:lineRule="atLeast"/>
        <w:jc w:val="both"/>
        <w:rPr>
          <w:rFonts w:ascii="Verdana" w:hAnsi="Verdana" w:cs="Times New Roman"/>
          <w:sz w:val="24"/>
          <w:szCs w:val="24"/>
        </w:rPr>
      </w:pPr>
      <w:r w:rsidRPr="0045704A">
        <w:rPr>
          <w:rFonts w:ascii="Verdana" w:hAnsi="Verdana" w:cs="Times New Roman"/>
          <w:b/>
          <w:sz w:val="24"/>
          <w:szCs w:val="24"/>
        </w:rPr>
        <w:t>2. Figurabilità</w:t>
      </w:r>
      <w:r w:rsidR="005E600C" w:rsidRPr="0045704A">
        <w:rPr>
          <w:rFonts w:ascii="Verdana" w:hAnsi="Verdana" w:cs="Times New Roman"/>
          <w:b/>
          <w:sz w:val="24"/>
          <w:szCs w:val="24"/>
        </w:rPr>
        <w:t xml:space="preserve"> (o </w:t>
      </w:r>
      <w:r w:rsidR="00B9653E" w:rsidRPr="0045704A">
        <w:rPr>
          <w:rFonts w:ascii="Verdana" w:hAnsi="Verdana" w:cs="Times New Roman"/>
          <w:b/>
          <w:sz w:val="24"/>
          <w:szCs w:val="24"/>
        </w:rPr>
        <w:t>familiarità</w:t>
      </w:r>
      <w:r w:rsidR="005E600C" w:rsidRPr="0045704A">
        <w:rPr>
          <w:rFonts w:ascii="Verdana" w:hAnsi="Verdana" w:cs="Times New Roman"/>
          <w:b/>
          <w:sz w:val="24"/>
          <w:szCs w:val="24"/>
        </w:rPr>
        <w:t>?)</w:t>
      </w:r>
      <w:r w:rsidRPr="0045704A">
        <w:rPr>
          <w:rFonts w:ascii="Verdana" w:hAnsi="Verdana" w:cs="Times New Roman"/>
          <w:b/>
          <w:sz w:val="24"/>
          <w:szCs w:val="24"/>
        </w:rPr>
        <w:t xml:space="preserve"> urbana</w:t>
      </w:r>
      <w:r w:rsidR="006F06FD" w:rsidRPr="0045704A">
        <w:rPr>
          <w:rFonts w:ascii="Verdana" w:hAnsi="Verdana" w:cs="Times New Roman"/>
          <w:sz w:val="24"/>
          <w:szCs w:val="24"/>
        </w:rPr>
        <w:t xml:space="preserve">. </w:t>
      </w:r>
      <w:r w:rsidR="00F75E48" w:rsidRPr="0045704A">
        <w:rPr>
          <w:rFonts w:ascii="Verdana" w:hAnsi="Verdana" w:cs="Times New Roman"/>
          <w:sz w:val="24"/>
          <w:szCs w:val="24"/>
        </w:rPr>
        <w:t>Come il profumo di una</w:t>
      </w:r>
      <w:r w:rsidR="007D3296" w:rsidRPr="0045704A">
        <w:rPr>
          <w:rFonts w:ascii="Verdana" w:hAnsi="Verdana" w:cs="Times New Roman"/>
          <w:sz w:val="24"/>
          <w:szCs w:val="24"/>
        </w:rPr>
        <w:t xml:space="preserve"> rosa </w:t>
      </w:r>
      <w:r w:rsidR="004F3D63" w:rsidRPr="0045704A">
        <w:rPr>
          <w:rFonts w:ascii="Verdana" w:hAnsi="Verdana" w:cs="Times New Roman"/>
          <w:sz w:val="24"/>
          <w:szCs w:val="24"/>
        </w:rPr>
        <w:t>sopravviene alla materialità del fiore,</w:t>
      </w:r>
      <w:r w:rsidRPr="0045704A">
        <w:rPr>
          <w:rFonts w:ascii="Verdana" w:hAnsi="Verdana" w:cs="Times New Roman"/>
          <w:sz w:val="24"/>
          <w:szCs w:val="24"/>
        </w:rPr>
        <w:t xml:space="preserve"> </w:t>
      </w:r>
      <w:r w:rsidR="00F75E48" w:rsidRPr="0045704A">
        <w:rPr>
          <w:rFonts w:ascii="Verdana" w:hAnsi="Verdana" w:cs="Times New Roman"/>
          <w:sz w:val="24"/>
          <w:szCs w:val="24"/>
        </w:rPr>
        <w:t>così l’atmosfera</w:t>
      </w:r>
      <w:r w:rsidR="007D3296" w:rsidRPr="0045704A">
        <w:rPr>
          <w:rFonts w:ascii="Verdana" w:hAnsi="Verdana" w:cs="Times New Roman"/>
          <w:sz w:val="24"/>
          <w:szCs w:val="24"/>
        </w:rPr>
        <w:t xml:space="preserve"> di una città sopravviene </w:t>
      </w:r>
      <w:r w:rsidR="00F75E48" w:rsidRPr="0045704A">
        <w:rPr>
          <w:rFonts w:ascii="Verdana" w:hAnsi="Verdana" w:cs="Times New Roman"/>
          <w:sz w:val="24"/>
          <w:szCs w:val="24"/>
        </w:rPr>
        <w:t xml:space="preserve">alla </w:t>
      </w:r>
      <w:r w:rsidR="009C7F39" w:rsidRPr="0045704A">
        <w:rPr>
          <w:rFonts w:ascii="Verdana" w:hAnsi="Verdana" w:cs="Times New Roman"/>
          <w:sz w:val="24"/>
          <w:szCs w:val="24"/>
        </w:rPr>
        <w:t>materialità urbana (Hasse 2008b,</w:t>
      </w:r>
      <w:r w:rsidR="00F75E48" w:rsidRPr="0045704A">
        <w:rPr>
          <w:rFonts w:ascii="Verdana" w:hAnsi="Verdana" w:cs="Times New Roman"/>
          <w:sz w:val="24"/>
          <w:szCs w:val="24"/>
        </w:rPr>
        <w:t xml:space="preserve"> 103)</w:t>
      </w:r>
      <w:r w:rsidR="007D3296" w:rsidRPr="0045704A">
        <w:rPr>
          <w:rFonts w:ascii="Verdana" w:hAnsi="Verdana" w:cs="Times New Roman"/>
          <w:sz w:val="24"/>
          <w:szCs w:val="24"/>
        </w:rPr>
        <w:t>, e cioè a</w:t>
      </w:r>
      <w:r w:rsidR="000C5AB7" w:rsidRPr="0045704A">
        <w:rPr>
          <w:rFonts w:ascii="Verdana" w:hAnsi="Verdana" w:cs="Times New Roman"/>
          <w:sz w:val="24"/>
          <w:szCs w:val="24"/>
        </w:rPr>
        <w:t xml:space="preserve"> </w:t>
      </w:r>
      <w:r w:rsidR="009C7F39" w:rsidRPr="0045704A">
        <w:rPr>
          <w:rFonts w:ascii="Verdana" w:hAnsi="Verdana" w:cs="Times New Roman"/>
          <w:sz w:val="24"/>
          <w:szCs w:val="24"/>
        </w:rPr>
        <w:t>una vastissima</w:t>
      </w:r>
      <w:r w:rsidR="00127872" w:rsidRPr="0045704A">
        <w:rPr>
          <w:rFonts w:ascii="Verdana" w:hAnsi="Verdana" w:cs="Times New Roman"/>
          <w:sz w:val="24"/>
          <w:szCs w:val="24"/>
        </w:rPr>
        <w:t xml:space="preserve"> </w:t>
      </w:r>
      <w:r w:rsidR="008B4C34" w:rsidRPr="0045704A">
        <w:rPr>
          <w:rFonts w:ascii="Verdana" w:hAnsi="Verdana" w:cs="Times New Roman"/>
          <w:sz w:val="24"/>
          <w:szCs w:val="24"/>
        </w:rPr>
        <w:t>costellazione</w:t>
      </w:r>
      <w:r w:rsidR="00A07727">
        <w:rPr>
          <w:rFonts w:ascii="Verdana" w:hAnsi="Verdana" w:cs="Times New Roman"/>
          <w:sz w:val="24"/>
          <w:szCs w:val="24"/>
        </w:rPr>
        <w:t xml:space="preserve"> di fattori. </w:t>
      </w:r>
      <w:r w:rsidR="007D3296" w:rsidRPr="0045704A">
        <w:rPr>
          <w:rFonts w:ascii="Verdana" w:hAnsi="Verdana" w:cs="Times New Roman"/>
          <w:sz w:val="24"/>
          <w:szCs w:val="24"/>
        </w:rPr>
        <w:t xml:space="preserve">In quanto </w:t>
      </w:r>
      <w:r w:rsidR="004F3D63" w:rsidRPr="0045704A">
        <w:rPr>
          <w:rFonts w:ascii="Verdana" w:hAnsi="Verdana" w:cs="Times New Roman"/>
          <w:sz w:val="24"/>
          <w:szCs w:val="24"/>
        </w:rPr>
        <w:t xml:space="preserve">molteplicità caotica </w:t>
      </w:r>
      <w:r w:rsidR="007D3296" w:rsidRPr="0045704A">
        <w:rPr>
          <w:rFonts w:ascii="Verdana" w:hAnsi="Verdana" w:cs="Times New Roman"/>
          <w:sz w:val="24"/>
          <w:szCs w:val="24"/>
        </w:rPr>
        <w:t>caratterizzata da</w:t>
      </w:r>
      <w:r w:rsidR="000C5AB7" w:rsidRPr="0045704A">
        <w:rPr>
          <w:rFonts w:ascii="Verdana" w:hAnsi="Verdana" w:cs="Times New Roman"/>
          <w:sz w:val="24"/>
          <w:szCs w:val="24"/>
        </w:rPr>
        <w:t xml:space="preserve"> una significatività interna</w:t>
      </w:r>
      <w:r w:rsidR="00D665F4">
        <w:rPr>
          <w:rFonts w:ascii="Verdana" w:hAnsi="Verdana" w:cs="Times New Roman"/>
          <w:sz w:val="24"/>
          <w:szCs w:val="24"/>
        </w:rPr>
        <w:t xml:space="preserve">mente diffusa (Schmitz) ‒ </w:t>
      </w:r>
      <w:r w:rsidR="003D5203" w:rsidRPr="0045704A">
        <w:rPr>
          <w:rFonts w:ascii="Verdana" w:hAnsi="Verdana" w:cs="Times New Roman"/>
          <w:sz w:val="24"/>
          <w:szCs w:val="24"/>
        </w:rPr>
        <w:t xml:space="preserve">più descrivibile che </w:t>
      </w:r>
      <w:r w:rsidR="00127872" w:rsidRPr="0045704A">
        <w:rPr>
          <w:rFonts w:ascii="Verdana" w:hAnsi="Verdana" w:cs="Times New Roman"/>
          <w:sz w:val="24"/>
          <w:szCs w:val="24"/>
        </w:rPr>
        <w:t xml:space="preserve">non </w:t>
      </w:r>
      <w:r w:rsidR="009C7F39" w:rsidRPr="0045704A">
        <w:rPr>
          <w:rFonts w:ascii="Verdana" w:hAnsi="Verdana" w:cs="Times New Roman"/>
          <w:sz w:val="24"/>
          <w:szCs w:val="24"/>
        </w:rPr>
        <w:t xml:space="preserve">concettualmente </w:t>
      </w:r>
      <w:r w:rsidR="003D5203" w:rsidRPr="0045704A">
        <w:rPr>
          <w:rFonts w:ascii="Verdana" w:hAnsi="Verdana" w:cs="Times New Roman"/>
          <w:sz w:val="24"/>
          <w:szCs w:val="24"/>
        </w:rPr>
        <w:t>definibile</w:t>
      </w:r>
      <w:r w:rsidR="00D665F4">
        <w:rPr>
          <w:rFonts w:ascii="Verdana" w:hAnsi="Verdana" w:cs="Times New Roman"/>
          <w:sz w:val="24"/>
          <w:szCs w:val="24"/>
        </w:rPr>
        <w:t xml:space="preserve"> ‒</w:t>
      </w:r>
      <w:r w:rsidRPr="0045704A">
        <w:rPr>
          <w:rFonts w:ascii="Verdana" w:hAnsi="Verdana" w:cs="Times New Roman"/>
          <w:sz w:val="24"/>
          <w:szCs w:val="24"/>
        </w:rPr>
        <w:t xml:space="preserve"> la città possiede</w:t>
      </w:r>
      <w:r w:rsidR="004F3D63" w:rsidRPr="0045704A">
        <w:rPr>
          <w:rFonts w:ascii="Verdana" w:hAnsi="Verdana" w:cs="Times New Roman"/>
          <w:sz w:val="24"/>
          <w:szCs w:val="24"/>
        </w:rPr>
        <w:t xml:space="preserve"> </w:t>
      </w:r>
      <w:r w:rsidR="008B4C34" w:rsidRPr="0045704A">
        <w:rPr>
          <w:rFonts w:ascii="Verdana" w:hAnsi="Verdana" w:cs="Times New Roman"/>
          <w:sz w:val="24"/>
          <w:szCs w:val="24"/>
        </w:rPr>
        <w:t xml:space="preserve">una sua potente </w:t>
      </w:r>
      <w:r w:rsidR="009B1D2A" w:rsidRPr="0045704A">
        <w:rPr>
          <w:rFonts w:ascii="Verdana" w:hAnsi="Verdana" w:cs="Times New Roman"/>
          <w:sz w:val="24"/>
          <w:szCs w:val="24"/>
        </w:rPr>
        <w:t xml:space="preserve">carica </w:t>
      </w:r>
      <w:r w:rsidR="009B1D2A" w:rsidRPr="0045704A">
        <w:rPr>
          <w:rFonts w:ascii="Verdana" w:hAnsi="Verdana" w:cs="Times New Roman"/>
          <w:sz w:val="24"/>
          <w:szCs w:val="24"/>
        </w:rPr>
        <w:lastRenderedPageBreak/>
        <w:t>at</w:t>
      </w:r>
      <w:r w:rsidR="008B4C34" w:rsidRPr="0045704A">
        <w:rPr>
          <w:rFonts w:ascii="Verdana" w:hAnsi="Verdana" w:cs="Times New Roman"/>
          <w:sz w:val="24"/>
          <w:szCs w:val="24"/>
        </w:rPr>
        <w:t>mosferica</w:t>
      </w:r>
      <w:r w:rsidR="007D3296" w:rsidRPr="0045704A">
        <w:rPr>
          <w:rFonts w:ascii="Verdana" w:hAnsi="Verdana" w:cs="Times New Roman"/>
          <w:sz w:val="24"/>
          <w:szCs w:val="24"/>
        </w:rPr>
        <w:t xml:space="preserve">, </w:t>
      </w:r>
      <w:r w:rsidR="00FD6EE7" w:rsidRPr="0045704A">
        <w:rPr>
          <w:rFonts w:ascii="Verdana" w:hAnsi="Verdana" w:cs="Times New Roman"/>
          <w:sz w:val="24"/>
          <w:szCs w:val="24"/>
        </w:rPr>
        <w:t>spesso</w:t>
      </w:r>
      <w:r w:rsidRPr="0045704A">
        <w:rPr>
          <w:rFonts w:ascii="Verdana" w:hAnsi="Verdana" w:cs="Times New Roman"/>
          <w:sz w:val="24"/>
          <w:szCs w:val="24"/>
        </w:rPr>
        <w:t xml:space="preserve"> </w:t>
      </w:r>
      <w:r w:rsidR="00FD6EE7" w:rsidRPr="0045704A">
        <w:rPr>
          <w:rFonts w:ascii="Verdana" w:hAnsi="Verdana" w:cs="Times New Roman"/>
          <w:sz w:val="24"/>
          <w:szCs w:val="24"/>
        </w:rPr>
        <w:t>mnesticamente</w:t>
      </w:r>
      <w:r w:rsidRPr="0045704A">
        <w:rPr>
          <w:rFonts w:ascii="Verdana" w:hAnsi="Verdana" w:cs="Times New Roman"/>
          <w:sz w:val="24"/>
          <w:szCs w:val="24"/>
        </w:rPr>
        <w:t xml:space="preserve"> cristallizzata</w:t>
      </w:r>
      <w:r w:rsidR="004F1E88" w:rsidRPr="0045704A">
        <w:rPr>
          <w:rFonts w:ascii="Verdana" w:hAnsi="Verdana" w:cs="Times New Roman"/>
          <w:sz w:val="24"/>
          <w:szCs w:val="24"/>
        </w:rPr>
        <w:t xml:space="preserve"> o sintetizzata, per dirla con Benjamin, in </w:t>
      </w:r>
      <w:r w:rsidR="004F1E88" w:rsidRPr="0045704A">
        <w:rPr>
          <w:rFonts w:ascii="Verdana" w:hAnsi="Verdana" w:cs="Times New Roman"/>
          <w:i/>
          <w:sz w:val="24"/>
          <w:szCs w:val="24"/>
        </w:rPr>
        <w:t>Denkbilder</w:t>
      </w:r>
      <w:r w:rsidR="0090607F">
        <w:rPr>
          <w:rFonts w:ascii="Verdana" w:hAnsi="Verdana" w:cs="Times New Roman"/>
          <w:sz w:val="24"/>
          <w:szCs w:val="24"/>
        </w:rPr>
        <w:t xml:space="preserve">. Possiede </w:t>
      </w:r>
      <w:r w:rsidRPr="0045704A">
        <w:rPr>
          <w:rFonts w:ascii="Verdana" w:hAnsi="Verdana" w:cs="Times New Roman"/>
          <w:sz w:val="24"/>
          <w:szCs w:val="24"/>
        </w:rPr>
        <w:t>una sua</w:t>
      </w:r>
      <w:r w:rsidR="00A4689E">
        <w:rPr>
          <w:rFonts w:ascii="Verdana" w:hAnsi="Verdana" w:cs="Times New Roman"/>
          <w:sz w:val="24"/>
          <w:szCs w:val="24"/>
        </w:rPr>
        <w:t xml:space="preserve"> «pelle»</w:t>
      </w:r>
      <w:r w:rsidRPr="0045704A">
        <w:rPr>
          <w:rFonts w:ascii="Verdana" w:hAnsi="Verdana" w:cs="Times New Roman"/>
          <w:sz w:val="24"/>
          <w:szCs w:val="24"/>
        </w:rPr>
        <w:t xml:space="preserve"> emozionale</w:t>
      </w:r>
      <w:r w:rsidR="004F3D63" w:rsidRPr="0045704A">
        <w:rPr>
          <w:rFonts w:ascii="Verdana" w:hAnsi="Verdana" w:cs="Times New Roman"/>
          <w:sz w:val="24"/>
          <w:szCs w:val="24"/>
        </w:rPr>
        <w:t xml:space="preserve"> </w:t>
      </w:r>
      <w:r w:rsidR="007D3296" w:rsidRPr="0045704A">
        <w:rPr>
          <w:rFonts w:ascii="Verdana" w:hAnsi="Verdana" w:cs="Times New Roman"/>
          <w:sz w:val="24"/>
          <w:szCs w:val="24"/>
        </w:rPr>
        <w:t xml:space="preserve">e </w:t>
      </w:r>
      <w:r w:rsidR="004F3D63" w:rsidRPr="0045704A">
        <w:rPr>
          <w:rFonts w:ascii="Verdana" w:hAnsi="Verdana" w:cs="Times New Roman"/>
          <w:sz w:val="24"/>
          <w:szCs w:val="24"/>
        </w:rPr>
        <w:t>polisensoriale</w:t>
      </w:r>
      <w:r w:rsidR="007D3296" w:rsidRPr="0045704A">
        <w:rPr>
          <w:rFonts w:ascii="Verdana" w:hAnsi="Verdana" w:cs="Tahoma"/>
        </w:rPr>
        <w:t xml:space="preserve"> </w:t>
      </w:r>
      <w:r w:rsidR="005A7D7B">
        <w:rPr>
          <w:rFonts w:ascii="Verdana" w:hAnsi="Verdana" w:cs="Times New Roman"/>
          <w:sz w:val="24"/>
          <w:szCs w:val="24"/>
        </w:rPr>
        <w:t>(Hasse</w:t>
      </w:r>
      <w:r w:rsidR="00D665F4">
        <w:rPr>
          <w:rFonts w:ascii="Verdana" w:hAnsi="Verdana" w:cs="Times New Roman"/>
          <w:sz w:val="24"/>
          <w:szCs w:val="24"/>
        </w:rPr>
        <w:t xml:space="preserve"> 2000, </w:t>
      </w:r>
      <w:r w:rsidR="00383C49">
        <w:rPr>
          <w:rFonts w:ascii="Verdana" w:hAnsi="Verdana" w:cs="Times New Roman"/>
          <w:sz w:val="24"/>
          <w:szCs w:val="24"/>
        </w:rPr>
        <w:t>168;</w:t>
      </w:r>
      <w:r w:rsidR="007D3296" w:rsidRPr="0045704A">
        <w:rPr>
          <w:rFonts w:ascii="Verdana" w:hAnsi="Verdana" w:cs="Times New Roman"/>
          <w:sz w:val="24"/>
          <w:szCs w:val="24"/>
        </w:rPr>
        <w:t xml:space="preserve"> 2003; 2008a), tanto che il </w:t>
      </w:r>
      <w:r w:rsidR="004F3D63" w:rsidRPr="0045704A">
        <w:rPr>
          <w:rFonts w:ascii="Verdana" w:hAnsi="Verdana" w:cs="Times New Roman"/>
          <w:i/>
          <w:sz w:val="24"/>
          <w:szCs w:val="24"/>
        </w:rPr>
        <w:t xml:space="preserve">townscape </w:t>
      </w:r>
      <w:r w:rsidR="004F3D63" w:rsidRPr="0045704A">
        <w:rPr>
          <w:rFonts w:ascii="Verdana" w:hAnsi="Verdana" w:cs="Times New Roman"/>
          <w:sz w:val="24"/>
          <w:szCs w:val="24"/>
        </w:rPr>
        <w:t xml:space="preserve">diventa </w:t>
      </w:r>
      <w:r w:rsidR="00127872" w:rsidRPr="0045704A">
        <w:rPr>
          <w:rFonts w:ascii="Verdana" w:hAnsi="Verdana" w:cs="Times New Roman"/>
          <w:sz w:val="24"/>
          <w:szCs w:val="24"/>
        </w:rPr>
        <w:t xml:space="preserve">un punto di </w:t>
      </w:r>
      <w:r w:rsidR="004F3D63" w:rsidRPr="0045704A">
        <w:rPr>
          <w:rFonts w:ascii="Verdana" w:hAnsi="Verdana" w:cs="Times New Roman"/>
          <w:sz w:val="24"/>
          <w:szCs w:val="24"/>
        </w:rPr>
        <w:t>orientamento psicotopico, il fulcro di</w:t>
      </w:r>
      <w:r w:rsidR="00127872" w:rsidRPr="0045704A">
        <w:rPr>
          <w:rFonts w:ascii="Verdana" w:hAnsi="Verdana" w:cs="Times New Roman"/>
          <w:sz w:val="24"/>
          <w:szCs w:val="24"/>
        </w:rPr>
        <w:t xml:space="preserve"> </w:t>
      </w:r>
      <w:r w:rsidR="00127872" w:rsidRPr="0045704A">
        <w:rPr>
          <w:rFonts w:ascii="Verdana" w:hAnsi="Verdana" w:cs="Times New Roman"/>
          <w:i/>
          <w:sz w:val="24"/>
          <w:szCs w:val="24"/>
        </w:rPr>
        <w:t>mental maps</w:t>
      </w:r>
      <w:r w:rsidR="004F3D63" w:rsidRPr="0045704A">
        <w:rPr>
          <w:rFonts w:ascii="Verdana" w:hAnsi="Verdana" w:cs="Times New Roman"/>
          <w:sz w:val="24"/>
          <w:szCs w:val="24"/>
        </w:rPr>
        <w:t xml:space="preserve"> in cui si condensa </w:t>
      </w:r>
      <w:r w:rsidR="00127872" w:rsidRPr="0045704A">
        <w:rPr>
          <w:rFonts w:ascii="Verdana" w:hAnsi="Verdana" w:cs="Times New Roman"/>
          <w:sz w:val="24"/>
          <w:szCs w:val="24"/>
        </w:rPr>
        <w:t>f</w:t>
      </w:r>
      <w:r w:rsidR="004F3D63" w:rsidRPr="0045704A">
        <w:rPr>
          <w:rFonts w:ascii="Verdana" w:hAnsi="Verdana" w:cs="Times New Roman"/>
          <w:sz w:val="24"/>
          <w:szCs w:val="24"/>
        </w:rPr>
        <w:t xml:space="preserve">isiognomicamente </w:t>
      </w:r>
      <w:r w:rsidR="009C7F39" w:rsidRPr="0045704A">
        <w:rPr>
          <w:rFonts w:ascii="Verdana" w:hAnsi="Verdana" w:cs="Times New Roman"/>
          <w:sz w:val="24"/>
          <w:szCs w:val="24"/>
        </w:rPr>
        <w:t xml:space="preserve">l’intera </w:t>
      </w:r>
      <w:r w:rsidRPr="0045704A">
        <w:rPr>
          <w:rFonts w:ascii="Verdana" w:hAnsi="Verdana" w:cs="Times New Roman"/>
          <w:sz w:val="24"/>
          <w:szCs w:val="24"/>
        </w:rPr>
        <w:t xml:space="preserve">città </w:t>
      </w:r>
      <w:r w:rsidR="009C7F39" w:rsidRPr="0045704A">
        <w:rPr>
          <w:rFonts w:ascii="Verdana" w:hAnsi="Verdana" w:cs="Times New Roman"/>
          <w:sz w:val="24"/>
          <w:szCs w:val="24"/>
        </w:rPr>
        <w:t>(</w:t>
      </w:r>
      <w:r w:rsidRPr="0045704A">
        <w:rPr>
          <w:rFonts w:ascii="Verdana" w:hAnsi="Verdana" w:cs="Times New Roman"/>
          <w:sz w:val="24"/>
          <w:szCs w:val="24"/>
        </w:rPr>
        <w:t>vissuta</w:t>
      </w:r>
      <w:r w:rsidR="009C7F39" w:rsidRPr="0045704A">
        <w:rPr>
          <w:rFonts w:ascii="Verdana" w:hAnsi="Verdana" w:cs="Times New Roman"/>
          <w:sz w:val="24"/>
          <w:szCs w:val="24"/>
        </w:rPr>
        <w:t>)</w:t>
      </w:r>
      <w:r w:rsidR="00127872" w:rsidRPr="0045704A">
        <w:rPr>
          <w:rFonts w:ascii="Verdana" w:hAnsi="Verdana" w:cs="Times New Roman"/>
          <w:sz w:val="24"/>
          <w:szCs w:val="24"/>
        </w:rPr>
        <w:t>.</w:t>
      </w:r>
      <w:r w:rsidR="002B659B" w:rsidRPr="0045704A">
        <w:rPr>
          <w:rFonts w:ascii="Verdana" w:hAnsi="Verdana" w:cs="Times New Roman"/>
          <w:sz w:val="24"/>
          <w:szCs w:val="24"/>
        </w:rPr>
        <w:t xml:space="preserve"> </w:t>
      </w:r>
      <w:r w:rsidR="00E41F0E" w:rsidRPr="0045704A">
        <w:rPr>
          <w:rFonts w:ascii="Verdana" w:hAnsi="Verdana" w:cs="Times New Roman"/>
          <w:sz w:val="24"/>
          <w:szCs w:val="24"/>
        </w:rPr>
        <w:t>Si tratta di una pelle</w:t>
      </w:r>
      <w:r w:rsidR="002B659B" w:rsidRPr="0045704A">
        <w:rPr>
          <w:rFonts w:ascii="Verdana" w:hAnsi="Verdana" w:cs="Times New Roman"/>
          <w:sz w:val="24"/>
          <w:szCs w:val="24"/>
        </w:rPr>
        <w:t xml:space="preserve"> </w:t>
      </w:r>
      <w:r w:rsidR="00E41F0E" w:rsidRPr="0045704A">
        <w:rPr>
          <w:rFonts w:ascii="Verdana" w:hAnsi="Verdana" w:cs="Times New Roman"/>
          <w:sz w:val="24"/>
          <w:szCs w:val="24"/>
        </w:rPr>
        <w:t xml:space="preserve">che </w:t>
      </w:r>
      <w:r w:rsidR="002B659B" w:rsidRPr="0045704A">
        <w:rPr>
          <w:rFonts w:ascii="Verdana" w:hAnsi="Verdana" w:cs="Times New Roman"/>
          <w:sz w:val="24"/>
          <w:szCs w:val="24"/>
        </w:rPr>
        <w:t>non è</w:t>
      </w:r>
      <w:r w:rsidR="002B659B" w:rsidRPr="0045704A">
        <w:rPr>
          <w:rFonts w:ascii="Verdana" w:hAnsi="Verdana" w:cs="Times New Roman"/>
          <w:i/>
          <w:sz w:val="24"/>
          <w:szCs w:val="24"/>
        </w:rPr>
        <w:t xml:space="preserve"> </w:t>
      </w:r>
      <w:r w:rsidR="002B659B" w:rsidRPr="0045704A">
        <w:rPr>
          <w:rFonts w:ascii="Verdana" w:hAnsi="Verdana" w:cs="Times New Roman"/>
          <w:sz w:val="24"/>
          <w:szCs w:val="24"/>
        </w:rPr>
        <w:t>affatto una propriet</w:t>
      </w:r>
      <w:r w:rsidR="0090607F">
        <w:rPr>
          <w:rFonts w:ascii="Verdana" w:hAnsi="Verdana" w:cs="Times New Roman"/>
          <w:sz w:val="24"/>
          <w:szCs w:val="24"/>
        </w:rPr>
        <w:t>à dell’oggetto (di quale poi?) o un</w:t>
      </w:r>
      <w:r w:rsidR="002B659B" w:rsidRPr="0045704A">
        <w:rPr>
          <w:rFonts w:ascii="Verdana" w:hAnsi="Verdana" w:cs="Times New Roman"/>
          <w:sz w:val="24"/>
          <w:szCs w:val="24"/>
        </w:rPr>
        <w:t xml:space="preserve"> inv</w:t>
      </w:r>
      <w:r w:rsidR="0090607F">
        <w:rPr>
          <w:rFonts w:ascii="Verdana" w:hAnsi="Verdana" w:cs="Times New Roman"/>
          <w:sz w:val="24"/>
          <w:szCs w:val="24"/>
        </w:rPr>
        <w:t xml:space="preserve">olucro di qualcosa </w:t>
      </w:r>
      <w:r w:rsidR="002B659B" w:rsidRPr="0045704A">
        <w:rPr>
          <w:rFonts w:ascii="Verdana" w:hAnsi="Verdana" w:cs="Times New Roman"/>
          <w:sz w:val="24"/>
          <w:szCs w:val="24"/>
        </w:rPr>
        <w:t>di più essenziale, bensì una q</w:t>
      </w:r>
      <w:r w:rsidR="00E41F0E" w:rsidRPr="0045704A">
        <w:rPr>
          <w:rFonts w:ascii="Verdana" w:hAnsi="Verdana" w:cs="Times New Roman"/>
          <w:sz w:val="24"/>
          <w:szCs w:val="24"/>
        </w:rPr>
        <w:t xml:space="preserve">ualità che le cose </w:t>
      </w:r>
      <w:r w:rsidR="00A4689E">
        <w:rPr>
          <w:rFonts w:ascii="Verdana" w:hAnsi="Verdana" w:cs="Times New Roman"/>
          <w:sz w:val="24"/>
          <w:szCs w:val="24"/>
        </w:rPr>
        <w:t>non «hanno»</w:t>
      </w:r>
      <w:r w:rsidR="002B659B" w:rsidRPr="0045704A">
        <w:rPr>
          <w:rFonts w:ascii="Verdana" w:hAnsi="Verdana" w:cs="Times New Roman"/>
          <w:sz w:val="24"/>
          <w:szCs w:val="24"/>
        </w:rPr>
        <w:t xml:space="preserve">, ma nella cui manifestazione </w:t>
      </w:r>
      <w:r w:rsidR="00E41F0E" w:rsidRPr="0045704A">
        <w:rPr>
          <w:rFonts w:ascii="Verdana" w:hAnsi="Verdana" w:cs="Times New Roman"/>
          <w:sz w:val="24"/>
          <w:szCs w:val="24"/>
        </w:rPr>
        <w:t xml:space="preserve">semmai </w:t>
      </w:r>
      <w:r w:rsidR="002B659B" w:rsidRPr="0045704A">
        <w:rPr>
          <w:rFonts w:ascii="Verdana" w:hAnsi="Verdana" w:cs="Times New Roman"/>
          <w:sz w:val="24"/>
          <w:szCs w:val="24"/>
        </w:rPr>
        <w:t>si e</w:t>
      </w:r>
      <w:r w:rsidR="00E41F0E" w:rsidRPr="0045704A">
        <w:rPr>
          <w:rFonts w:ascii="Verdana" w:hAnsi="Verdana" w:cs="Times New Roman"/>
          <w:sz w:val="24"/>
          <w:szCs w:val="24"/>
        </w:rPr>
        <w:t>sauriscono</w:t>
      </w:r>
      <w:r w:rsidR="00A4689E">
        <w:rPr>
          <w:rFonts w:ascii="Verdana" w:hAnsi="Verdana" w:cs="Times New Roman"/>
          <w:sz w:val="24"/>
          <w:szCs w:val="24"/>
        </w:rPr>
        <w:t xml:space="preserve">: </w:t>
      </w:r>
      <w:r w:rsidR="002B659B" w:rsidRPr="0045704A">
        <w:rPr>
          <w:rFonts w:ascii="Verdana" w:hAnsi="Verdana" w:cs="Times New Roman"/>
          <w:sz w:val="24"/>
          <w:szCs w:val="24"/>
        </w:rPr>
        <w:t>un modo-</w:t>
      </w:r>
      <w:r w:rsidR="0090607F">
        <w:rPr>
          <w:rFonts w:ascii="Verdana" w:hAnsi="Verdana" w:cs="Times New Roman"/>
          <w:sz w:val="24"/>
          <w:szCs w:val="24"/>
        </w:rPr>
        <w:t>di-essere o</w:t>
      </w:r>
      <w:r w:rsidR="00A4689E">
        <w:rPr>
          <w:rFonts w:ascii="Verdana" w:hAnsi="Verdana" w:cs="Times New Roman"/>
          <w:sz w:val="24"/>
          <w:szCs w:val="24"/>
        </w:rPr>
        <w:t xml:space="preserve"> «carattere»</w:t>
      </w:r>
      <w:r w:rsidR="002B659B" w:rsidRPr="0045704A">
        <w:rPr>
          <w:rFonts w:ascii="Verdana" w:hAnsi="Verdana" w:cs="Times New Roman"/>
          <w:sz w:val="24"/>
          <w:szCs w:val="24"/>
        </w:rPr>
        <w:t xml:space="preserve"> che genera lo spazio affettivo in cui (letteralmen</w:t>
      </w:r>
      <w:r w:rsidR="00E41F0E" w:rsidRPr="0045704A">
        <w:rPr>
          <w:rFonts w:ascii="Verdana" w:hAnsi="Verdana" w:cs="Times New Roman"/>
          <w:sz w:val="24"/>
          <w:szCs w:val="24"/>
        </w:rPr>
        <w:t>te) en</w:t>
      </w:r>
      <w:r w:rsidR="00A4689E">
        <w:rPr>
          <w:rFonts w:ascii="Verdana" w:hAnsi="Verdana" w:cs="Times New Roman"/>
          <w:sz w:val="24"/>
          <w:szCs w:val="24"/>
        </w:rPr>
        <w:t>triamo</w:t>
      </w:r>
      <w:r w:rsidR="002B659B" w:rsidRPr="0045704A">
        <w:rPr>
          <w:rFonts w:ascii="Verdana" w:hAnsi="Verdana" w:cs="Times New Roman"/>
          <w:sz w:val="24"/>
          <w:szCs w:val="24"/>
        </w:rPr>
        <w:t xml:space="preserve">. </w:t>
      </w:r>
      <w:r w:rsidR="00127872" w:rsidRPr="0045704A">
        <w:rPr>
          <w:rFonts w:ascii="Verdana" w:hAnsi="Verdana" w:cs="Times New Roman"/>
          <w:sz w:val="24"/>
          <w:szCs w:val="24"/>
        </w:rPr>
        <w:t xml:space="preserve"> </w:t>
      </w:r>
    </w:p>
    <w:p w:rsidR="00127872" w:rsidRPr="0045704A" w:rsidRDefault="00940A99" w:rsidP="00486C7E">
      <w:pPr>
        <w:spacing w:line="240" w:lineRule="atLeast"/>
        <w:jc w:val="both"/>
        <w:rPr>
          <w:rFonts w:ascii="Verdana" w:hAnsi="Verdana" w:cs="Times New Roman"/>
          <w:sz w:val="24"/>
          <w:szCs w:val="24"/>
        </w:rPr>
      </w:pPr>
      <w:r w:rsidRPr="0045704A">
        <w:rPr>
          <w:rFonts w:ascii="Verdana" w:hAnsi="Verdana" w:cs="Times New Roman"/>
          <w:sz w:val="24"/>
          <w:szCs w:val="24"/>
        </w:rPr>
        <w:t xml:space="preserve">   Ma l’immagine della città non sarà oggi compromessa dal divorzio tra la forma e le funzioni, nonché dal dissolversi dei tradizionali legami comunitari? Eppure ogni città continua a esprimere «uno stile particolare, un gergo, un dialetto, un tipo di umorismo, che viene a volte indicato da un sopranno</w:t>
      </w:r>
      <w:r w:rsidR="005A7D7B">
        <w:rPr>
          <w:rFonts w:ascii="Verdana" w:hAnsi="Verdana" w:cs="Times New Roman"/>
          <w:sz w:val="24"/>
          <w:szCs w:val="24"/>
        </w:rPr>
        <w:t>me speciale» (Rykwert</w:t>
      </w:r>
      <w:r w:rsidR="00A4689E">
        <w:rPr>
          <w:rFonts w:ascii="Verdana" w:hAnsi="Verdana" w:cs="Times New Roman"/>
          <w:sz w:val="24"/>
          <w:szCs w:val="24"/>
        </w:rPr>
        <w:t xml:space="preserve"> 2000, </w:t>
      </w:r>
      <w:r w:rsidRPr="0045704A">
        <w:rPr>
          <w:rFonts w:ascii="Verdana" w:hAnsi="Verdana" w:cs="Times New Roman"/>
          <w:sz w:val="24"/>
          <w:szCs w:val="24"/>
        </w:rPr>
        <w:t xml:space="preserve">271), insomma un’atmosfera. Che sia la sua </w:t>
      </w:r>
      <w:r w:rsidRPr="0045704A">
        <w:rPr>
          <w:rFonts w:ascii="Verdana" w:hAnsi="Verdana" w:cs="Times New Roman"/>
          <w:i/>
          <w:sz w:val="24"/>
          <w:szCs w:val="24"/>
        </w:rPr>
        <w:t>image</w:t>
      </w:r>
      <w:r w:rsidRPr="0045704A">
        <w:rPr>
          <w:rFonts w:ascii="Verdana" w:hAnsi="Verdana" w:cs="Times New Roman"/>
          <w:sz w:val="24"/>
          <w:szCs w:val="24"/>
        </w:rPr>
        <w:t xml:space="preserve"> superficiale o intensamente vissuta, l’atmosfera urbana è ancor sempre «un essere che ci ha stregato, dal quale non ci si può staccare; si resta pur sempre figli suoi o i suoi trepidi visi</w:t>
      </w:r>
      <w:r w:rsidR="005A7D7B">
        <w:rPr>
          <w:rFonts w:ascii="Verdana" w:hAnsi="Verdana" w:cs="Times New Roman"/>
          <w:sz w:val="24"/>
          <w:szCs w:val="24"/>
        </w:rPr>
        <w:t>tatori» (Mitscherlich</w:t>
      </w:r>
      <w:r w:rsidR="00A4689E">
        <w:rPr>
          <w:rFonts w:ascii="Verdana" w:hAnsi="Verdana" w:cs="Times New Roman"/>
          <w:sz w:val="24"/>
          <w:szCs w:val="24"/>
        </w:rPr>
        <w:t xml:space="preserve"> 1965, </w:t>
      </w:r>
      <w:r w:rsidRPr="0045704A">
        <w:rPr>
          <w:rFonts w:ascii="Verdana" w:hAnsi="Verdana" w:cs="Times New Roman"/>
          <w:sz w:val="24"/>
          <w:szCs w:val="24"/>
        </w:rPr>
        <w:t xml:space="preserve">32), a meno che la nostra </w:t>
      </w:r>
      <w:r w:rsidRPr="0045704A">
        <w:rPr>
          <w:rFonts w:ascii="Verdana" w:hAnsi="Verdana" w:cs="Times New Roman"/>
          <w:i/>
          <w:sz w:val="24"/>
          <w:szCs w:val="24"/>
        </w:rPr>
        <w:t>Stimmung</w:t>
      </w:r>
      <w:r w:rsidR="00A4689E">
        <w:rPr>
          <w:rFonts w:ascii="Verdana" w:hAnsi="Verdana" w:cs="Times New Roman"/>
          <w:sz w:val="24"/>
          <w:szCs w:val="24"/>
        </w:rPr>
        <w:t xml:space="preserve"> sia talmente anaffettiva</w:t>
      </w:r>
      <w:r w:rsidRPr="0045704A">
        <w:rPr>
          <w:rFonts w:ascii="Verdana" w:hAnsi="Verdana" w:cs="Times New Roman"/>
          <w:sz w:val="24"/>
          <w:szCs w:val="24"/>
        </w:rPr>
        <w:t xml:space="preserve"> da impedirci </w:t>
      </w:r>
      <w:r w:rsidR="0090607F">
        <w:rPr>
          <w:rFonts w:ascii="Verdana" w:hAnsi="Verdana" w:cs="Times New Roman"/>
          <w:sz w:val="24"/>
          <w:szCs w:val="24"/>
        </w:rPr>
        <w:t xml:space="preserve">non solo di condividere ma </w:t>
      </w:r>
      <w:r w:rsidRPr="0045704A">
        <w:rPr>
          <w:rFonts w:ascii="Verdana" w:hAnsi="Verdana" w:cs="Times New Roman"/>
          <w:sz w:val="24"/>
          <w:szCs w:val="24"/>
        </w:rPr>
        <w:t>addirit</w:t>
      </w:r>
      <w:r w:rsidR="0090607F">
        <w:rPr>
          <w:rFonts w:ascii="Verdana" w:hAnsi="Verdana" w:cs="Times New Roman"/>
          <w:sz w:val="24"/>
          <w:szCs w:val="24"/>
        </w:rPr>
        <w:t xml:space="preserve">tura di rilevare </w:t>
      </w:r>
      <w:r w:rsidRPr="0045704A">
        <w:rPr>
          <w:rFonts w:ascii="Verdana" w:hAnsi="Verdana" w:cs="Times New Roman"/>
          <w:sz w:val="24"/>
          <w:szCs w:val="24"/>
        </w:rPr>
        <w:t>l’atmo</w:t>
      </w:r>
      <w:r w:rsidR="00AD3024">
        <w:rPr>
          <w:rFonts w:ascii="Verdana" w:hAnsi="Verdana" w:cs="Times New Roman"/>
          <w:sz w:val="24"/>
          <w:szCs w:val="24"/>
        </w:rPr>
        <w:t>sfera vigente</w:t>
      </w:r>
      <w:r w:rsidRPr="0045704A">
        <w:rPr>
          <w:rFonts w:ascii="Verdana" w:hAnsi="Verdana" w:cs="Times New Roman"/>
          <w:sz w:val="24"/>
          <w:szCs w:val="24"/>
        </w:rPr>
        <w:t>.</w:t>
      </w:r>
      <w:r w:rsidR="00B95AAB" w:rsidRPr="0045704A">
        <w:rPr>
          <w:rFonts w:ascii="Verdana" w:hAnsi="Verdana" w:cs="Times New Roman"/>
          <w:sz w:val="24"/>
          <w:szCs w:val="24"/>
        </w:rPr>
        <w:t xml:space="preserve"> Un’atmosfera che può poi naturalmente anche differenziarsi ed eventualmente entrare in collisione con quanto si esperisce nei vari quartieri abitativi e nelle aree non strettamente residenziali (mercati, porto, stazione, ecc.)</w:t>
      </w:r>
      <w:r w:rsidR="00D73F0D" w:rsidRPr="0045704A">
        <w:rPr>
          <w:rFonts w:ascii="Verdana" w:hAnsi="Verdana" w:cs="Times New Roman"/>
          <w:sz w:val="24"/>
          <w:szCs w:val="24"/>
        </w:rPr>
        <w:t xml:space="preserve">, generando </w:t>
      </w:r>
      <w:r w:rsidR="00140E12" w:rsidRPr="0045704A">
        <w:rPr>
          <w:rFonts w:ascii="Verdana" w:hAnsi="Verdana" w:cs="Times New Roman"/>
          <w:sz w:val="24"/>
          <w:szCs w:val="24"/>
        </w:rPr>
        <w:t>una</w:t>
      </w:r>
      <w:r w:rsidR="00B95AAB" w:rsidRPr="0045704A">
        <w:rPr>
          <w:rFonts w:ascii="Verdana" w:hAnsi="Verdana" w:cs="Times New Roman"/>
          <w:sz w:val="24"/>
          <w:szCs w:val="24"/>
        </w:rPr>
        <w:t xml:space="preserve"> </w:t>
      </w:r>
      <w:r w:rsidR="00B95AAB" w:rsidRPr="0045704A">
        <w:rPr>
          <w:rFonts w:ascii="Verdana" w:hAnsi="Verdana" w:cs="Times New Roman"/>
          <w:i/>
          <w:sz w:val="24"/>
          <w:szCs w:val="24"/>
        </w:rPr>
        <w:t>emotional map</w:t>
      </w:r>
      <w:r w:rsidR="00140E12" w:rsidRPr="0045704A">
        <w:rPr>
          <w:rFonts w:ascii="Verdana" w:hAnsi="Verdana" w:cs="Times New Roman"/>
          <w:sz w:val="24"/>
          <w:szCs w:val="24"/>
        </w:rPr>
        <w:t xml:space="preserve"> che consiste ora </w:t>
      </w:r>
      <w:r w:rsidR="00B95AAB" w:rsidRPr="0045704A">
        <w:rPr>
          <w:rFonts w:ascii="Verdana" w:hAnsi="Verdana" w:cs="Times New Roman"/>
          <w:sz w:val="24"/>
          <w:szCs w:val="24"/>
        </w:rPr>
        <w:t>nell’amplificare</w:t>
      </w:r>
      <w:r w:rsidR="00140E12" w:rsidRPr="0045704A">
        <w:rPr>
          <w:rFonts w:ascii="Verdana" w:hAnsi="Verdana" w:cs="Times New Roman"/>
          <w:sz w:val="24"/>
          <w:szCs w:val="24"/>
        </w:rPr>
        <w:t>, coll</w:t>
      </w:r>
      <w:r w:rsidR="0090607F">
        <w:rPr>
          <w:rFonts w:ascii="Verdana" w:hAnsi="Verdana" w:cs="Times New Roman"/>
          <w:sz w:val="24"/>
          <w:szCs w:val="24"/>
        </w:rPr>
        <w:t>egare o separare,</w:t>
      </w:r>
      <w:r w:rsidR="00B95AAB" w:rsidRPr="0045704A">
        <w:rPr>
          <w:rFonts w:ascii="Verdana" w:hAnsi="Verdana" w:cs="Times New Roman"/>
          <w:sz w:val="24"/>
          <w:szCs w:val="24"/>
        </w:rPr>
        <w:t xml:space="preserve"> alcune </w:t>
      </w:r>
      <w:r w:rsidR="00140E12" w:rsidRPr="0045704A">
        <w:rPr>
          <w:rFonts w:ascii="Verdana" w:hAnsi="Verdana" w:cs="Times New Roman"/>
          <w:sz w:val="24"/>
          <w:szCs w:val="24"/>
        </w:rPr>
        <w:t>sin</w:t>
      </w:r>
      <w:r w:rsidR="0090607F">
        <w:rPr>
          <w:rFonts w:ascii="Verdana" w:hAnsi="Verdana" w:cs="Times New Roman"/>
          <w:sz w:val="24"/>
          <w:szCs w:val="24"/>
        </w:rPr>
        <w:t xml:space="preserve">golarità urbane fino a ottenere </w:t>
      </w:r>
      <w:r w:rsidR="00B95AAB" w:rsidRPr="0045704A">
        <w:rPr>
          <w:rFonts w:ascii="Verdana" w:hAnsi="Verdana" w:cs="Times New Roman"/>
          <w:sz w:val="24"/>
          <w:szCs w:val="24"/>
        </w:rPr>
        <w:t xml:space="preserve">un’immagine </w:t>
      </w:r>
      <w:r w:rsidR="00B95AAB" w:rsidRPr="0045704A">
        <w:rPr>
          <w:rFonts w:ascii="Verdana" w:hAnsi="Verdana" w:cs="Times New Roman"/>
          <w:i/>
          <w:sz w:val="24"/>
          <w:szCs w:val="24"/>
        </w:rPr>
        <w:t>standard</w:t>
      </w:r>
      <w:r w:rsidR="00140E12" w:rsidRPr="0045704A">
        <w:rPr>
          <w:rFonts w:ascii="Verdana" w:hAnsi="Verdana" w:cs="Times New Roman"/>
          <w:sz w:val="24"/>
          <w:szCs w:val="24"/>
        </w:rPr>
        <w:t xml:space="preserve"> (</w:t>
      </w:r>
      <w:r w:rsidR="00B95AAB" w:rsidRPr="0045704A">
        <w:rPr>
          <w:rFonts w:ascii="Verdana" w:hAnsi="Verdana" w:cs="Times New Roman"/>
          <w:sz w:val="24"/>
          <w:szCs w:val="24"/>
        </w:rPr>
        <w:t>fatalmente stereotipata</w:t>
      </w:r>
      <w:r w:rsidR="00140E12" w:rsidRPr="0045704A">
        <w:rPr>
          <w:rFonts w:ascii="Verdana" w:hAnsi="Verdana" w:cs="Times New Roman"/>
          <w:sz w:val="24"/>
          <w:szCs w:val="24"/>
        </w:rPr>
        <w:t>), ora</w:t>
      </w:r>
      <w:r w:rsidR="0090607F">
        <w:rPr>
          <w:rFonts w:ascii="Verdana" w:hAnsi="Verdana" w:cs="Times New Roman"/>
          <w:sz w:val="24"/>
          <w:szCs w:val="24"/>
        </w:rPr>
        <w:t xml:space="preserve"> </w:t>
      </w:r>
      <w:r w:rsidR="00140E12" w:rsidRPr="0045704A">
        <w:rPr>
          <w:rFonts w:ascii="Verdana" w:hAnsi="Verdana" w:cs="Times New Roman"/>
          <w:sz w:val="24"/>
          <w:szCs w:val="24"/>
        </w:rPr>
        <w:t xml:space="preserve">nel dissolvere il tessuto urbano in vere e proprie </w:t>
      </w:r>
      <w:r w:rsidR="00AD3024">
        <w:rPr>
          <w:rFonts w:ascii="Verdana" w:hAnsi="Verdana" w:cs="Times New Roman"/>
          <w:sz w:val="24"/>
          <w:szCs w:val="24"/>
        </w:rPr>
        <w:t>(affettiv</w:t>
      </w:r>
      <w:r w:rsidR="00A4689E">
        <w:rPr>
          <w:rFonts w:ascii="Verdana" w:hAnsi="Verdana" w:cs="Times New Roman"/>
          <w:sz w:val="24"/>
          <w:szCs w:val="24"/>
        </w:rPr>
        <w:t xml:space="preserve">amente mobili) </w:t>
      </w:r>
      <w:r w:rsidR="00B95AAB" w:rsidRPr="0045704A">
        <w:rPr>
          <w:rFonts w:ascii="Verdana" w:hAnsi="Verdana" w:cs="Times New Roman"/>
          <w:sz w:val="24"/>
          <w:szCs w:val="24"/>
        </w:rPr>
        <w:t>isole atmosferiche</w:t>
      </w:r>
      <w:r w:rsidR="00140E12" w:rsidRPr="0045704A">
        <w:rPr>
          <w:rFonts w:ascii="Verdana" w:hAnsi="Verdana" w:cs="Times New Roman"/>
          <w:sz w:val="24"/>
          <w:szCs w:val="24"/>
        </w:rPr>
        <w:t>.</w:t>
      </w:r>
    </w:p>
    <w:p w:rsidR="00D24C17" w:rsidRPr="0045704A" w:rsidRDefault="00127872" w:rsidP="00D24C17">
      <w:pPr>
        <w:spacing w:line="240" w:lineRule="atLeast"/>
        <w:jc w:val="both"/>
        <w:rPr>
          <w:rFonts w:ascii="Verdana" w:hAnsi="Verdana" w:cs="Times New Roman"/>
          <w:sz w:val="24"/>
          <w:szCs w:val="24"/>
        </w:rPr>
      </w:pPr>
      <w:r w:rsidRPr="0045704A">
        <w:rPr>
          <w:rFonts w:ascii="Verdana" w:hAnsi="Verdana" w:cs="Times New Roman"/>
          <w:sz w:val="24"/>
          <w:szCs w:val="24"/>
        </w:rPr>
        <w:t xml:space="preserve">   </w:t>
      </w:r>
      <w:r w:rsidR="00140E12" w:rsidRPr="0045704A">
        <w:rPr>
          <w:rFonts w:ascii="Verdana" w:hAnsi="Verdana" w:cs="Times New Roman"/>
          <w:sz w:val="24"/>
          <w:szCs w:val="24"/>
        </w:rPr>
        <w:t>L</w:t>
      </w:r>
      <w:r w:rsidR="00E01BD0" w:rsidRPr="0045704A">
        <w:rPr>
          <w:rFonts w:ascii="Verdana" w:hAnsi="Verdana" w:cs="Times New Roman"/>
          <w:sz w:val="24"/>
          <w:szCs w:val="24"/>
        </w:rPr>
        <w:t>a città</w:t>
      </w:r>
      <w:r w:rsidR="001D3C3D" w:rsidRPr="0045704A">
        <w:rPr>
          <w:rFonts w:ascii="Verdana" w:hAnsi="Verdana" w:cs="Times New Roman"/>
          <w:sz w:val="24"/>
          <w:szCs w:val="24"/>
        </w:rPr>
        <w:t xml:space="preserve"> </w:t>
      </w:r>
      <w:r w:rsidR="008B4C34" w:rsidRPr="0045704A">
        <w:rPr>
          <w:rFonts w:ascii="Verdana" w:hAnsi="Verdana" w:cs="Times New Roman"/>
          <w:sz w:val="24"/>
          <w:szCs w:val="24"/>
        </w:rPr>
        <w:t>possiede</w:t>
      </w:r>
      <w:r w:rsidR="00140E12" w:rsidRPr="0045704A">
        <w:rPr>
          <w:rFonts w:ascii="Verdana" w:hAnsi="Verdana" w:cs="Times New Roman"/>
          <w:sz w:val="24"/>
          <w:szCs w:val="24"/>
        </w:rPr>
        <w:t xml:space="preserve"> </w:t>
      </w:r>
      <w:r w:rsidRPr="0045704A">
        <w:rPr>
          <w:rFonts w:ascii="Verdana" w:hAnsi="Verdana" w:cs="Times New Roman"/>
          <w:sz w:val="24"/>
          <w:szCs w:val="24"/>
        </w:rPr>
        <w:t>una pelle atmosferica</w:t>
      </w:r>
      <w:r w:rsidR="00FB184F" w:rsidRPr="0045704A">
        <w:rPr>
          <w:rFonts w:ascii="Verdana" w:hAnsi="Verdana" w:cs="Times New Roman"/>
          <w:sz w:val="24"/>
          <w:szCs w:val="24"/>
        </w:rPr>
        <w:t>, certamente meno superficiale,</w:t>
      </w:r>
      <w:r w:rsidR="008B4C34" w:rsidRPr="0045704A">
        <w:rPr>
          <w:rFonts w:ascii="Verdana" w:hAnsi="Verdana" w:cs="Times New Roman"/>
          <w:sz w:val="24"/>
          <w:szCs w:val="24"/>
        </w:rPr>
        <w:t xml:space="preserve"> </w:t>
      </w:r>
      <w:r w:rsidR="007D3296" w:rsidRPr="0045704A">
        <w:rPr>
          <w:rFonts w:ascii="Verdana" w:hAnsi="Verdana" w:cs="Times New Roman"/>
          <w:sz w:val="24"/>
          <w:szCs w:val="24"/>
        </w:rPr>
        <w:t xml:space="preserve">anche </w:t>
      </w:r>
      <w:r w:rsidR="008B4C34" w:rsidRPr="0045704A">
        <w:rPr>
          <w:rFonts w:ascii="Verdana" w:hAnsi="Verdana" w:cs="Times New Roman"/>
          <w:sz w:val="24"/>
          <w:szCs w:val="24"/>
        </w:rPr>
        <w:t xml:space="preserve">in quanto </w:t>
      </w:r>
      <w:r w:rsidR="00E01BD0" w:rsidRPr="0045704A">
        <w:rPr>
          <w:rFonts w:ascii="Verdana" w:hAnsi="Verdana" w:cs="Times New Roman"/>
          <w:sz w:val="24"/>
          <w:szCs w:val="24"/>
        </w:rPr>
        <w:t>paesaggio</w:t>
      </w:r>
      <w:r w:rsidR="007D3296" w:rsidRPr="0045704A">
        <w:rPr>
          <w:rFonts w:ascii="Verdana" w:hAnsi="Verdana" w:cs="Times New Roman"/>
          <w:sz w:val="24"/>
          <w:szCs w:val="24"/>
        </w:rPr>
        <w:t xml:space="preserve"> attraversato: percorso</w:t>
      </w:r>
      <w:r w:rsidR="004F3D63" w:rsidRPr="0045704A">
        <w:rPr>
          <w:rFonts w:ascii="Verdana" w:hAnsi="Verdana" w:cs="Times New Roman"/>
          <w:sz w:val="24"/>
          <w:szCs w:val="24"/>
        </w:rPr>
        <w:t xml:space="preserve"> </w:t>
      </w:r>
      <w:r w:rsidR="009B1D2A" w:rsidRPr="0045704A">
        <w:rPr>
          <w:rFonts w:ascii="Verdana" w:hAnsi="Verdana" w:cs="Times New Roman"/>
          <w:sz w:val="24"/>
          <w:szCs w:val="24"/>
        </w:rPr>
        <w:t xml:space="preserve">dal </w:t>
      </w:r>
      <w:r w:rsidR="009B1D2A" w:rsidRPr="0045704A">
        <w:rPr>
          <w:rFonts w:ascii="Verdana" w:hAnsi="Verdana" w:cs="Times New Roman"/>
          <w:i/>
          <w:sz w:val="24"/>
          <w:szCs w:val="24"/>
        </w:rPr>
        <w:t>flâneur</w:t>
      </w:r>
      <w:r w:rsidR="009B1D2A" w:rsidRPr="0045704A">
        <w:rPr>
          <w:rFonts w:ascii="Verdana" w:hAnsi="Verdana" w:cs="Times New Roman"/>
          <w:sz w:val="24"/>
          <w:szCs w:val="24"/>
        </w:rPr>
        <w:t xml:space="preserve"> </w:t>
      </w:r>
      <w:r w:rsidR="007D3296" w:rsidRPr="0045704A">
        <w:rPr>
          <w:rFonts w:ascii="Verdana" w:hAnsi="Verdana" w:cs="Times New Roman"/>
          <w:sz w:val="24"/>
          <w:szCs w:val="24"/>
        </w:rPr>
        <w:t xml:space="preserve">quale </w:t>
      </w:r>
      <w:r w:rsidR="009B1D2A" w:rsidRPr="0045704A">
        <w:rPr>
          <w:rFonts w:ascii="Verdana" w:hAnsi="Verdana" w:cs="Times New Roman"/>
          <w:sz w:val="24"/>
          <w:szCs w:val="24"/>
        </w:rPr>
        <w:t xml:space="preserve">succedaneo urbano del </w:t>
      </w:r>
      <w:r w:rsidR="009B1D2A" w:rsidRPr="0045704A">
        <w:rPr>
          <w:rFonts w:ascii="Verdana" w:hAnsi="Verdana" w:cs="Times New Roman"/>
          <w:i/>
          <w:sz w:val="24"/>
          <w:szCs w:val="24"/>
        </w:rPr>
        <w:t>promeneur</w:t>
      </w:r>
      <w:r w:rsidR="007D3296" w:rsidRPr="0045704A">
        <w:rPr>
          <w:rFonts w:ascii="Verdana" w:hAnsi="Verdana" w:cs="Tahoma"/>
        </w:rPr>
        <w:t xml:space="preserve"> </w:t>
      </w:r>
      <w:r w:rsidR="005A7D7B">
        <w:rPr>
          <w:rFonts w:ascii="Verdana" w:hAnsi="Verdana" w:cs="Times New Roman"/>
          <w:sz w:val="24"/>
          <w:szCs w:val="24"/>
        </w:rPr>
        <w:t>(Benjamin</w:t>
      </w:r>
      <w:r w:rsidR="00A4689E">
        <w:rPr>
          <w:rFonts w:ascii="Verdana" w:hAnsi="Verdana" w:cs="Times New Roman"/>
          <w:sz w:val="24"/>
          <w:szCs w:val="24"/>
        </w:rPr>
        <w:t xml:space="preserve"> 1982, </w:t>
      </w:r>
      <w:r w:rsidR="007D3296" w:rsidRPr="0045704A">
        <w:rPr>
          <w:rFonts w:ascii="Verdana" w:hAnsi="Verdana" w:cs="Times New Roman"/>
          <w:sz w:val="24"/>
          <w:szCs w:val="24"/>
        </w:rPr>
        <w:t>471, 473) oppure</w:t>
      </w:r>
      <w:r w:rsidR="004F3D63" w:rsidRPr="0045704A">
        <w:rPr>
          <w:rFonts w:ascii="Verdana" w:hAnsi="Verdana" w:cs="Times New Roman"/>
          <w:sz w:val="24"/>
          <w:szCs w:val="24"/>
        </w:rPr>
        <w:t xml:space="preserve"> dallo psicogeografo in </w:t>
      </w:r>
      <w:r w:rsidR="00954B5D" w:rsidRPr="0045704A">
        <w:rPr>
          <w:rFonts w:ascii="Verdana" w:hAnsi="Verdana" w:cs="Times New Roman"/>
          <w:sz w:val="24"/>
          <w:szCs w:val="24"/>
        </w:rPr>
        <w:t>cerca di</w:t>
      </w:r>
      <w:r w:rsidR="007A5915" w:rsidRPr="0045704A">
        <w:rPr>
          <w:rFonts w:ascii="Verdana" w:hAnsi="Verdana" w:cs="Times New Roman"/>
          <w:sz w:val="24"/>
          <w:szCs w:val="24"/>
        </w:rPr>
        <w:t xml:space="preserve"> </w:t>
      </w:r>
      <w:r w:rsidR="001C5640" w:rsidRPr="0045704A">
        <w:rPr>
          <w:rFonts w:ascii="Verdana" w:hAnsi="Verdana" w:cs="Times New Roman"/>
          <w:sz w:val="24"/>
          <w:szCs w:val="24"/>
        </w:rPr>
        <w:t xml:space="preserve">afinalistiche </w:t>
      </w:r>
      <w:r w:rsidR="007A5915" w:rsidRPr="0045704A">
        <w:rPr>
          <w:rFonts w:ascii="Verdana" w:hAnsi="Verdana" w:cs="Times New Roman"/>
          <w:sz w:val="24"/>
          <w:szCs w:val="24"/>
        </w:rPr>
        <w:t>derive urbane</w:t>
      </w:r>
      <w:r w:rsidR="001348EA" w:rsidRPr="0045704A">
        <w:rPr>
          <w:rFonts w:ascii="Verdana" w:hAnsi="Verdana" w:cs="Times New Roman"/>
          <w:sz w:val="24"/>
          <w:szCs w:val="24"/>
        </w:rPr>
        <w:t xml:space="preserve"> (Carer</w:t>
      </w:r>
      <w:r w:rsidR="005453A9" w:rsidRPr="0045704A">
        <w:rPr>
          <w:rFonts w:ascii="Verdana" w:hAnsi="Verdana" w:cs="Times New Roman"/>
          <w:sz w:val="24"/>
          <w:szCs w:val="24"/>
        </w:rPr>
        <w:t>i</w:t>
      </w:r>
      <w:r w:rsidR="008B4C34" w:rsidRPr="0045704A">
        <w:rPr>
          <w:rFonts w:ascii="Verdana" w:hAnsi="Verdana" w:cs="Times New Roman"/>
          <w:sz w:val="24"/>
          <w:szCs w:val="24"/>
        </w:rPr>
        <w:t xml:space="preserve"> 2006</w:t>
      </w:r>
      <w:r w:rsidR="001348EA" w:rsidRPr="0045704A">
        <w:rPr>
          <w:rFonts w:ascii="Verdana" w:hAnsi="Verdana" w:cs="Times New Roman"/>
          <w:sz w:val="24"/>
          <w:szCs w:val="24"/>
        </w:rPr>
        <w:t>)</w:t>
      </w:r>
      <w:r w:rsidR="00A4689E">
        <w:rPr>
          <w:rFonts w:ascii="Verdana" w:hAnsi="Verdana" w:cs="Times New Roman"/>
          <w:sz w:val="24"/>
          <w:szCs w:val="24"/>
        </w:rPr>
        <w:t>. O</w:t>
      </w:r>
      <w:r w:rsidR="007D3296" w:rsidRPr="0045704A">
        <w:rPr>
          <w:rFonts w:ascii="Verdana" w:hAnsi="Verdana" w:cs="Times New Roman"/>
          <w:sz w:val="24"/>
          <w:szCs w:val="24"/>
        </w:rPr>
        <w:t>ppure</w:t>
      </w:r>
      <w:r w:rsidR="00954B5D" w:rsidRPr="0045704A">
        <w:rPr>
          <w:rFonts w:ascii="Verdana" w:hAnsi="Verdana" w:cs="Times New Roman"/>
          <w:sz w:val="24"/>
          <w:szCs w:val="24"/>
        </w:rPr>
        <w:t xml:space="preserve">, e </w:t>
      </w:r>
      <w:r w:rsidR="009C7F39" w:rsidRPr="0045704A">
        <w:rPr>
          <w:rFonts w:ascii="Verdana" w:hAnsi="Verdana" w:cs="Times New Roman"/>
          <w:sz w:val="24"/>
          <w:szCs w:val="24"/>
        </w:rPr>
        <w:t>con maggiore attendibilità scientifica</w:t>
      </w:r>
      <w:r w:rsidR="00954B5D" w:rsidRPr="0045704A">
        <w:rPr>
          <w:rFonts w:ascii="Verdana" w:hAnsi="Verdana" w:cs="Times New Roman"/>
          <w:sz w:val="24"/>
          <w:szCs w:val="24"/>
        </w:rPr>
        <w:t xml:space="preserve">, </w:t>
      </w:r>
      <w:r w:rsidR="004F3D63" w:rsidRPr="0045704A">
        <w:rPr>
          <w:rFonts w:ascii="Verdana" w:hAnsi="Verdana" w:cs="Times New Roman"/>
          <w:sz w:val="24"/>
          <w:szCs w:val="24"/>
        </w:rPr>
        <w:t>dal sociologo urbano, i cui</w:t>
      </w:r>
      <w:r w:rsidR="009C7F39" w:rsidRPr="0045704A">
        <w:rPr>
          <w:rFonts w:ascii="Verdana" w:hAnsi="Verdana" w:cs="Times New Roman"/>
          <w:sz w:val="24"/>
          <w:szCs w:val="24"/>
        </w:rPr>
        <w:t xml:space="preserve"> </w:t>
      </w:r>
      <w:r w:rsidR="008B4C34" w:rsidRPr="0045704A">
        <w:rPr>
          <w:rFonts w:ascii="Verdana" w:hAnsi="Verdana" w:cs="Times New Roman"/>
          <w:i/>
          <w:sz w:val="24"/>
          <w:szCs w:val="24"/>
        </w:rPr>
        <w:t>parcours commentés</w:t>
      </w:r>
      <w:r w:rsidR="000C5AB7" w:rsidRPr="0045704A">
        <w:rPr>
          <w:rFonts w:ascii="Verdana" w:hAnsi="Verdana" w:cs="Times New Roman"/>
          <w:sz w:val="24"/>
          <w:szCs w:val="24"/>
        </w:rPr>
        <w:t>,</w:t>
      </w:r>
      <w:r w:rsidR="00954B5D" w:rsidRPr="0045704A">
        <w:rPr>
          <w:rFonts w:ascii="Verdana" w:hAnsi="Verdana" w:cs="Times New Roman"/>
          <w:sz w:val="24"/>
          <w:szCs w:val="24"/>
        </w:rPr>
        <w:t xml:space="preserve"> risultato di una percezione </w:t>
      </w:r>
      <w:r w:rsidR="00954B5D" w:rsidRPr="0045704A">
        <w:rPr>
          <w:rFonts w:ascii="Verdana" w:hAnsi="Verdana" w:cs="Times New Roman"/>
          <w:i/>
          <w:sz w:val="24"/>
          <w:szCs w:val="24"/>
        </w:rPr>
        <w:t>in situ</w:t>
      </w:r>
      <w:r w:rsidR="009C7F39" w:rsidRPr="0045704A">
        <w:rPr>
          <w:rFonts w:ascii="Verdana" w:hAnsi="Verdana" w:cs="Times New Roman"/>
          <w:sz w:val="24"/>
          <w:szCs w:val="24"/>
        </w:rPr>
        <w:t>, evidenziano</w:t>
      </w:r>
      <w:r w:rsidR="00954B5D" w:rsidRPr="0045704A">
        <w:rPr>
          <w:rFonts w:ascii="Verdana" w:hAnsi="Verdana" w:cs="Times New Roman"/>
          <w:sz w:val="24"/>
          <w:szCs w:val="24"/>
        </w:rPr>
        <w:t xml:space="preserve"> </w:t>
      </w:r>
      <w:r w:rsidR="009C7F39" w:rsidRPr="0045704A">
        <w:rPr>
          <w:rFonts w:ascii="Verdana" w:hAnsi="Verdana" w:cs="Times New Roman"/>
          <w:sz w:val="24"/>
          <w:szCs w:val="24"/>
        </w:rPr>
        <w:t>come l’</w:t>
      </w:r>
      <w:r w:rsidR="009C7F39" w:rsidRPr="0045704A">
        <w:rPr>
          <w:rFonts w:ascii="Verdana" w:hAnsi="Verdana" w:cs="Times New Roman"/>
          <w:i/>
          <w:sz w:val="24"/>
          <w:szCs w:val="24"/>
        </w:rPr>
        <w:t>ambiance</w:t>
      </w:r>
      <w:r w:rsidR="004F3D63" w:rsidRPr="0045704A">
        <w:rPr>
          <w:rFonts w:ascii="Verdana" w:hAnsi="Verdana" w:cs="Times New Roman"/>
          <w:sz w:val="24"/>
          <w:szCs w:val="24"/>
        </w:rPr>
        <w:t xml:space="preserve"> sensibile</w:t>
      </w:r>
      <w:r w:rsidR="00484B4A" w:rsidRPr="0045704A">
        <w:rPr>
          <w:rFonts w:ascii="Verdana" w:hAnsi="Verdana" w:cs="Times New Roman"/>
          <w:sz w:val="24"/>
          <w:szCs w:val="24"/>
        </w:rPr>
        <w:t xml:space="preserve"> sia codete</w:t>
      </w:r>
      <w:r w:rsidR="007D3296" w:rsidRPr="0045704A">
        <w:rPr>
          <w:rFonts w:ascii="Verdana" w:hAnsi="Verdana" w:cs="Times New Roman"/>
          <w:sz w:val="24"/>
          <w:szCs w:val="24"/>
        </w:rPr>
        <w:t>rminato d</w:t>
      </w:r>
      <w:r w:rsidR="00484B4A" w:rsidRPr="0045704A">
        <w:rPr>
          <w:rFonts w:ascii="Verdana" w:hAnsi="Verdana" w:cs="Times New Roman"/>
          <w:sz w:val="24"/>
          <w:szCs w:val="24"/>
        </w:rPr>
        <w:t xml:space="preserve">al </w:t>
      </w:r>
      <w:r w:rsidR="00484B4A" w:rsidRPr="0045704A">
        <w:rPr>
          <w:rFonts w:ascii="Verdana" w:hAnsi="Verdana" w:cs="Times New Roman"/>
          <w:i/>
          <w:sz w:val="24"/>
          <w:szCs w:val="24"/>
        </w:rPr>
        <w:t>milieu</w:t>
      </w:r>
      <w:r w:rsidR="00484B4A" w:rsidRPr="0045704A">
        <w:rPr>
          <w:rFonts w:ascii="Verdana" w:hAnsi="Verdana" w:cs="Times New Roman"/>
          <w:sz w:val="24"/>
          <w:szCs w:val="24"/>
        </w:rPr>
        <w:t xml:space="preserve"> fisico, dai fenomeni percepit</w:t>
      </w:r>
      <w:r w:rsidR="000C5AB7" w:rsidRPr="0045704A">
        <w:rPr>
          <w:rFonts w:ascii="Verdana" w:hAnsi="Verdana" w:cs="Times New Roman"/>
          <w:sz w:val="24"/>
          <w:szCs w:val="24"/>
        </w:rPr>
        <w:t>i</w:t>
      </w:r>
      <w:r w:rsidR="009C7F39" w:rsidRPr="0045704A">
        <w:rPr>
          <w:rFonts w:ascii="Verdana" w:hAnsi="Verdana" w:cs="Times New Roman"/>
          <w:sz w:val="24"/>
          <w:szCs w:val="24"/>
        </w:rPr>
        <w:t xml:space="preserve"> ma</w:t>
      </w:r>
      <w:r w:rsidR="00D73F0D" w:rsidRPr="0045704A">
        <w:rPr>
          <w:rFonts w:ascii="Verdana" w:hAnsi="Verdana" w:cs="Times New Roman"/>
          <w:sz w:val="24"/>
          <w:szCs w:val="24"/>
        </w:rPr>
        <w:t xml:space="preserve"> anche da</w:t>
      </w:r>
      <w:r w:rsidR="00A4689E">
        <w:rPr>
          <w:rFonts w:ascii="Verdana" w:hAnsi="Verdana" w:cs="Times New Roman"/>
          <w:sz w:val="24"/>
          <w:szCs w:val="24"/>
        </w:rPr>
        <w:t>i diversi</w:t>
      </w:r>
      <w:r w:rsidR="00484B4A" w:rsidRPr="0045704A">
        <w:rPr>
          <w:rFonts w:ascii="Verdana" w:hAnsi="Verdana" w:cs="Times New Roman"/>
          <w:sz w:val="24"/>
          <w:szCs w:val="24"/>
        </w:rPr>
        <w:t xml:space="preserve"> comportamenti sociali</w:t>
      </w:r>
      <w:r w:rsidR="009C7F39" w:rsidRPr="0045704A">
        <w:rPr>
          <w:rFonts w:ascii="Verdana" w:hAnsi="Verdana" w:cs="Times New Roman"/>
          <w:sz w:val="24"/>
          <w:szCs w:val="24"/>
        </w:rPr>
        <w:t xml:space="preserve"> (Thibaud 2001,</w:t>
      </w:r>
      <w:r w:rsidR="007D3296" w:rsidRPr="0045704A">
        <w:rPr>
          <w:rFonts w:ascii="Verdana" w:hAnsi="Verdana" w:cs="Times New Roman"/>
          <w:sz w:val="24"/>
          <w:szCs w:val="24"/>
        </w:rPr>
        <w:t xml:space="preserve"> </w:t>
      </w:r>
      <w:r w:rsidR="00484B4A" w:rsidRPr="0045704A">
        <w:rPr>
          <w:rFonts w:ascii="Verdana" w:hAnsi="Verdana" w:cs="Times New Roman"/>
          <w:sz w:val="24"/>
          <w:szCs w:val="24"/>
        </w:rPr>
        <w:t>97-98</w:t>
      </w:r>
      <w:r w:rsidR="00954B5D" w:rsidRPr="0045704A">
        <w:rPr>
          <w:rFonts w:ascii="Verdana" w:hAnsi="Verdana" w:cs="Times New Roman"/>
          <w:sz w:val="24"/>
          <w:szCs w:val="24"/>
        </w:rPr>
        <w:t>).</w:t>
      </w:r>
      <w:r w:rsidR="001D3C3D" w:rsidRPr="0045704A">
        <w:rPr>
          <w:rFonts w:ascii="Verdana" w:hAnsi="Verdana" w:cs="Times New Roman"/>
          <w:sz w:val="24"/>
          <w:szCs w:val="24"/>
        </w:rPr>
        <w:t xml:space="preserve"> A</w:t>
      </w:r>
      <w:r w:rsidR="00940A99" w:rsidRPr="0045704A">
        <w:rPr>
          <w:rFonts w:ascii="Verdana" w:hAnsi="Verdana" w:cs="Times New Roman"/>
          <w:sz w:val="24"/>
          <w:szCs w:val="24"/>
        </w:rPr>
        <w:t xml:space="preserve"> generare l’atmosfera</w:t>
      </w:r>
      <w:r w:rsidR="001D3C3D" w:rsidRPr="0045704A">
        <w:rPr>
          <w:rFonts w:ascii="Verdana" w:hAnsi="Verdana" w:cs="Times New Roman"/>
          <w:sz w:val="24"/>
          <w:szCs w:val="24"/>
        </w:rPr>
        <w:t xml:space="preserve"> </w:t>
      </w:r>
      <w:r w:rsidR="00940A99" w:rsidRPr="0045704A">
        <w:rPr>
          <w:rFonts w:ascii="Verdana" w:hAnsi="Verdana" w:cs="Times New Roman"/>
          <w:sz w:val="24"/>
          <w:szCs w:val="24"/>
        </w:rPr>
        <w:t>della</w:t>
      </w:r>
      <w:r w:rsidR="00E01BD0" w:rsidRPr="0045704A">
        <w:rPr>
          <w:rFonts w:ascii="Verdana" w:hAnsi="Verdana" w:cs="Times New Roman"/>
          <w:sz w:val="24"/>
          <w:szCs w:val="24"/>
        </w:rPr>
        <w:t xml:space="preserve"> città </w:t>
      </w:r>
      <w:r w:rsidR="00940A99" w:rsidRPr="0045704A">
        <w:rPr>
          <w:rFonts w:ascii="Verdana" w:hAnsi="Verdana" w:cs="Times New Roman"/>
          <w:sz w:val="24"/>
          <w:szCs w:val="24"/>
        </w:rPr>
        <w:t>è quindi anche</w:t>
      </w:r>
      <w:r w:rsidR="001D3C3D" w:rsidRPr="0045704A">
        <w:rPr>
          <w:rFonts w:ascii="Verdana" w:hAnsi="Verdana" w:cs="Times New Roman"/>
          <w:sz w:val="24"/>
          <w:szCs w:val="24"/>
        </w:rPr>
        <w:t xml:space="preserve"> i</w:t>
      </w:r>
      <w:r w:rsidR="00E01BD0" w:rsidRPr="0045704A">
        <w:rPr>
          <w:rFonts w:ascii="Verdana" w:hAnsi="Verdana" w:cs="Times New Roman"/>
          <w:sz w:val="24"/>
          <w:szCs w:val="24"/>
        </w:rPr>
        <w:t>l camminare, inteso</w:t>
      </w:r>
      <w:r w:rsidR="00174CC4" w:rsidRPr="0045704A">
        <w:rPr>
          <w:rFonts w:ascii="Verdana" w:hAnsi="Verdana" w:cs="Times New Roman"/>
          <w:sz w:val="24"/>
          <w:szCs w:val="24"/>
        </w:rPr>
        <w:t xml:space="preserve"> </w:t>
      </w:r>
      <w:r w:rsidR="009C7F39" w:rsidRPr="0045704A">
        <w:rPr>
          <w:rFonts w:ascii="Verdana" w:hAnsi="Verdana" w:cs="Times New Roman"/>
          <w:sz w:val="24"/>
          <w:szCs w:val="24"/>
        </w:rPr>
        <w:t>(De Certeau 1991,</w:t>
      </w:r>
      <w:r w:rsidR="00FD6EE7" w:rsidRPr="0045704A">
        <w:rPr>
          <w:rFonts w:ascii="Verdana" w:hAnsi="Verdana" w:cs="Times New Roman"/>
          <w:sz w:val="24"/>
          <w:szCs w:val="24"/>
        </w:rPr>
        <w:t xml:space="preserve"> 151) </w:t>
      </w:r>
      <w:r w:rsidR="00E01BD0" w:rsidRPr="0045704A">
        <w:rPr>
          <w:rFonts w:ascii="Verdana" w:hAnsi="Verdana" w:cs="Times New Roman"/>
          <w:sz w:val="24"/>
          <w:szCs w:val="24"/>
        </w:rPr>
        <w:t>come uno</w:t>
      </w:r>
      <w:r w:rsidR="00650B04" w:rsidRPr="0045704A">
        <w:rPr>
          <w:rFonts w:ascii="Verdana" w:hAnsi="Verdana" w:cs="Times New Roman"/>
          <w:sz w:val="24"/>
          <w:szCs w:val="24"/>
        </w:rPr>
        <w:t xml:space="preserve"> spazio di</w:t>
      </w:r>
      <w:r w:rsidR="0025272E">
        <w:rPr>
          <w:rFonts w:ascii="Verdana" w:hAnsi="Verdana" w:cs="Times New Roman"/>
          <w:sz w:val="24"/>
          <w:szCs w:val="24"/>
        </w:rPr>
        <w:t xml:space="preserve"> contrattazione pragmatica, di enunciazione, </w:t>
      </w:r>
      <w:r w:rsidR="00650B04" w:rsidRPr="0045704A">
        <w:rPr>
          <w:rFonts w:ascii="Verdana" w:hAnsi="Verdana" w:cs="Times New Roman"/>
          <w:sz w:val="24"/>
          <w:szCs w:val="24"/>
        </w:rPr>
        <w:t xml:space="preserve">la cui </w:t>
      </w:r>
      <w:r w:rsidR="00650B04" w:rsidRPr="0045704A">
        <w:rPr>
          <w:rFonts w:ascii="Verdana" w:hAnsi="Verdana" w:cs="Times New Roman"/>
          <w:i/>
          <w:sz w:val="24"/>
          <w:szCs w:val="24"/>
        </w:rPr>
        <w:t>langue</w:t>
      </w:r>
      <w:r w:rsidR="00FD6EE7" w:rsidRPr="0045704A">
        <w:rPr>
          <w:rFonts w:ascii="Verdana" w:hAnsi="Verdana" w:cs="Times New Roman"/>
          <w:sz w:val="24"/>
          <w:szCs w:val="24"/>
        </w:rPr>
        <w:t xml:space="preserve"> sarebbe il sistema urbano</w:t>
      </w:r>
      <w:r w:rsidR="0025272E">
        <w:rPr>
          <w:rFonts w:ascii="Verdana" w:hAnsi="Verdana" w:cs="Times New Roman"/>
          <w:sz w:val="24"/>
          <w:szCs w:val="24"/>
        </w:rPr>
        <w:t xml:space="preserve"> complessivo</w:t>
      </w:r>
      <w:r w:rsidR="00FD6EE7" w:rsidRPr="0045704A">
        <w:rPr>
          <w:rFonts w:ascii="Verdana" w:hAnsi="Verdana" w:cs="Times New Roman"/>
          <w:sz w:val="24"/>
          <w:szCs w:val="24"/>
        </w:rPr>
        <w:t>.</w:t>
      </w:r>
      <w:r w:rsidR="001D3C3D" w:rsidRPr="0045704A">
        <w:rPr>
          <w:rFonts w:ascii="Verdana" w:hAnsi="Verdana" w:cs="Times New Roman"/>
          <w:sz w:val="24"/>
          <w:szCs w:val="24"/>
        </w:rPr>
        <w:t xml:space="preserve"> </w:t>
      </w:r>
    </w:p>
    <w:p w:rsidR="009D4042" w:rsidRPr="0045704A" w:rsidRDefault="00D24C17" w:rsidP="00D24C17">
      <w:pPr>
        <w:spacing w:line="240" w:lineRule="atLeast"/>
        <w:jc w:val="both"/>
        <w:rPr>
          <w:rFonts w:ascii="Verdana" w:hAnsi="Verdana" w:cs="Times New Roman"/>
          <w:sz w:val="24"/>
          <w:szCs w:val="24"/>
        </w:rPr>
      </w:pPr>
      <w:r w:rsidRPr="0045704A">
        <w:rPr>
          <w:rFonts w:ascii="Verdana" w:hAnsi="Verdana" w:cs="Times New Roman"/>
          <w:sz w:val="24"/>
          <w:szCs w:val="24"/>
        </w:rPr>
        <w:t xml:space="preserve">   </w:t>
      </w:r>
      <w:r w:rsidR="00FB184F" w:rsidRPr="0045704A">
        <w:rPr>
          <w:rFonts w:ascii="Verdana" w:hAnsi="Verdana" w:cs="Times New Roman"/>
          <w:sz w:val="24"/>
          <w:szCs w:val="24"/>
        </w:rPr>
        <w:t xml:space="preserve">Che sia la sintesi anche riflessiva di un percorso o un apriori esclusivamente </w:t>
      </w:r>
      <w:r w:rsidR="0018103E" w:rsidRPr="0045704A">
        <w:rPr>
          <w:rFonts w:ascii="Verdana" w:hAnsi="Verdana" w:cs="Times New Roman"/>
          <w:sz w:val="24"/>
          <w:szCs w:val="24"/>
        </w:rPr>
        <w:t>impressionistico</w:t>
      </w:r>
      <w:r w:rsidR="00FB184F" w:rsidRPr="0045704A">
        <w:rPr>
          <w:rFonts w:ascii="Verdana" w:hAnsi="Verdana" w:cs="Times New Roman"/>
          <w:sz w:val="24"/>
          <w:szCs w:val="24"/>
        </w:rPr>
        <w:t>, l’atmosfera urbana si presenta comunque come</w:t>
      </w:r>
      <w:r w:rsidR="009D4042" w:rsidRPr="0045704A">
        <w:rPr>
          <w:rFonts w:ascii="Verdana" w:hAnsi="Verdana" w:cs="Times New Roman"/>
          <w:sz w:val="24"/>
          <w:szCs w:val="24"/>
        </w:rPr>
        <w:t xml:space="preserve"> una </w:t>
      </w:r>
      <w:r w:rsidR="009D4042" w:rsidRPr="0045704A">
        <w:rPr>
          <w:rFonts w:ascii="Verdana" w:hAnsi="Verdana" w:cs="Times New Roman"/>
          <w:i/>
          <w:sz w:val="24"/>
          <w:szCs w:val="24"/>
        </w:rPr>
        <w:t xml:space="preserve">pervasive quality </w:t>
      </w:r>
      <w:r w:rsidR="00275657" w:rsidRPr="0045704A">
        <w:rPr>
          <w:rFonts w:ascii="Verdana" w:hAnsi="Verdana" w:cs="Times New Roman"/>
          <w:sz w:val="24"/>
          <w:szCs w:val="24"/>
        </w:rPr>
        <w:t>(</w:t>
      </w:r>
      <w:r w:rsidR="00FB184F" w:rsidRPr="0045704A">
        <w:rPr>
          <w:rFonts w:ascii="Verdana" w:hAnsi="Verdana" w:cs="Times New Roman"/>
          <w:sz w:val="24"/>
          <w:szCs w:val="24"/>
        </w:rPr>
        <w:t>Dewey)</w:t>
      </w:r>
      <w:r w:rsidR="00443592">
        <w:rPr>
          <w:rFonts w:ascii="Verdana" w:hAnsi="Verdana" w:cs="Times New Roman"/>
          <w:sz w:val="24"/>
          <w:szCs w:val="24"/>
        </w:rPr>
        <w:t xml:space="preserve">, non di rado </w:t>
      </w:r>
      <w:r w:rsidR="00126C34">
        <w:rPr>
          <w:rFonts w:ascii="Verdana" w:hAnsi="Verdana" w:cs="Times New Roman"/>
          <w:sz w:val="24"/>
          <w:szCs w:val="24"/>
        </w:rPr>
        <w:t xml:space="preserve">però </w:t>
      </w:r>
      <w:r w:rsidR="00443592">
        <w:rPr>
          <w:rFonts w:ascii="Verdana" w:hAnsi="Verdana" w:cs="Times New Roman"/>
          <w:sz w:val="24"/>
          <w:szCs w:val="24"/>
        </w:rPr>
        <w:t xml:space="preserve">strabica e </w:t>
      </w:r>
      <w:r w:rsidR="009D4042" w:rsidRPr="0045704A">
        <w:rPr>
          <w:rFonts w:ascii="Verdana" w:hAnsi="Verdana" w:cs="Times New Roman"/>
          <w:sz w:val="24"/>
          <w:szCs w:val="24"/>
        </w:rPr>
        <w:t>pre</w:t>
      </w:r>
      <w:r w:rsidR="00443592">
        <w:rPr>
          <w:rFonts w:ascii="Verdana" w:hAnsi="Verdana" w:cs="Times New Roman"/>
          <w:sz w:val="24"/>
          <w:szCs w:val="24"/>
        </w:rPr>
        <w:t>giudiziale</w:t>
      </w:r>
      <w:r w:rsidR="00971A3B" w:rsidRPr="0045704A">
        <w:rPr>
          <w:rFonts w:ascii="Verdana" w:hAnsi="Verdana" w:cs="Times New Roman"/>
          <w:sz w:val="24"/>
          <w:szCs w:val="24"/>
        </w:rPr>
        <w:t>: è i</w:t>
      </w:r>
      <w:r w:rsidR="009D4042" w:rsidRPr="0045704A">
        <w:rPr>
          <w:rFonts w:ascii="Verdana" w:hAnsi="Verdana" w:cs="Times New Roman"/>
          <w:sz w:val="24"/>
          <w:szCs w:val="24"/>
        </w:rPr>
        <w:t>l caso de</w:t>
      </w:r>
      <w:r w:rsidR="00443592">
        <w:rPr>
          <w:rFonts w:ascii="Verdana" w:hAnsi="Verdana" w:cs="Times New Roman"/>
          <w:sz w:val="24"/>
          <w:szCs w:val="24"/>
        </w:rPr>
        <w:t xml:space="preserve">gli scorci conosciuti solo attraverso la </w:t>
      </w:r>
      <w:r w:rsidR="00443592" w:rsidRPr="00443592">
        <w:rPr>
          <w:rFonts w:ascii="Verdana" w:hAnsi="Verdana" w:cs="Times New Roman"/>
          <w:i/>
          <w:sz w:val="24"/>
          <w:szCs w:val="24"/>
        </w:rPr>
        <w:t>fiction</w:t>
      </w:r>
      <w:r w:rsidR="00127872" w:rsidRPr="0045704A">
        <w:rPr>
          <w:rFonts w:ascii="Verdana" w:hAnsi="Verdana" w:cs="Times New Roman"/>
          <w:sz w:val="24"/>
          <w:szCs w:val="24"/>
        </w:rPr>
        <w:t xml:space="preserve"> – </w:t>
      </w:r>
      <w:r w:rsidR="009D4042" w:rsidRPr="0045704A">
        <w:rPr>
          <w:rFonts w:ascii="Verdana" w:hAnsi="Verdana" w:cs="Times New Roman"/>
          <w:sz w:val="24"/>
          <w:szCs w:val="24"/>
        </w:rPr>
        <w:t xml:space="preserve">emblematicamente lo </w:t>
      </w:r>
      <w:r w:rsidR="009D4042" w:rsidRPr="0045704A">
        <w:rPr>
          <w:rFonts w:ascii="Verdana" w:hAnsi="Verdana" w:cs="Times New Roman"/>
          <w:i/>
          <w:sz w:val="24"/>
          <w:szCs w:val="24"/>
        </w:rPr>
        <w:t>skyline</w:t>
      </w:r>
      <w:r w:rsidR="009D4042" w:rsidRPr="0045704A">
        <w:rPr>
          <w:rFonts w:ascii="Verdana" w:hAnsi="Verdana" w:cs="Times New Roman"/>
          <w:sz w:val="24"/>
          <w:szCs w:val="24"/>
        </w:rPr>
        <w:t xml:space="preserve"> </w:t>
      </w:r>
      <w:r w:rsidR="00126C34">
        <w:rPr>
          <w:rFonts w:ascii="Verdana" w:hAnsi="Verdana" w:cs="Times New Roman"/>
          <w:sz w:val="24"/>
          <w:szCs w:val="24"/>
        </w:rPr>
        <w:t>di Manhattan tramite vedute</w:t>
      </w:r>
      <w:r w:rsidRPr="0045704A">
        <w:rPr>
          <w:rFonts w:ascii="Verdana" w:hAnsi="Verdana" w:cs="Times New Roman"/>
          <w:sz w:val="24"/>
          <w:szCs w:val="24"/>
        </w:rPr>
        <w:t xml:space="preserve"> aeree</w:t>
      </w:r>
      <w:r w:rsidR="00127872" w:rsidRPr="0045704A">
        <w:rPr>
          <w:rFonts w:ascii="Verdana" w:hAnsi="Verdana" w:cs="Times New Roman"/>
          <w:sz w:val="24"/>
          <w:szCs w:val="24"/>
        </w:rPr>
        <w:t xml:space="preserve"> –</w:t>
      </w:r>
      <w:r w:rsidR="00275657" w:rsidRPr="0045704A">
        <w:rPr>
          <w:rFonts w:ascii="Verdana" w:hAnsi="Verdana" w:cs="Times New Roman"/>
          <w:sz w:val="24"/>
          <w:szCs w:val="24"/>
        </w:rPr>
        <w:t xml:space="preserve"> e la cui forza iconica spetta a procedimenti sempre in parte soggettivistici come</w:t>
      </w:r>
      <w:r w:rsidR="009D4042" w:rsidRPr="0045704A">
        <w:rPr>
          <w:rFonts w:ascii="Verdana" w:hAnsi="Verdana" w:cs="Times New Roman"/>
          <w:sz w:val="24"/>
          <w:szCs w:val="24"/>
        </w:rPr>
        <w:t xml:space="preserve"> </w:t>
      </w:r>
      <w:r w:rsidR="00275657" w:rsidRPr="0045704A">
        <w:rPr>
          <w:rFonts w:ascii="Verdana" w:hAnsi="Verdana" w:cs="Times New Roman"/>
          <w:sz w:val="24"/>
          <w:szCs w:val="24"/>
        </w:rPr>
        <w:t xml:space="preserve">la </w:t>
      </w:r>
      <w:r w:rsidR="00275657" w:rsidRPr="0045704A">
        <w:rPr>
          <w:rFonts w:ascii="Verdana" w:hAnsi="Verdana" w:cs="Times New Roman"/>
          <w:i/>
          <w:sz w:val="24"/>
          <w:szCs w:val="24"/>
        </w:rPr>
        <w:t>pars pro toto</w:t>
      </w:r>
      <w:r w:rsidR="00A4689E">
        <w:rPr>
          <w:rFonts w:ascii="Verdana" w:hAnsi="Verdana" w:cs="Times New Roman"/>
          <w:sz w:val="24"/>
          <w:szCs w:val="24"/>
        </w:rPr>
        <w:t xml:space="preserve"> sintetica e </w:t>
      </w:r>
      <w:r w:rsidR="009D4042" w:rsidRPr="0045704A">
        <w:rPr>
          <w:rFonts w:ascii="Verdana" w:hAnsi="Verdana" w:cs="Times New Roman"/>
          <w:sz w:val="24"/>
          <w:szCs w:val="24"/>
        </w:rPr>
        <w:t xml:space="preserve">l’occlusione </w:t>
      </w:r>
      <w:r w:rsidR="00BD75D6" w:rsidRPr="0045704A">
        <w:rPr>
          <w:rFonts w:ascii="Verdana" w:hAnsi="Verdana" w:cs="Times New Roman"/>
          <w:sz w:val="24"/>
          <w:szCs w:val="24"/>
        </w:rPr>
        <w:t>più o meno intenzionale di certe</w:t>
      </w:r>
      <w:r w:rsidR="009D4042" w:rsidRPr="0045704A">
        <w:rPr>
          <w:rFonts w:ascii="Verdana" w:hAnsi="Verdana" w:cs="Times New Roman"/>
          <w:sz w:val="24"/>
          <w:szCs w:val="24"/>
        </w:rPr>
        <w:t xml:space="preserve"> parti</w:t>
      </w:r>
      <w:r w:rsidR="00A4689E">
        <w:rPr>
          <w:rFonts w:ascii="Verdana" w:hAnsi="Verdana" w:cs="Times New Roman"/>
          <w:sz w:val="24"/>
          <w:szCs w:val="24"/>
        </w:rPr>
        <w:t xml:space="preserve"> </w:t>
      </w:r>
      <w:r w:rsidRPr="0045704A">
        <w:rPr>
          <w:rFonts w:ascii="Verdana" w:hAnsi="Verdana" w:cs="Times New Roman"/>
          <w:sz w:val="24"/>
          <w:szCs w:val="24"/>
        </w:rPr>
        <w:t>(</w:t>
      </w:r>
      <w:r w:rsidR="005A7D7B">
        <w:rPr>
          <w:rFonts w:ascii="Verdana" w:hAnsi="Verdana" w:cs="Times New Roman"/>
          <w:sz w:val="24"/>
          <w:szCs w:val="24"/>
        </w:rPr>
        <w:t>Thibaud-Thomas</w:t>
      </w:r>
      <w:r w:rsidRPr="0045704A">
        <w:rPr>
          <w:rFonts w:ascii="Verdana" w:hAnsi="Verdana" w:cs="Times New Roman"/>
          <w:sz w:val="24"/>
          <w:szCs w:val="24"/>
        </w:rPr>
        <w:t xml:space="preserve"> 2004).</w:t>
      </w:r>
      <w:r w:rsidR="009D4042" w:rsidRPr="0045704A">
        <w:rPr>
          <w:rFonts w:ascii="Verdana" w:hAnsi="Verdana" w:cs="Times New Roman"/>
          <w:sz w:val="24"/>
          <w:szCs w:val="24"/>
        </w:rPr>
        <w:t xml:space="preserve"> Né </w:t>
      </w:r>
      <w:r w:rsidR="00971A3B" w:rsidRPr="0045704A">
        <w:rPr>
          <w:rFonts w:ascii="Verdana" w:hAnsi="Verdana" w:cs="Times New Roman"/>
          <w:sz w:val="24"/>
          <w:szCs w:val="24"/>
        </w:rPr>
        <w:t xml:space="preserve">questa </w:t>
      </w:r>
      <w:r w:rsidR="00247334" w:rsidRPr="0045704A">
        <w:rPr>
          <w:rFonts w:ascii="Verdana" w:hAnsi="Verdana" w:cs="Times New Roman"/>
          <w:sz w:val="24"/>
          <w:szCs w:val="24"/>
        </w:rPr>
        <w:t>a</w:t>
      </w:r>
      <w:r w:rsidR="00971A3B" w:rsidRPr="0045704A">
        <w:rPr>
          <w:rFonts w:ascii="Verdana" w:hAnsi="Verdana" w:cs="Times New Roman"/>
          <w:sz w:val="24"/>
          <w:szCs w:val="24"/>
        </w:rPr>
        <w:t xml:space="preserve">tmosfera urbana </w:t>
      </w:r>
      <w:r w:rsidR="009D4042" w:rsidRPr="0045704A">
        <w:rPr>
          <w:rFonts w:ascii="Verdana" w:hAnsi="Verdana" w:cs="Times New Roman"/>
          <w:sz w:val="24"/>
          <w:szCs w:val="24"/>
        </w:rPr>
        <w:t xml:space="preserve">può dirsi meno efficace solo perché deriva dalle </w:t>
      </w:r>
      <w:r w:rsidRPr="0045704A">
        <w:rPr>
          <w:rFonts w:ascii="Verdana" w:hAnsi="Verdana" w:cs="Times New Roman"/>
          <w:sz w:val="24"/>
          <w:szCs w:val="24"/>
        </w:rPr>
        <w:t>impressioni distali</w:t>
      </w:r>
      <w:r w:rsidR="00275657" w:rsidRPr="0045704A">
        <w:rPr>
          <w:rFonts w:ascii="Verdana" w:hAnsi="Verdana" w:cs="Times New Roman"/>
          <w:sz w:val="24"/>
          <w:szCs w:val="24"/>
        </w:rPr>
        <w:t xml:space="preserve"> di chi</w:t>
      </w:r>
      <w:r w:rsidR="009D4042" w:rsidRPr="0045704A">
        <w:rPr>
          <w:rFonts w:ascii="Verdana" w:hAnsi="Verdana" w:cs="Times New Roman"/>
          <w:sz w:val="24"/>
          <w:szCs w:val="24"/>
        </w:rPr>
        <w:t xml:space="preserve"> contempla</w:t>
      </w:r>
      <w:r w:rsidR="00275657" w:rsidRPr="0045704A">
        <w:rPr>
          <w:rFonts w:ascii="Verdana" w:hAnsi="Verdana" w:cs="Times New Roman"/>
          <w:sz w:val="24"/>
          <w:szCs w:val="24"/>
        </w:rPr>
        <w:t xml:space="preserve"> la città</w:t>
      </w:r>
      <w:r w:rsidR="009D4042" w:rsidRPr="0045704A">
        <w:rPr>
          <w:rFonts w:ascii="Verdana" w:hAnsi="Verdana" w:cs="Times New Roman"/>
          <w:sz w:val="24"/>
          <w:szCs w:val="24"/>
        </w:rPr>
        <w:t xml:space="preserve"> da una posi</w:t>
      </w:r>
      <w:r w:rsidRPr="0045704A">
        <w:rPr>
          <w:rFonts w:ascii="Verdana" w:hAnsi="Verdana" w:cs="Times New Roman"/>
          <w:sz w:val="24"/>
          <w:szCs w:val="24"/>
        </w:rPr>
        <w:t>zione sopraelevata</w:t>
      </w:r>
      <w:r w:rsidR="009D4042" w:rsidRPr="0045704A">
        <w:rPr>
          <w:rFonts w:ascii="Verdana" w:hAnsi="Verdana" w:cs="Times New Roman"/>
          <w:sz w:val="24"/>
          <w:szCs w:val="24"/>
        </w:rPr>
        <w:t>,</w:t>
      </w:r>
      <w:r w:rsidR="00275657" w:rsidRPr="0045704A">
        <w:rPr>
          <w:rFonts w:ascii="Verdana" w:hAnsi="Verdana" w:cs="Times New Roman"/>
          <w:sz w:val="24"/>
          <w:szCs w:val="24"/>
        </w:rPr>
        <w:t xml:space="preserve"> anziché da quelle (più autentiche</w:t>
      </w:r>
      <w:r w:rsidR="009D4042" w:rsidRPr="0045704A">
        <w:rPr>
          <w:rFonts w:ascii="Verdana" w:hAnsi="Verdana" w:cs="Times New Roman"/>
          <w:sz w:val="24"/>
          <w:szCs w:val="24"/>
        </w:rPr>
        <w:t xml:space="preserve">?) di chi la </w:t>
      </w:r>
      <w:r w:rsidR="00971A3B" w:rsidRPr="0045704A">
        <w:rPr>
          <w:rFonts w:ascii="Verdana" w:hAnsi="Verdana" w:cs="Times New Roman"/>
          <w:sz w:val="24"/>
          <w:szCs w:val="24"/>
        </w:rPr>
        <w:t>“</w:t>
      </w:r>
      <w:r w:rsidR="009D4042" w:rsidRPr="0045704A">
        <w:rPr>
          <w:rFonts w:ascii="Verdana" w:hAnsi="Verdana" w:cs="Times New Roman"/>
          <w:sz w:val="24"/>
          <w:szCs w:val="24"/>
        </w:rPr>
        <w:t>vive</w:t>
      </w:r>
      <w:r w:rsidR="00971A3B" w:rsidRPr="0045704A">
        <w:rPr>
          <w:rFonts w:ascii="Verdana" w:hAnsi="Verdana" w:cs="Times New Roman"/>
          <w:sz w:val="24"/>
          <w:szCs w:val="24"/>
        </w:rPr>
        <w:t>”</w:t>
      </w:r>
      <w:r w:rsidR="009D4042" w:rsidRPr="0045704A">
        <w:rPr>
          <w:rFonts w:ascii="Verdana" w:hAnsi="Verdana" w:cs="Times New Roman"/>
          <w:sz w:val="24"/>
          <w:szCs w:val="24"/>
        </w:rPr>
        <w:t xml:space="preserve"> davvero e magari, percorr</w:t>
      </w:r>
      <w:r w:rsidRPr="0045704A">
        <w:rPr>
          <w:rFonts w:ascii="Verdana" w:hAnsi="Verdana" w:cs="Times New Roman"/>
          <w:sz w:val="24"/>
          <w:szCs w:val="24"/>
        </w:rPr>
        <w:t>endola in lungo e in largo</w:t>
      </w:r>
      <w:r w:rsidR="009D4042" w:rsidRPr="0045704A">
        <w:rPr>
          <w:rFonts w:ascii="Verdana" w:hAnsi="Verdana" w:cs="Times New Roman"/>
          <w:sz w:val="24"/>
          <w:szCs w:val="24"/>
        </w:rPr>
        <w:t xml:space="preserve">, vi scopre </w:t>
      </w:r>
      <w:r w:rsidR="00443592">
        <w:rPr>
          <w:rFonts w:ascii="Verdana" w:hAnsi="Verdana" w:cs="Times New Roman"/>
          <w:sz w:val="24"/>
          <w:szCs w:val="24"/>
        </w:rPr>
        <w:t>luoghi inattesi,</w:t>
      </w:r>
      <w:r w:rsidR="00A4689E">
        <w:rPr>
          <w:rFonts w:ascii="Verdana" w:hAnsi="Verdana" w:cs="Times New Roman"/>
          <w:sz w:val="24"/>
          <w:szCs w:val="24"/>
        </w:rPr>
        <w:t xml:space="preserve"> ricava</w:t>
      </w:r>
      <w:r w:rsidR="00443592">
        <w:rPr>
          <w:rFonts w:ascii="Verdana" w:hAnsi="Verdana" w:cs="Times New Roman"/>
          <w:sz w:val="24"/>
          <w:szCs w:val="24"/>
        </w:rPr>
        <w:t>ndone</w:t>
      </w:r>
      <w:r w:rsidR="00A4689E">
        <w:rPr>
          <w:rFonts w:ascii="Verdana" w:hAnsi="Verdana" w:cs="Times New Roman"/>
          <w:sz w:val="24"/>
          <w:szCs w:val="24"/>
        </w:rPr>
        <w:t xml:space="preserve"> </w:t>
      </w:r>
      <w:r w:rsidR="0018103E" w:rsidRPr="0045704A">
        <w:rPr>
          <w:rFonts w:ascii="Verdana" w:hAnsi="Verdana" w:cs="Times New Roman"/>
          <w:sz w:val="24"/>
          <w:szCs w:val="24"/>
        </w:rPr>
        <w:t>inedite</w:t>
      </w:r>
      <w:r w:rsidR="009D4042" w:rsidRPr="0045704A">
        <w:rPr>
          <w:rFonts w:ascii="Verdana" w:hAnsi="Verdana" w:cs="Times New Roman"/>
          <w:sz w:val="24"/>
          <w:szCs w:val="24"/>
        </w:rPr>
        <w:t xml:space="preserve"> psicogeografie</w:t>
      </w:r>
      <w:r w:rsidR="00971A3B" w:rsidRPr="0045704A">
        <w:rPr>
          <w:rFonts w:ascii="Verdana" w:hAnsi="Verdana" w:cs="Times New Roman"/>
          <w:sz w:val="24"/>
          <w:szCs w:val="24"/>
        </w:rPr>
        <w:t xml:space="preserve">. </w:t>
      </w:r>
      <w:r w:rsidR="00971A3B" w:rsidRPr="0045704A">
        <w:rPr>
          <w:rFonts w:ascii="Verdana" w:hAnsi="Verdana" w:cs="Times New Roman"/>
          <w:sz w:val="24"/>
          <w:szCs w:val="24"/>
        </w:rPr>
        <w:lastRenderedPageBreak/>
        <w:t>L</w:t>
      </w:r>
      <w:r w:rsidR="00275657" w:rsidRPr="0045704A">
        <w:rPr>
          <w:rFonts w:ascii="Verdana" w:hAnsi="Verdana" w:cs="Times New Roman"/>
          <w:sz w:val="24"/>
          <w:szCs w:val="24"/>
        </w:rPr>
        <w:t>’atmosfera urbana è un’immagine</w:t>
      </w:r>
      <w:r w:rsidR="00971A3B" w:rsidRPr="0045704A">
        <w:rPr>
          <w:rFonts w:ascii="Verdana" w:hAnsi="Verdana" w:cs="Times New Roman"/>
          <w:sz w:val="24"/>
          <w:szCs w:val="24"/>
        </w:rPr>
        <w:t xml:space="preserve"> rapidamente</w:t>
      </w:r>
      <w:r w:rsidR="00C5771D">
        <w:rPr>
          <w:rFonts w:ascii="Verdana" w:hAnsi="Verdana" w:cs="Times New Roman"/>
          <w:sz w:val="24"/>
          <w:szCs w:val="24"/>
        </w:rPr>
        <w:t xml:space="preserve"> </w:t>
      </w:r>
      <w:r w:rsidR="009D4042" w:rsidRPr="0045704A">
        <w:rPr>
          <w:rFonts w:ascii="Verdana" w:hAnsi="Verdana" w:cs="Times New Roman"/>
          <w:sz w:val="24"/>
          <w:szCs w:val="24"/>
        </w:rPr>
        <w:t>mitologi</w:t>
      </w:r>
      <w:r w:rsidR="00C5771D">
        <w:rPr>
          <w:rFonts w:ascii="Verdana" w:hAnsi="Verdana" w:cs="Times New Roman"/>
          <w:sz w:val="24"/>
          <w:szCs w:val="24"/>
        </w:rPr>
        <w:t>c</w:t>
      </w:r>
      <w:r w:rsidR="009D4042" w:rsidRPr="0045704A">
        <w:rPr>
          <w:rFonts w:ascii="Verdana" w:hAnsi="Verdana" w:cs="Times New Roman"/>
          <w:sz w:val="24"/>
          <w:szCs w:val="24"/>
        </w:rPr>
        <w:t>a, così poco aleatoria che «quando ci rechiamo effettivamente in quei luoghi, ci andiamo con l’idea di fare determinate cose e non al</w:t>
      </w:r>
      <w:r w:rsidR="00971A3B" w:rsidRPr="0045704A">
        <w:rPr>
          <w:rFonts w:ascii="Verdana" w:hAnsi="Verdana" w:cs="Times New Roman"/>
          <w:sz w:val="24"/>
          <w:szCs w:val="24"/>
        </w:rPr>
        <w:t>tre» (Marback-Bruch-Eicher 1998,</w:t>
      </w:r>
      <w:r w:rsidR="009D4042" w:rsidRPr="0045704A">
        <w:rPr>
          <w:rFonts w:ascii="Verdana" w:hAnsi="Verdana" w:cs="Times New Roman"/>
          <w:sz w:val="24"/>
          <w:szCs w:val="24"/>
        </w:rPr>
        <w:t xml:space="preserve"> 6), condizionati </w:t>
      </w:r>
      <w:r w:rsidR="00971A3B" w:rsidRPr="0045704A">
        <w:rPr>
          <w:rFonts w:ascii="Verdana" w:hAnsi="Verdana" w:cs="Times New Roman"/>
          <w:sz w:val="24"/>
          <w:szCs w:val="24"/>
        </w:rPr>
        <w:t xml:space="preserve">nel far ciò </w:t>
      </w:r>
      <w:r w:rsidR="009D4042" w:rsidRPr="0045704A">
        <w:rPr>
          <w:rFonts w:ascii="Verdana" w:hAnsi="Verdana" w:cs="Times New Roman"/>
          <w:sz w:val="24"/>
          <w:szCs w:val="24"/>
        </w:rPr>
        <w:t>da b</w:t>
      </w:r>
      <w:r w:rsidRPr="0045704A">
        <w:rPr>
          <w:rFonts w:ascii="Verdana" w:hAnsi="Verdana" w:cs="Times New Roman"/>
          <w:sz w:val="24"/>
          <w:szCs w:val="24"/>
        </w:rPr>
        <w:t>iotopi ma anche</w:t>
      </w:r>
      <w:r w:rsidR="009D4042" w:rsidRPr="0045704A">
        <w:rPr>
          <w:rFonts w:ascii="Verdana" w:hAnsi="Verdana" w:cs="Times New Roman"/>
          <w:sz w:val="24"/>
          <w:szCs w:val="24"/>
        </w:rPr>
        <w:t xml:space="preserve"> da psicotopi, cioè </w:t>
      </w:r>
      <w:r w:rsidR="00971A3B" w:rsidRPr="0045704A">
        <w:rPr>
          <w:rFonts w:ascii="Verdana" w:hAnsi="Verdana" w:cs="Times New Roman"/>
          <w:sz w:val="24"/>
          <w:szCs w:val="24"/>
        </w:rPr>
        <w:t xml:space="preserve">da </w:t>
      </w:r>
      <w:r w:rsidR="009D4042" w:rsidRPr="0045704A">
        <w:rPr>
          <w:rFonts w:ascii="Verdana" w:hAnsi="Verdana" w:cs="Times New Roman"/>
          <w:sz w:val="24"/>
          <w:szCs w:val="24"/>
        </w:rPr>
        <w:t>«punti in cui l’anima si acquieta [e che] costituiscono, per chi deve anche a questa città ciò che è, una parte di certezza d</w:t>
      </w:r>
      <w:r w:rsidR="00971A3B" w:rsidRPr="0045704A">
        <w:rPr>
          <w:rFonts w:ascii="Verdana" w:hAnsi="Verdana" w:cs="Times New Roman"/>
          <w:sz w:val="24"/>
          <w:szCs w:val="24"/>
        </w:rPr>
        <w:t>i se stessi» (Mitscherlich 1965,</w:t>
      </w:r>
      <w:r w:rsidR="009D4042" w:rsidRPr="0045704A">
        <w:rPr>
          <w:rFonts w:ascii="Verdana" w:hAnsi="Verdana" w:cs="Times New Roman"/>
          <w:sz w:val="24"/>
          <w:szCs w:val="24"/>
        </w:rPr>
        <w:t xml:space="preserve"> 16)</w:t>
      </w:r>
      <w:r w:rsidR="009D4042" w:rsidRPr="0045704A">
        <w:rPr>
          <w:rStyle w:val="Rimandonotaapidipagina"/>
          <w:rFonts w:ascii="Verdana" w:hAnsi="Verdana" w:cs="Times New Roman"/>
          <w:sz w:val="24"/>
          <w:szCs w:val="24"/>
        </w:rPr>
        <w:footnoteReference w:id="5"/>
      </w:r>
      <w:r w:rsidR="009102CB" w:rsidRPr="0045704A">
        <w:rPr>
          <w:rFonts w:ascii="Verdana" w:hAnsi="Verdana" w:cs="Times New Roman"/>
          <w:sz w:val="24"/>
          <w:szCs w:val="24"/>
        </w:rPr>
        <w:t xml:space="preserve">. Nella città </w:t>
      </w:r>
      <w:r w:rsidR="009D4042" w:rsidRPr="0045704A">
        <w:rPr>
          <w:rFonts w:ascii="Verdana" w:hAnsi="Verdana" w:cs="Times New Roman"/>
          <w:sz w:val="24"/>
          <w:szCs w:val="24"/>
        </w:rPr>
        <w:t>«ogni pezzo di mondo [è] sottratto a poco a poco a quanto vi è di sinistro, di poco rassicurante» (</w:t>
      </w:r>
      <w:r w:rsidR="002803C1">
        <w:rPr>
          <w:rFonts w:ascii="Verdana" w:hAnsi="Verdana" w:cs="Times New Roman"/>
          <w:sz w:val="24"/>
          <w:szCs w:val="24"/>
        </w:rPr>
        <w:t>ivi,</w:t>
      </w:r>
      <w:r w:rsidR="009D4042" w:rsidRPr="0045704A">
        <w:rPr>
          <w:rFonts w:ascii="Verdana" w:hAnsi="Verdana" w:cs="Times New Roman"/>
          <w:sz w:val="24"/>
          <w:szCs w:val="24"/>
        </w:rPr>
        <w:t xml:space="preserve"> 120), </w:t>
      </w:r>
      <w:r w:rsidR="00501594" w:rsidRPr="0045704A">
        <w:rPr>
          <w:rFonts w:ascii="Verdana" w:hAnsi="Verdana" w:cs="Times New Roman"/>
          <w:sz w:val="24"/>
          <w:szCs w:val="24"/>
        </w:rPr>
        <w:t xml:space="preserve">e questo </w:t>
      </w:r>
      <w:r w:rsidR="00443592">
        <w:rPr>
          <w:rFonts w:ascii="Verdana" w:hAnsi="Verdana" w:cs="Times New Roman"/>
          <w:sz w:val="24"/>
          <w:szCs w:val="24"/>
        </w:rPr>
        <w:t xml:space="preserve">grazie appunto </w:t>
      </w:r>
      <w:r w:rsidR="009D4042" w:rsidRPr="0045704A">
        <w:rPr>
          <w:rFonts w:ascii="Verdana" w:hAnsi="Verdana" w:cs="Times New Roman"/>
          <w:sz w:val="24"/>
          <w:szCs w:val="24"/>
        </w:rPr>
        <w:t>all’effic</w:t>
      </w:r>
      <w:r w:rsidR="00C5771D">
        <w:rPr>
          <w:rFonts w:ascii="Verdana" w:hAnsi="Verdana" w:cs="Times New Roman"/>
          <w:sz w:val="24"/>
          <w:szCs w:val="24"/>
        </w:rPr>
        <w:t>acia di un’impalpabile</w:t>
      </w:r>
      <w:r w:rsidR="00E86C92" w:rsidRPr="0045704A">
        <w:rPr>
          <w:rFonts w:ascii="Verdana" w:hAnsi="Verdana" w:cs="Times New Roman"/>
          <w:sz w:val="24"/>
          <w:szCs w:val="24"/>
        </w:rPr>
        <w:t xml:space="preserve"> </w:t>
      </w:r>
      <w:r w:rsidR="00E86C92" w:rsidRPr="0045704A">
        <w:rPr>
          <w:rFonts w:ascii="Verdana" w:hAnsi="Verdana" w:cs="Times New Roman"/>
          <w:i/>
          <w:sz w:val="24"/>
          <w:szCs w:val="24"/>
        </w:rPr>
        <w:t>ambiance</w:t>
      </w:r>
      <w:r w:rsidR="002E7C39" w:rsidRPr="0045704A">
        <w:rPr>
          <w:rFonts w:ascii="Verdana" w:hAnsi="Verdana" w:cs="Times New Roman"/>
          <w:sz w:val="24"/>
          <w:szCs w:val="24"/>
        </w:rPr>
        <w:t xml:space="preserve"> (Thibaud</w:t>
      </w:r>
      <w:r w:rsidR="00971A3B" w:rsidRPr="0045704A">
        <w:rPr>
          <w:rFonts w:ascii="Verdana" w:hAnsi="Verdana" w:cs="Times New Roman"/>
          <w:sz w:val="24"/>
          <w:szCs w:val="24"/>
        </w:rPr>
        <w:t xml:space="preserve"> 2003,</w:t>
      </w:r>
      <w:r w:rsidR="00BD75D6" w:rsidRPr="0045704A">
        <w:rPr>
          <w:rFonts w:ascii="Verdana" w:hAnsi="Verdana" w:cs="Times New Roman"/>
          <w:sz w:val="24"/>
          <w:szCs w:val="24"/>
        </w:rPr>
        <w:t xml:space="preserve"> 284</w:t>
      </w:r>
      <w:r w:rsidR="00E86C92" w:rsidRPr="0045704A">
        <w:rPr>
          <w:rFonts w:ascii="Verdana" w:hAnsi="Verdana" w:cs="Times New Roman"/>
          <w:sz w:val="24"/>
          <w:szCs w:val="24"/>
        </w:rPr>
        <w:t>; 2012</w:t>
      </w:r>
      <w:r w:rsidR="002803C1">
        <w:rPr>
          <w:rFonts w:ascii="Verdana" w:hAnsi="Verdana" w:cs="Times New Roman"/>
          <w:sz w:val="24"/>
          <w:szCs w:val="24"/>
        </w:rPr>
        <w:t>; Carnevali</w:t>
      </w:r>
      <w:r w:rsidRPr="0045704A">
        <w:rPr>
          <w:rFonts w:ascii="Verdana" w:hAnsi="Verdana" w:cs="Times New Roman"/>
          <w:sz w:val="24"/>
          <w:szCs w:val="24"/>
        </w:rPr>
        <w:t xml:space="preserve"> 2006</w:t>
      </w:r>
      <w:r w:rsidR="00BD75D6" w:rsidRPr="0045704A">
        <w:rPr>
          <w:rFonts w:ascii="Verdana" w:hAnsi="Verdana" w:cs="Times New Roman"/>
          <w:sz w:val="24"/>
          <w:szCs w:val="24"/>
        </w:rPr>
        <w:t>)</w:t>
      </w:r>
      <w:r w:rsidR="009D4042" w:rsidRPr="0045704A">
        <w:rPr>
          <w:rFonts w:ascii="Verdana" w:hAnsi="Verdana" w:cs="Times New Roman"/>
          <w:sz w:val="24"/>
          <w:szCs w:val="24"/>
        </w:rPr>
        <w:t xml:space="preserve">. </w:t>
      </w:r>
      <w:r w:rsidR="00B95AAB" w:rsidRPr="0045704A">
        <w:rPr>
          <w:rFonts w:ascii="Verdana" w:hAnsi="Verdana" w:cs="Times New Roman"/>
          <w:sz w:val="24"/>
          <w:szCs w:val="24"/>
        </w:rPr>
        <w:t>Senza</w:t>
      </w:r>
      <w:r w:rsidR="00C5771D">
        <w:rPr>
          <w:rFonts w:ascii="Verdana" w:hAnsi="Verdana" w:cs="Times New Roman"/>
          <w:sz w:val="24"/>
          <w:szCs w:val="24"/>
        </w:rPr>
        <w:t xml:space="preserve"> però sottovalutare che a) </w:t>
      </w:r>
      <w:r w:rsidR="00B95AAB" w:rsidRPr="0045704A">
        <w:rPr>
          <w:rFonts w:ascii="Verdana" w:hAnsi="Verdana" w:cs="Times New Roman"/>
          <w:sz w:val="24"/>
          <w:szCs w:val="24"/>
        </w:rPr>
        <w:t>molte atmos</w:t>
      </w:r>
      <w:r w:rsidR="00443592">
        <w:rPr>
          <w:rFonts w:ascii="Verdana" w:hAnsi="Verdana" w:cs="Times New Roman"/>
          <w:sz w:val="24"/>
          <w:szCs w:val="24"/>
        </w:rPr>
        <w:t>fere urbane dipendono dall’</w:t>
      </w:r>
      <w:r w:rsidR="00B95AAB" w:rsidRPr="0045704A">
        <w:rPr>
          <w:rFonts w:ascii="Verdana" w:hAnsi="Verdana" w:cs="Times New Roman"/>
          <w:sz w:val="24"/>
          <w:szCs w:val="24"/>
        </w:rPr>
        <w:t>eterogenesi dei fini</w:t>
      </w:r>
      <w:r w:rsidR="00443592">
        <w:rPr>
          <w:rFonts w:ascii="Verdana" w:hAnsi="Verdana" w:cs="Times New Roman"/>
          <w:sz w:val="24"/>
          <w:szCs w:val="24"/>
        </w:rPr>
        <w:t xml:space="preserve"> (progettuali</w:t>
      </w:r>
      <w:r w:rsidR="00B95AAB" w:rsidRPr="0045704A">
        <w:rPr>
          <w:rFonts w:ascii="Verdana" w:hAnsi="Verdana" w:cs="Times New Roman"/>
          <w:sz w:val="24"/>
          <w:szCs w:val="24"/>
        </w:rPr>
        <w:t xml:space="preserve">), come nel caso di Manhattan, </w:t>
      </w:r>
      <w:r w:rsidR="00443592">
        <w:rPr>
          <w:rFonts w:ascii="Verdana" w:hAnsi="Verdana" w:cs="Times New Roman"/>
          <w:sz w:val="24"/>
          <w:szCs w:val="24"/>
        </w:rPr>
        <w:t>passata da stile di vita programmatico a mero «alloggio»</w:t>
      </w:r>
      <w:r w:rsidR="002803C1">
        <w:rPr>
          <w:rFonts w:ascii="Verdana" w:hAnsi="Verdana" w:cs="Times New Roman"/>
          <w:sz w:val="24"/>
          <w:szCs w:val="24"/>
        </w:rPr>
        <w:t xml:space="preserve"> (Damisch</w:t>
      </w:r>
      <w:r w:rsidR="00C5771D">
        <w:rPr>
          <w:rFonts w:ascii="Verdana" w:hAnsi="Verdana" w:cs="Times New Roman"/>
          <w:sz w:val="24"/>
          <w:szCs w:val="24"/>
        </w:rPr>
        <w:t xml:space="preserve"> 1996, </w:t>
      </w:r>
      <w:r w:rsidR="0018103E" w:rsidRPr="0045704A">
        <w:rPr>
          <w:rFonts w:ascii="Verdana" w:hAnsi="Verdana" w:cs="Times New Roman"/>
          <w:sz w:val="24"/>
          <w:szCs w:val="24"/>
        </w:rPr>
        <w:t>153</w:t>
      </w:r>
      <w:r w:rsidR="00443592">
        <w:rPr>
          <w:rFonts w:ascii="Verdana" w:hAnsi="Verdana" w:cs="Times New Roman"/>
          <w:sz w:val="24"/>
          <w:szCs w:val="24"/>
        </w:rPr>
        <w:t xml:space="preserve">), e che b) </w:t>
      </w:r>
      <w:r w:rsidR="00B95AAB" w:rsidRPr="0045704A">
        <w:rPr>
          <w:rFonts w:ascii="Verdana" w:hAnsi="Verdana" w:cs="Times New Roman"/>
          <w:sz w:val="24"/>
          <w:szCs w:val="24"/>
        </w:rPr>
        <w:t xml:space="preserve">le atmosfere sono talvolta più una sorta di </w:t>
      </w:r>
      <w:r w:rsidR="00C5771D">
        <w:rPr>
          <w:rFonts w:ascii="Verdana" w:hAnsi="Verdana" w:cs="Times New Roman"/>
          <w:sz w:val="24"/>
          <w:szCs w:val="24"/>
        </w:rPr>
        <w:t>condizione</w:t>
      </w:r>
      <w:r w:rsidR="00B95AAB" w:rsidRPr="0045704A">
        <w:rPr>
          <w:rFonts w:ascii="Verdana" w:hAnsi="Verdana" w:cs="Times New Roman"/>
          <w:sz w:val="24"/>
          <w:szCs w:val="24"/>
        </w:rPr>
        <w:t xml:space="preserve"> percettiva </w:t>
      </w:r>
      <w:r w:rsidR="00C5771D">
        <w:rPr>
          <w:rFonts w:ascii="Verdana" w:hAnsi="Verdana" w:cs="Times New Roman"/>
          <w:sz w:val="24"/>
          <w:szCs w:val="24"/>
        </w:rPr>
        <w:t xml:space="preserve">inconscia che non un oggetto </w:t>
      </w:r>
      <w:r w:rsidR="00B95AAB" w:rsidRPr="0045704A">
        <w:rPr>
          <w:rFonts w:ascii="Verdana" w:hAnsi="Verdana" w:cs="Times New Roman"/>
          <w:sz w:val="24"/>
          <w:szCs w:val="24"/>
        </w:rPr>
        <w:t>del percepir</w:t>
      </w:r>
      <w:r w:rsidR="00443592">
        <w:rPr>
          <w:rFonts w:ascii="Verdana" w:hAnsi="Verdana" w:cs="Times New Roman"/>
          <w:sz w:val="24"/>
          <w:szCs w:val="24"/>
        </w:rPr>
        <w:t>e transitivo</w:t>
      </w:r>
      <w:r w:rsidR="00B95AAB" w:rsidRPr="0045704A">
        <w:rPr>
          <w:rFonts w:ascii="Verdana" w:hAnsi="Verdana" w:cs="Times New Roman"/>
          <w:sz w:val="24"/>
          <w:szCs w:val="24"/>
        </w:rPr>
        <w:t>.</w:t>
      </w:r>
    </w:p>
    <w:p w:rsidR="00C11491" w:rsidRPr="0045704A" w:rsidRDefault="00443592" w:rsidP="00486C7E">
      <w:pPr>
        <w:spacing w:line="240" w:lineRule="atLeast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   Ma </w:t>
      </w:r>
      <w:r w:rsidR="001D3C3D" w:rsidRPr="0045704A">
        <w:rPr>
          <w:rFonts w:ascii="Verdana" w:hAnsi="Verdana" w:cs="Times New Roman"/>
          <w:sz w:val="24"/>
          <w:szCs w:val="24"/>
        </w:rPr>
        <w:t xml:space="preserve">il </w:t>
      </w:r>
      <w:r w:rsidR="00C5771D">
        <w:rPr>
          <w:rFonts w:ascii="Verdana" w:hAnsi="Verdana" w:cs="Times New Roman"/>
          <w:sz w:val="24"/>
          <w:szCs w:val="24"/>
        </w:rPr>
        <w:t>«</w:t>
      </w:r>
      <w:r w:rsidR="001D3C3D" w:rsidRPr="0045704A">
        <w:rPr>
          <w:rFonts w:ascii="Verdana" w:hAnsi="Verdana" w:cs="Times New Roman"/>
          <w:sz w:val="24"/>
          <w:szCs w:val="24"/>
        </w:rPr>
        <w:t>carattere</w:t>
      </w:r>
      <w:r w:rsidR="00C5771D">
        <w:rPr>
          <w:rFonts w:ascii="Verdana" w:hAnsi="Verdana" w:cs="Times New Roman"/>
          <w:sz w:val="24"/>
          <w:szCs w:val="24"/>
        </w:rPr>
        <w:t>»</w:t>
      </w:r>
      <w:r w:rsidR="00BD75D6" w:rsidRPr="0045704A">
        <w:rPr>
          <w:rFonts w:ascii="Verdana" w:hAnsi="Verdana" w:cs="Times New Roman"/>
          <w:sz w:val="24"/>
          <w:szCs w:val="24"/>
        </w:rPr>
        <w:t xml:space="preserve"> </w:t>
      </w:r>
      <w:r w:rsidR="00501594" w:rsidRPr="0045704A">
        <w:rPr>
          <w:rFonts w:ascii="Verdana" w:hAnsi="Verdana" w:cs="Times New Roman"/>
          <w:sz w:val="24"/>
          <w:szCs w:val="24"/>
        </w:rPr>
        <w:t>(</w:t>
      </w:r>
      <w:r w:rsidR="00BD75D6" w:rsidRPr="0045704A">
        <w:rPr>
          <w:rFonts w:ascii="Verdana" w:hAnsi="Verdana" w:cs="Times New Roman"/>
          <w:sz w:val="24"/>
          <w:szCs w:val="24"/>
        </w:rPr>
        <w:t>fisiognomico</w:t>
      </w:r>
      <w:r w:rsidR="00501594" w:rsidRPr="0045704A">
        <w:rPr>
          <w:rFonts w:ascii="Verdana" w:hAnsi="Verdana" w:cs="Times New Roman"/>
          <w:sz w:val="24"/>
          <w:szCs w:val="24"/>
        </w:rPr>
        <w:t xml:space="preserve">) </w:t>
      </w:r>
      <w:r w:rsidR="001631CD" w:rsidRPr="0045704A">
        <w:rPr>
          <w:rFonts w:ascii="Verdana" w:hAnsi="Verdana" w:cs="Times New Roman"/>
          <w:sz w:val="24"/>
          <w:szCs w:val="24"/>
        </w:rPr>
        <w:t>più spesso chiamato</w:t>
      </w:r>
      <w:r w:rsidR="001D3C3D" w:rsidRPr="0045704A">
        <w:rPr>
          <w:rFonts w:ascii="Verdana" w:hAnsi="Verdana" w:cs="Times New Roman"/>
          <w:sz w:val="24"/>
          <w:szCs w:val="24"/>
        </w:rPr>
        <w:t xml:space="preserve"> in</w:t>
      </w:r>
      <w:r w:rsidR="00501594" w:rsidRPr="0045704A">
        <w:rPr>
          <w:rFonts w:ascii="Verdana" w:hAnsi="Verdana" w:cs="Times New Roman"/>
          <w:sz w:val="24"/>
          <w:szCs w:val="24"/>
        </w:rPr>
        <w:t xml:space="preserve"> ca</w:t>
      </w:r>
      <w:r w:rsidR="001631CD" w:rsidRPr="0045704A">
        <w:rPr>
          <w:rFonts w:ascii="Verdana" w:hAnsi="Verdana" w:cs="Times New Roman"/>
          <w:sz w:val="24"/>
          <w:szCs w:val="24"/>
        </w:rPr>
        <w:t>usa nella percezione urbana è</w:t>
      </w:r>
      <w:r w:rsidR="001D3C3D" w:rsidRPr="0045704A">
        <w:rPr>
          <w:rFonts w:ascii="Verdana" w:hAnsi="Verdana" w:cs="Times New Roman"/>
          <w:sz w:val="24"/>
          <w:szCs w:val="24"/>
        </w:rPr>
        <w:t xml:space="preserve"> </w:t>
      </w:r>
      <w:r w:rsidR="009D4042" w:rsidRPr="0045704A">
        <w:rPr>
          <w:rFonts w:ascii="Verdana" w:hAnsi="Verdana" w:cs="Times New Roman"/>
          <w:sz w:val="24"/>
          <w:szCs w:val="24"/>
        </w:rPr>
        <w:t xml:space="preserve">sicuramente </w:t>
      </w:r>
      <w:r w:rsidR="00C5771D">
        <w:rPr>
          <w:rFonts w:ascii="Verdana" w:hAnsi="Verdana" w:cs="Times New Roman"/>
          <w:sz w:val="24"/>
          <w:szCs w:val="24"/>
        </w:rPr>
        <w:t>quello della «</w:t>
      </w:r>
      <w:r w:rsidR="001D3C3D" w:rsidRPr="0045704A">
        <w:rPr>
          <w:rFonts w:ascii="Verdana" w:hAnsi="Verdana" w:cs="Times New Roman"/>
          <w:sz w:val="24"/>
          <w:szCs w:val="24"/>
        </w:rPr>
        <w:t>familiarità</w:t>
      </w:r>
      <w:r w:rsidR="00C5771D">
        <w:rPr>
          <w:rFonts w:ascii="Verdana" w:hAnsi="Verdana" w:cs="Times New Roman"/>
          <w:sz w:val="24"/>
          <w:szCs w:val="24"/>
        </w:rPr>
        <w:t>»</w:t>
      </w:r>
      <w:r w:rsidR="007A7CA7" w:rsidRPr="0045704A">
        <w:rPr>
          <w:rFonts w:ascii="Verdana" w:hAnsi="Verdana" w:cs="Times New Roman"/>
          <w:sz w:val="24"/>
          <w:szCs w:val="24"/>
        </w:rPr>
        <w:t xml:space="preserve">. </w:t>
      </w:r>
      <w:r>
        <w:rPr>
          <w:rFonts w:ascii="Verdana" w:hAnsi="Verdana" w:cs="Times New Roman"/>
          <w:sz w:val="24"/>
          <w:szCs w:val="24"/>
        </w:rPr>
        <w:t>U</w:t>
      </w:r>
      <w:r w:rsidR="001631CD" w:rsidRPr="0045704A">
        <w:rPr>
          <w:rFonts w:ascii="Verdana" w:hAnsi="Verdana" w:cs="Times New Roman"/>
          <w:sz w:val="24"/>
          <w:szCs w:val="24"/>
        </w:rPr>
        <w:t>n’atmosfera urbana</w:t>
      </w:r>
      <w:r w:rsidR="00501594" w:rsidRPr="0045704A">
        <w:rPr>
          <w:rFonts w:ascii="Verdana" w:hAnsi="Verdana" w:cs="Times New Roman"/>
          <w:sz w:val="24"/>
          <w:szCs w:val="24"/>
        </w:rPr>
        <w:t xml:space="preserve"> </w:t>
      </w:r>
      <w:r w:rsidR="00C5771D">
        <w:rPr>
          <w:rFonts w:ascii="Verdana" w:hAnsi="Verdana" w:cs="Times New Roman"/>
          <w:sz w:val="24"/>
          <w:szCs w:val="24"/>
        </w:rPr>
        <w:t>risulta</w:t>
      </w:r>
      <w:r w:rsidR="001631CD" w:rsidRPr="0045704A">
        <w:rPr>
          <w:rFonts w:ascii="Verdana" w:hAnsi="Verdana" w:cs="Times New Roman"/>
          <w:sz w:val="24"/>
          <w:szCs w:val="24"/>
        </w:rPr>
        <w:t xml:space="preserve"> </w:t>
      </w:r>
      <w:r w:rsidR="00EE2C6C" w:rsidRPr="0045704A">
        <w:rPr>
          <w:rFonts w:ascii="Verdana" w:hAnsi="Verdana" w:cs="Times New Roman"/>
          <w:sz w:val="24"/>
          <w:szCs w:val="24"/>
        </w:rPr>
        <w:t xml:space="preserve">familiare </w:t>
      </w:r>
      <w:r w:rsidR="001631CD" w:rsidRPr="0045704A">
        <w:rPr>
          <w:rFonts w:ascii="Verdana" w:hAnsi="Verdana" w:cs="Times New Roman"/>
          <w:sz w:val="24"/>
          <w:szCs w:val="24"/>
        </w:rPr>
        <w:t>quando la città</w:t>
      </w:r>
      <w:r w:rsidR="00501594" w:rsidRPr="0045704A">
        <w:rPr>
          <w:rFonts w:ascii="Verdana" w:hAnsi="Verdana" w:cs="Times New Roman"/>
          <w:sz w:val="24"/>
          <w:szCs w:val="24"/>
        </w:rPr>
        <w:t xml:space="preserve"> </w:t>
      </w:r>
      <w:r w:rsidR="001631CD" w:rsidRPr="0045704A">
        <w:rPr>
          <w:rFonts w:ascii="Verdana" w:hAnsi="Verdana" w:cs="Times New Roman"/>
          <w:sz w:val="24"/>
          <w:szCs w:val="24"/>
        </w:rPr>
        <w:t>permette</w:t>
      </w:r>
      <w:r w:rsidR="009B1D2A" w:rsidRPr="0045704A">
        <w:rPr>
          <w:rFonts w:ascii="Verdana" w:hAnsi="Verdana" w:cs="Times New Roman"/>
          <w:sz w:val="24"/>
          <w:szCs w:val="24"/>
        </w:rPr>
        <w:t xml:space="preserve"> anche ai nuovi venuti</w:t>
      </w:r>
      <w:r w:rsidR="001D3C3D" w:rsidRPr="0045704A">
        <w:rPr>
          <w:rFonts w:ascii="Verdana" w:hAnsi="Verdana" w:cs="Times New Roman"/>
          <w:sz w:val="24"/>
          <w:szCs w:val="24"/>
        </w:rPr>
        <w:t xml:space="preserve"> di sentirsi subito a casa propria</w:t>
      </w:r>
      <w:r w:rsidR="009B1D2A" w:rsidRPr="0045704A">
        <w:rPr>
          <w:rFonts w:ascii="Verdana" w:hAnsi="Verdana" w:cs="Times New Roman"/>
          <w:sz w:val="24"/>
          <w:szCs w:val="24"/>
        </w:rPr>
        <w:t xml:space="preserve">, </w:t>
      </w:r>
      <w:r w:rsidR="00126C34">
        <w:rPr>
          <w:rFonts w:ascii="Verdana" w:hAnsi="Verdana" w:cs="Times New Roman"/>
          <w:sz w:val="24"/>
          <w:szCs w:val="24"/>
        </w:rPr>
        <w:t xml:space="preserve">di disporre </w:t>
      </w:r>
      <w:r w:rsidR="001D3C3D" w:rsidRPr="0045704A">
        <w:rPr>
          <w:rFonts w:ascii="Verdana" w:hAnsi="Verdana" w:cs="Times New Roman"/>
          <w:sz w:val="24"/>
          <w:szCs w:val="24"/>
        </w:rPr>
        <w:t xml:space="preserve">liberamente della propria esistenza, </w:t>
      </w:r>
      <w:r w:rsidR="009B1D2A" w:rsidRPr="0045704A">
        <w:rPr>
          <w:rFonts w:ascii="Verdana" w:hAnsi="Verdana" w:cs="Times New Roman"/>
          <w:sz w:val="24"/>
          <w:szCs w:val="24"/>
        </w:rPr>
        <w:t xml:space="preserve">ad esempio grazie a </w:t>
      </w:r>
      <w:r w:rsidR="007A5915" w:rsidRPr="0045704A">
        <w:rPr>
          <w:rFonts w:ascii="Verdana" w:hAnsi="Verdana" w:cs="Times New Roman"/>
          <w:sz w:val="24"/>
          <w:szCs w:val="24"/>
        </w:rPr>
        <w:t>uno schema reticolare uniforme o</w:t>
      </w:r>
      <w:r w:rsidR="007A7CA7" w:rsidRPr="0045704A">
        <w:rPr>
          <w:rFonts w:ascii="Verdana" w:hAnsi="Verdana" w:cs="Times New Roman"/>
          <w:sz w:val="24"/>
          <w:szCs w:val="24"/>
        </w:rPr>
        <w:t xml:space="preserve"> </w:t>
      </w:r>
      <w:r w:rsidR="00EE2C6C" w:rsidRPr="0045704A">
        <w:rPr>
          <w:rFonts w:ascii="Verdana" w:hAnsi="Verdana" w:cs="Times New Roman"/>
          <w:sz w:val="24"/>
          <w:szCs w:val="24"/>
        </w:rPr>
        <w:t>al</w:t>
      </w:r>
      <w:r w:rsidR="007A7CA7" w:rsidRPr="0045704A">
        <w:rPr>
          <w:rFonts w:ascii="Verdana" w:hAnsi="Verdana" w:cs="Times New Roman"/>
          <w:sz w:val="24"/>
          <w:szCs w:val="24"/>
        </w:rPr>
        <w:t xml:space="preserve">l’offerta di stili cinetici </w:t>
      </w:r>
      <w:r w:rsidR="00407D12" w:rsidRPr="0045704A">
        <w:rPr>
          <w:rFonts w:ascii="Verdana" w:hAnsi="Verdana" w:cs="Times New Roman"/>
          <w:sz w:val="24"/>
          <w:szCs w:val="24"/>
        </w:rPr>
        <w:t>atmosfericamente sincr</w:t>
      </w:r>
      <w:r w:rsidR="007A7CA7" w:rsidRPr="0045704A">
        <w:rPr>
          <w:rFonts w:ascii="Verdana" w:hAnsi="Verdana" w:cs="Times New Roman"/>
          <w:sz w:val="24"/>
          <w:szCs w:val="24"/>
        </w:rPr>
        <w:t>onizzati e intuitivi</w:t>
      </w:r>
      <w:r w:rsidR="00C5771D">
        <w:rPr>
          <w:rFonts w:ascii="Verdana" w:hAnsi="Verdana" w:cs="Times New Roman"/>
          <w:sz w:val="24"/>
          <w:szCs w:val="24"/>
        </w:rPr>
        <w:t>, ma a volte</w:t>
      </w:r>
      <w:r w:rsidR="009B1D2A" w:rsidRPr="0045704A">
        <w:rPr>
          <w:rFonts w:ascii="Verdana" w:hAnsi="Verdana" w:cs="Times New Roman"/>
          <w:sz w:val="24"/>
          <w:szCs w:val="24"/>
        </w:rPr>
        <w:t xml:space="preserve"> </w:t>
      </w:r>
      <w:r w:rsidR="00EE2C6C" w:rsidRPr="0045704A">
        <w:rPr>
          <w:rFonts w:ascii="Verdana" w:hAnsi="Verdana" w:cs="Times New Roman"/>
          <w:sz w:val="24"/>
          <w:szCs w:val="24"/>
        </w:rPr>
        <w:t>anche q</w:t>
      </w:r>
      <w:r w:rsidR="001631CD" w:rsidRPr="0045704A">
        <w:rPr>
          <w:rFonts w:ascii="Verdana" w:hAnsi="Verdana" w:cs="Times New Roman"/>
          <w:sz w:val="24"/>
          <w:szCs w:val="24"/>
        </w:rPr>
        <w:t>uando</w:t>
      </w:r>
      <w:r w:rsidR="007A7CA7" w:rsidRPr="0045704A">
        <w:rPr>
          <w:rFonts w:ascii="Verdana" w:hAnsi="Verdana" w:cs="Times New Roman"/>
          <w:sz w:val="24"/>
          <w:szCs w:val="24"/>
        </w:rPr>
        <w:t xml:space="preserve"> la città dà risalto a</w:t>
      </w:r>
      <w:r w:rsidR="001D3C3D" w:rsidRPr="0045704A">
        <w:rPr>
          <w:rFonts w:ascii="Verdana" w:hAnsi="Verdana" w:cs="Times New Roman"/>
          <w:sz w:val="24"/>
          <w:szCs w:val="24"/>
        </w:rPr>
        <w:t xml:space="preserve"> suggestioni motorie </w:t>
      </w:r>
      <w:r w:rsidR="001631CD" w:rsidRPr="0045704A">
        <w:rPr>
          <w:rFonts w:ascii="Verdana" w:hAnsi="Verdana" w:cs="Times New Roman"/>
          <w:sz w:val="24"/>
          <w:szCs w:val="24"/>
        </w:rPr>
        <w:t>influenti</w:t>
      </w:r>
      <w:r w:rsidR="00C5771D">
        <w:rPr>
          <w:rFonts w:ascii="Verdana" w:hAnsi="Verdana" w:cs="Times New Roman"/>
          <w:sz w:val="24"/>
          <w:szCs w:val="24"/>
        </w:rPr>
        <w:t xml:space="preserve"> non tanto sul «che cosa» si fa, ma sul «</w:t>
      </w:r>
      <w:r w:rsidR="00407D12" w:rsidRPr="0045704A">
        <w:rPr>
          <w:rFonts w:ascii="Verdana" w:hAnsi="Verdana" w:cs="Times New Roman"/>
          <w:sz w:val="24"/>
          <w:szCs w:val="24"/>
        </w:rPr>
        <w:t>com</w:t>
      </w:r>
      <w:r w:rsidR="00C5771D">
        <w:rPr>
          <w:rFonts w:ascii="Verdana" w:hAnsi="Verdana" w:cs="Times New Roman"/>
          <w:sz w:val="24"/>
          <w:szCs w:val="24"/>
        </w:rPr>
        <w:t>e»</w:t>
      </w:r>
      <w:r>
        <w:rPr>
          <w:rFonts w:ascii="Verdana" w:hAnsi="Verdana" w:cs="Times New Roman"/>
          <w:sz w:val="24"/>
          <w:szCs w:val="24"/>
        </w:rPr>
        <w:t xml:space="preserve"> lo si fa</w:t>
      </w:r>
      <w:r w:rsidR="001631CD" w:rsidRPr="0045704A">
        <w:rPr>
          <w:rFonts w:ascii="Verdana" w:hAnsi="Verdana" w:cs="Times New Roman"/>
          <w:sz w:val="24"/>
          <w:szCs w:val="24"/>
        </w:rPr>
        <w:t xml:space="preserve">. E </w:t>
      </w:r>
      <w:r w:rsidR="00501594" w:rsidRPr="0045704A">
        <w:rPr>
          <w:rFonts w:ascii="Verdana" w:hAnsi="Verdana" w:cs="Times New Roman"/>
          <w:sz w:val="24"/>
          <w:szCs w:val="24"/>
        </w:rPr>
        <w:t>forse anzitutto</w:t>
      </w:r>
      <w:r w:rsidR="007A7CA7" w:rsidRPr="0045704A">
        <w:rPr>
          <w:rFonts w:ascii="Verdana" w:hAnsi="Verdana" w:cs="Times New Roman"/>
          <w:sz w:val="24"/>
          <w:szCs w:val="24"/>
        </w:rPr>
        <w:t xml:space="preserve"> quando</w:t>
      </w:r>
      <w:r w:rsidR="00C5771D">
        <w:rPr>
          <w:rFonts w:ascii="Verdana" w:hAnsi="Verdana" w:cs="Times New Roman"/>
          <w:sz w:val="24"/>
          <w:szCs w:val="24"/>
        </w:rPr>
        <w:t>,</w:t>
      </w:r>
      <w:r w:rsidR="007A7CA7" w:rsidRPr="0045704A">
        <w:rPr>
          <w:rFonts w:ascii="Verdana" w:hAnsi="Verdana" w:cs="Times New Roman"/>
          <w:sz w:val="24"/>
          <w:szCs w:val="24"/>
        </w:rPr>
        <w:t xml:space="preserve"> </w:t>
      </w:r>
      <w:r w:rsidR="00501594" w:rsidRPr="0045704A">
        <w:rPr>
          <w:rFonts w:ascii="Verdana" w:hAnsi="Verdana" w:cs="Times New Roman"/>
          <w:sz w:val="24"/>
          <w:szCs w:val="24"/>
        </w:rPr>
        <w:t>garant</w:t>
      </w:r>
      <w:r w:rsidR="00C5771D">
        <w:rPr>
          <w:rFonts w:ascii="Verdana" w:hAnsi="Verdana" w:cs="Times New Roman"/>
          <w:sz w:val="24"/>
          <w:szCs w:val="24"/>
        </w:rPr>
        <w:t>endo</w:t>
      </w:r>
      <w:r w:rsidR="00501594" w:rsidRPr="0045704A">
        <w:rPr>
          <w:rFonts w:ascii="Verdana" w:hAnsi="Verdana" w:cs="Times New Roman"/>
          <w:sz w:val="24"/>
          <w:szCs w:val="24"/>
        </w:rPr>
        <w:t xml:space="preserve"> </w:t>
      </w:r>
      <w:r w:rsidR="00C5771D">
        <w:rPr>
          <w:rFonts w:ascii="Verdana" w:hAnsi="Verdana" w:cs="Times New Roman"/>
          <w:sz w:val="24"/>
          <w:szCs w:val="24"/>
        </w:rPr>
        <w:t>direzioni</w:t>
      </w:r>
      <w:r w:rsidR="00126C34">
        <w:rPr>
          <w:rFonts w:ascii="Verdana" w:hAnsi="Verdana" w:cs="Times New Roman"/>
          <w:sz w:val="24"/>
          <w:szCs w:val="24"/>
        </w:rPr>
        <w:t xml:space="preserve"> reversibili e</w:t>
      </w:r>
      <w:r w:rsidR="00C5771D">
        <w:rPr>
          <w:rFonts w:ascii="Verdana" w:hAnsi="Verdana" w:cs="Times New Roman"/>
          <w:sz w:val="24"/>
          <w:szCs w:val="24"/>
        </w:rPr>
        <w:t xml:space="preserve"> immotivate</w:t>
      </w:r>
      <w:r w:rsidR="00126C34">
        <w:rPr>
          <w:rFonts w:ascii="Verdana" w:hAnsi="Verdana" w:cs="Times New Roman"/>
          <w:sz w:val="24"/>
          <w:szCs w:val="24"/>
        </w:rPr>
        <w:t>,</w:t>
      </w:r>
      <w:r w:rsidR="00EE2C6C" w:rsidRPr="0045704A">
        <w:rPr>
          <w:rFonts w:ascii="Verdana" w:hAnsi="Verdana" w:cs="Times New Roman"/>
          <w:sz w:val="24"/>
          <w:szCs w:val="24"/>
        </w:rPr>
        <w:t xml:space="preserve"> </w:t>
      </w:r>
      <w:r w:rsidR="00C5771D">
        <w:rPr>
          <w:rFonts w:ascii="Verdana" w:hAnsi="Verdana" w:cs="Times New Roman"/>
          <w:sz w:val="24"/>
          <w:szCs w:val="24"/>
        </w:rPr>
        <w:t>analoghe a quelle possibili in casa</w:t>
      </w:r>
      <w:r w:rsidR="001631CD" w:rsidRPr="0045704A">
        <w:rPr>
          <w:rFonts w:ascii="Verdana" w:hAnsi="Verdana" w:cs="Times New Roman"/>
          <w:sz w:val="24"/>
          <w:szCs w:val="24"/>
        </w:rPr>
        <w:t>,</w:t>
      </w:r>
      <w:r>
        <w:rPr>
          <w:rFonts w:ascii="Verdana" w:hAnsi="Verdana" w:cs="Times New Roman"/>
          <w:sz w:val="24"/>
          <w:szCs w:val="24"/>
        </w:rPr>
        <w:t xml:space="preserve"> </w:t>
      </w:r>
      <w:r w:rsidR="007A7CA7" w:rsidRPr="0045704A">
        <w:rPr>
          <w:rFonts w:ascii="Verdana" w:hAnsi="Verdana" w:cs="Times New Roman"/>
          <w:sz w:val="24"/>
          <w:szCs w:val="24"/>
        </w:rPr>
        <w:t xml:space="preserve">ci si può </w:t>
      </w:r>
      <w:r w:rsidR="00EE2C6C" w:rsidRPr="0045704A">
        <w:rPr>
          <w:rFonts w:ascii="Verdana" w:hAnsi="Verdana" w:cs="Times New Roman"/>
          <w:sz w:val="24"/>
          <w:szCs w:val="24"/>
        </w:rPr>
        <w:t>“</w:t>
      </w:r>
      <w:r w:rsidR="007A7CA7" w:rsidRPr="0045704A">
        <w:rPr>
          <w:rFonts w:ascii="Verdana" w:hAnsi="Verdana" w:cs="Times New Roman"/>
          <w:sz w:val="24"/>
          <w:szCs w:val="24"/>
        </w:rPr>
        <w:t>perdere</w:t>
      </w:r>
      <w:r w:rsidR="00EE2C6C" w:rsidRPr="0045704A">
        <w:rPr>
          <w:rFonts w:ascii="Verdana" w:hAnsi="Verdana" w:cs="Times New Roman"/>
          <w:sz w:val="24"/>
          <w:szCs w:val="24"/>
        </w:rPr>
        <w:t>”</w:t>
      </w:r>
      <w:r w:rsidR="00FA4488" w:rsidRPr="0045704A">
        <w:rPr>
          <w:rFonts w:ascii="Verdana" w:hAnsi="Verdana" w:cs="Times New Roman"/>
          <w:sz w:val="24"/>
          <w:szCs w:val="24"/>
        </w:rPr>
        <w:t xml:space="preserve"> senza essere socialmente sanzionati, </w:t>
      </w:r>
      <w:r w:rsidR="00EE2C6C" w:rsidRPr="0045704A">
        <w:rPr>
          <w:rFonts w:ascii="Verdana" w:hAnsi="Verdana" w:cs="Times New Roman"/>
          <w:sz w:val="24"/>
          <w:szCs w:val="24"/>
        </w:rPr>
        <w:t>non ci si sente</w:t>
      </w:r>
      <w:r w:rsidR="007A6C35" w:rsidRPr="0045704A">
        <w:rPr>
          <w:rFonts w:ascii="Verdana" w:hAnsi="Verdana" w:cs="Times New Roman"/>
          <w:sz w:val="24"/>
          <w:szCs w:val="24"/>
        </w:rPr>
        <w:t xml:space="preserve"> </w:t>
      </w:r>
      <w:r w:rsidR="001D3C3D" w:rsidRPr="0045704A">
        <w:rPr>
          <w:rFonts w:ascii="Verdana" w:hAnsi="Verdana" w:cs="Times New Roman"/>
          <w:sz w:val="24"/>
          <w:szCs w:val="24"/>
        </w:rPr>
        <w:t>co</w:t>
      </w:r>
      <w:r w:rsidR="00126811">
        <w:rPr>
          <w:rFonts w:ascii="Verdana" w:hAnsi="Verdana" w:cs="Times New Roman"/>
          <w:sz w:val="24"/>
          <w:szCs w:val="24"/>
        </w:rPr>
        <w:t>stretti a focalizzazioni percettive unidirezionali e</w:t>
      </w:r>
      <w:r w:rsidR="00EE2C6C" w:rsidRPr="0045704A">
        <w:rPr>
          <w:rFonts w:ascii="Verdana" w:hAnsi="Verdana" w:cs="Times New Roman"/>
          <w:sz w:val="24"/>
          <w:szCs w:val="24"/>
        </w:rPr>
        <w:t xml:space="preserve"> con la medesima facilità si può</w:t>
      </w:r>
      <w:r w:rsidR="00126811">
        <w:rPr>
          <w:rFonts w:ascii="Verdana" w:hAnsi="Verdana" w:cs="Times New Roman"/>
          <w:sz w:val="24"/>
          <w:szCs w:val="24"/>
        </w:rPr>
        <w:t xml:space="preserve"> ospitare ed essere ospiti</w:t>
      </w:r>
      <w:r w:rsidR="007A7CA7" w:rsidRPr="0045704A">
        <w:rPr>
          <w:rFonts w:ascii="Verdana" w:hAnsi="Verdana" w:cs="Times New Roman"/>
          <w:sz w:val="24"/>
          <w:szCs w:val="24"/>
        </w:rPr>
        <w:t xml:space="preserve"> (Schmitz 2008,</w:t>
      </w:r>
      <w:r w:rsidR="00126811">
        <w:rPr>
          <w:rFonts w:ascii="Verdana" w:hAnsi="Verdana" w:cs="Times New Roman"/>
          <w:sz w:val="24"/>
          <w:szCs w:val="24"/>
        </w:rPr>
        <w:t xml:space="preserve"> </w:t>
      </w:r>
      <w:r w:rsidR="007A7CA7" w:rsidRPr="0045704A">
        <w:rPr>
          <w:rFonts w:ascii="Verdana" w:hAnsi="Verdana" w:cs="Times New Roman"/>
          <w:sz w:val="24"/>
          <w:szCs w:val="24"/>
        </w:rPr>
        <w:t xml:space="preserve">34). </w:t>
      </w:r>
      <w:r w:rsidR="00EE2C6C" w:rsidRPr="0045704A">
        <w:rPr>
          <w:rFonts w:ascii="Verdana" w:hAnsi="Verdana" w:cs="Times New Roman"/>
          <w:sz w:val="24"/>
          <w:szCs w:val="24"/>
        </w:rPr>
        <w:t>Qui la familiarità</w:t>
      </w:r>
      <w:r w:rsidR="00B95AAB" w:rsidRPr="0045704A">
        <w:rPr>
          <w:rFonts w:ascii="Verdana" w:hAnsi="Verdana" w:cs="Times New Roman"/>
          <w:sz w:val="24"/>
          <w:szCs w:val="24"/>
        </w:rPr>
        <w:t>, della quale non vanno comunque taciuti gli effetti collaterali (si pensi alla talvolta asfittica vita di provincia),</w:t>
      </w:r>
      <w:r w:rsidR="00EE2C6C" w:rsidRPr="0045704A">
        <w:rPr>
          <w:rFonts w:ascii="Verdana" w:hAnsi="Verdana" w:cs="Times New Roman"/>
          <w:sz w:val="24"/>
          <w:szCs w:val="24"/>
        </w:rPr>
        <w:t xml:space="preserve"> </w:t>
      </w:r>
      <w:r w:rsidR="00126811">
        <w:rPr>
          <w:rFonts w:ascii="Verdana" w:hAnsi="Verdana" w:cs="Times New Roman"/>
          <w:sz w:val="24"/>
          <w:szCs w:val="24"/>
        </w:rPr>
        <w:t>sembra decisamente opporsi a</w:t>
      </w:r>
      <w:r w:rsidR="007A7CA7" w:rsidRPr="0045704A">
        <w:rPr>
          <w:rFonts w:ascii="Verdana" w:hAnsi="Verdana" w:cs="Times New Roman"/>
          <w:sz w:val="24"/>
          <w:szCs w:val="24"/>
        </w:rPr>
        <w:t>ll</w:t>
      </w:r>
      <w:r w:rsidR="00125828" w:rsidRPr="0045704A">
        <w:rPr>
          <w:rFonts w:ascii="Verdana" w:hAnsi="Verdana" w:cs="Times New Roman"/>
          <w:sz w:val="24"/>
          <w:szCs w:val="24"/>
        </w:rPr>
        <w:t>’eversione</w:t>
      </w:r>
      <w:r w:rsidR="00BD75D6" w:rsidRPr="0045704A">
        <w:rPr>
          <w:rFonts w:ascii="Verdana" w:hAnsi="Verdana" w:cs="Times New Roman"/>
          <w:sz w:val="24"/>
          <w:szCs w:val="24"/>
        </w:rPr>
        <w:t xml:space="preserve"> </w:t>
      </w:r>
      <w:r w:rsidR="00125828" w:rsidRPr="0045704A">
        <w:rPr>
          <w:rFonts w:ascii="Verdana" w:hAnsi="Verdana" w:cs="Times New Roman"/>
          <w:sz w:val="24"/>
          <w:szCs w:val="24"/>
        </w:rPr>
        <w:t>o</w:t>
      </w:r>
      <w:r w:rsidR="001631CD" w:rsidRPr="0045704A">
        <w:rPr>
          <w:rFonts w:ascii="Verdana" w:hAnsi="Verdana" w:cs="Times New Roman"/>
          <w:sz w:val="24"/>
          <w:szCs w:val="24"/>
        </w:rPr>
        <w:t>dol</w:t>
      </w:r>
      <w:r w:rsidR="007A7CA7" w:rsidRPr="0045704A">
        <w:rPr>
          <w:rFonts w:ascii="Verdana" w:hAnsi="Verdana" w:cs="Times New Roman"/>
          <w:sz w:val="24"/>
          <w:szCs w:val="24"/>
        </w:rPr>
        <w:t>ogica</w:t>
      </w:r>
      <w:r w:rsidR="00125828" w:rsidRPr="0045704A">
        <w:rPr>
          <w:rFonts w:ascii="Verdana" w:hAnsi="Verdana" w:cs="Times New Roman"/>
          <w:sz w:val="24"/>
          <w:szCs w:val="24"/>
        </w:rPr>
        <w:t>,</w:t>
      </w:r>
      <w:r w:rsidR="007A7CA7" w:rsidRPr="0045704A">
        <w:rPr>
          <w:rFonts w:ascii="Verdana" w:hAnsi="Verdana" w:cs="Times New Roman"/>
          <w:sz w:val="24"/>
          <w:szCs w:val="24"/>
        </w:rPr>
        <w:t xml:space="preserve"> </w:t>
      </w:r>
      <w:r w:rsidR="00126811">
        <w:rPr>
          <w:rFonts w:ascii="Verdana" w:hAnsi="Verdana" w:cs="Times New Roman"/>
          <w:sz w:val="24"/>
          <w:szCs w:val="24"/>
        </w:rPr>
        <w:t xml:space="preserve">sottolineando piuttosto che sarà </w:t>
      </w:r>
      <w:r w:rsidR="00125828" w:rsidRPr="0045704A">
        <w:rPr>
          <w:rFonts w:ascii="Verdana" w:hAnsi="Verdana" w:cs="Times New Roman"/>
          <w:sz w:val="24"/>
          <w:szCs w:val="24"/>
        </w:rPr>
        <w:t xml:space="preserve">inospitale </w:t>
      </w:r>
      <w:r w:rsidR="009B1D2A" w:rsidRPr="0045704A">
        <w:rPr>
          <w:rFonts w:ascii="Verdana" w:hAnsi="Verdana" w:cs="Times New Roman"/>
          <w:sz w:val="24"/>
          <w:szCs w:val="24"/>
        </w:rPr>
        <w:t xml:space="preserve">l’atmosfera di una città priva d’identità, urbanisticamente incoerente, controintuitiva nella sua viabilità, </w:t>
      </w:r>
      <w:r w:rsidR="00D46CBE" w:rsidRPr="0045704A">
        <w:rPr>
          <w:rFonts w:ascii="Verdana" w:hAnsi="Verdana" w:cs="Times New Roman"/>
          <w:sz w:val="24"/>
          <w:szCs w:val="24"/>
        </w:rPr>
        <w:t xml:space="preserve">priva di traiettorie e nomi che sappiano generare una magnetizzazione </w:t>
      </w:r>
      <w:r w:rsidR="002803C1">
        <w:rPr>
          <w:rFonts w:ascii="Verdana" w:hAnsi="Verdana" w:cs="Times New Roman"/>
          <w:sz w:val="24"/>
          <w:szCs w:val="24"/>
        </w:rPr>
        <w:t>semantica (De Certeau</w:t>
      </w:r>
      <w:r w:rsidR="00126811">
        <w:rPr>
          <w:rFonts w:ascii="Verdana" w:hAnsi="Verdana" w:cs="Times New Roman"/>
          <w:sz w:val="24"/>
          <w:szCs w:val="24"/>
        </w:rPr>
        <w:t xml:space="preserve"> 1991, 158, 160, 164)</w:t>
      </w:r>
      <w:r w:rsidR="00125828" w:rsidRPr="0045704A">
        <w:rPr>
          <w:rFonts w:ascii="Verdana" w:hAnsi="Verdana" w:cs="Times New Roman"/>
          <w:sz w:val="24"/>
          <w:szCs w:val="24"/>
        </w:rPr>
        <w:t>:</w:t>
      </w:r>
      <w:r w:rsidR="006868A2" w:rsidRPr="0045704A">
        <w:rPr>
          <w:rFonts w:ascii="Verdana" w:hAnsi="Verdana" w:cs="Times New Roman"/>
          <w:sz w:val="24"/>
          <w:szCs w:val="24"/>
        </w:rPr>
        <w:t xml:space="preserve"> </w:t>
      </w:r>
      <w:r w:rsidR="00B8197F" w:rsidRPr="0045704A">
        <w:rPr>
          <w:rFonts w:ascii="Verdana" w:hAnsi="Verdana" w:cs="Times New Roman"/>
          <w:sz w:val="24"/>
          <w:szCs w:val="24"/>
        </w:rPr>
        <w:t xml:space="preserve">sentita, </w:t>
      </w:r>
      <w:r w:rsidR="00125828" w:rsidRPr="0045704A">
        <w:rPr>
          <w:rFonts w:ascii="Verdana" w:hAnsi="Verdana" w:cs="Times New Roman"/>
          <w:sz w:val="24"/>
          <w:szCs w:val="24"/>
        </w:rPr>
        <w:t xml:space="preserve">in breve, </w:t>
      </w:r>
      <w:r w:rsidR="00BD75D6" w:rsidRPr="0045704A">
        <w:rPr>
          <w:rFonts w:ascii="Verdana" w:hAnsi="Verdana" w:cs="Times New Roman"/>
          <w:sz w:val="24"/>
          <w:szCs w:val="24"/>
        </w:rPr>
        <w:t xml:space="preserve">come </w:t>
      </w:r>
      <w:r w:rsidR="00126811">
        <w:rPr>
          <w:rFonts w:ascii="Verdana" w:hAnsi="Verdana" w:cs="Times New Roman"/>
          <w:sz w:val="24"/>
          <w:szCs w:val="24"/>
        </w:rPr>
        <w:t>un «fuori»</w:t>
      </w:r>
      <w:r w:rsidR="006868A2" w:rsidRPr="0045704A">
        <w:rPr>
          <w:rFonts w:ascii="Verdana" w:hAnsi="Verdana" w:cs="Times New Roman"/>
          <w:sz w:val="24"/>
          <w:szCs w:val="24"/>
        </w:rPr>
        <w:t xml:space="preserve"> nel </w:t>
      </w:r>
      <w:r w:rsidR="00125828" w:rsidRPr="0045704A">
        <w:rPr>
          <w:rFonts w:ascii="Verdana" w:hAnsi="Verdana" w:cs="Times New Roman"/>
          <w:sz w:val="24"/>
          <w:szCs w:val="24"/>
        </w:rPr>
        <w:t>quale</w:t>
      </w:r>
      <w:r w:rsidR="00E945D1" w:rsidRPr="0045704A">
        <w:rPr>
          <w:rFonts w:ascii="Verdana" w:hAnsi="Verdana" w:cs="Times New Roman"/>
          <w:sz w:val="24"/>
          <w:szCs w:val="24"/>
        </w:rPr>
        <w:t xml:space="preserve"> </w:t>
      </w:r>
      <w:r w:rsidR="006868A2" w:rsidRPr="0045704A">
        <w:rPr>
          <w:rFonts w:ascii="Verdana" w:hAnsi="Verdana" w:cs="Times New Roman"/>
          <w:sz w:val="24"/>
          <w:szCs w:val="24"/>
        </w:rPr>
        <w:t xml:space="preserve">mai e poi mai </w:t>
      </w:r>
      <w:r w:rsidR="00B8197F" w:rsidRPr="0045704A">
        <w:rPr>
          <w:rFonts w:ascii="Verdana" w:hAnsi="Verdana" w:cs="Times New Roman"/>
          <w:sz w:val="24"/>
          <w:szCs w:val="24"/>
        </w:rPr>
        <w:t>ci si potrà</w:t>
      </w:r>
      <w:r w:rsidR="00E945D1" w:rsidRPr="0045704A">
        <w:rPr>
          <w:rFonts w:ascii="Verdana" w:hAnsi="Verdana" w:cs="Times New Roman"/>
          <w:sz w:val="24"/>
          <w:szCs w:val="24"/>
        </w:rPr>
        <w:t xml:space="preserve"> sentir</w:t>
      </w:r>
      <w:r w:rsidR="00B8197F" w:rsidRPr="0045704A">
        <w:rPr>
          <w:rFonts w:ascii="Verdana" w:hAnsi="Verdana" w:cs="Times New Roman"/>
          <w:sz w:val="24"/>
          <w:szCs w:val="24"/>
        </w:rPr>
        <w:t>e a casa</w:t>
      </w:r>
      <w:r w:rsidR="00E945D1" w:rsidRPr="0045704A">
        <w:rPr>
          <w:rFonts w:ascii="Verdana" w:hAnsi="Verdana" w:cs="Times New Roman"/>
          <w:sz w:val="24"/>
          <w:szCs w:val="24"/>
        </w:rPr>
        <w:t>.</w:t>
      </w:r>
      <w:r w:rsidR="009F7062" w:rsidRPr="0045704A">
        <w:rPr>
          <w:rFonts w:ascii="Verdana" w:hAnsi="Verdana" w:cs="Times New Roman"/>
          <w:sz w:val="24"/>
          <w:szCs w:val="24"/>
        </w:rPr>
        <w:t xml:space="preserve"> </w:t>
      </w:r>
      <w:r w:rsidR="00126C34">
        <w:rPr>
          <w:rFonts w:ascii="Verdana" w:hAnsi="Verdana" w:cs="Times New Roman"/>
          <w:sz w:val="24"/>
          <w:szCs w:val="24"/>
        </w:rPr>
        <w:t>Si potrebbe parlare ache di</w:t>
      </w:r>
      <w:r>
        <w:rPr>
          <w:rFonts w:ascii="Verdana" w:hAnsi="Verdana" w:cs="Times New Roman"/>
          <w:sz w:val="24"/>
          <w:szCs w:val="24"/>
        </w:rPr>
        <w:t xml:space="preserve"> </w:t>
      </w:r>
      <w:r w:rsidR="00252FD4" w:rsidRPr="0045704A">
        <w:rPr>
          <w:rFonts w:ascii="Verdana" w:hAnsi="Verdana" w:cs="Times New Roman"/>
          <w:i/>
          <w:sz w:val="24"/>
          <w:szCs w:val="24"/>
        </w:rPr>
        <w:t>imageability</w:t>
      </w:r>
      <w:r w:rsidR="00414AB7">
        <w:rPr>
          <w:rFonts w:ascii="Verdana" w:hAnsi="Verdana" w:cs="Times New Roman"/>
          <w:sz w:val="24"/>
          <w:szCs w:val="24"/>
        </w:rPr>
        <w:t xml:space="preserve"> </w:t>
      </w:r>
      <w:r w:rsidR="00126811">
        <w:rPr>
          <w:rFonts w:ascii="Verdana" w:hAnsi="Verdana" w:cs="Times New Roman"/>
          <w:sz w:val="24"/>
          <w:szCs w:val="24"/>
        </w:rPr>
        <w:t>urbana</w:t>
      </w:r>
      <w:r w:rsidR="00414AB7">
        <w:rPr>
          <w:rFonts w:ascii="Verdana" w:hAnsi="Verdana" w:cs="Times New Roman"/>
          <w:sz w:val="24"/>
          <w:szCs w:val="24"/>
        </w:rPr>
        <w:t>,</w:t>
      </w:r>
      <w:r w:rsidR="00126811">
        <w:rPr>
          <w:rFonts w:ascii="Verdana" w:hAnsi="Verdana" w:cs="Times New Roman"/>
          <w:sz w:val="24"/>
          <w:szCs w:val="24"/>
        </w:rPr>
        <w:t xml:space="preserve"> </w:t>
      </w:r>
      <w:r w:rsidR="00414AB7" w:rsidRPr="0045704A">
        <w:rPr>
          <w:rFonts w:ascii="Verdana" w:hAnsi="Verdana" w:cs="Times New Roman"/>
          <w:sz w:val="24"/>
          <w:szCs w:val="24"/>
        </w:rPr>
        <w:t>non a caso assente nel</w:t>
      </w:r>
      <w:r w:rsidR="00414AB7">
        <w:rPr>
          <w:rFonts w:ascii="Verdana" w:hAnsi="Verdana" w:cs="Times New Roman"/>
          <w:sz w:val="24"/>
          <w:szCs w:val="24"/>
        </w:rPr>
        <w:t xml:space="preserve">la cosiddetta «gentrificazione»: </w:t>
      </w:r>
      <w:r w:rsidR="00126811">
        <w:rPr>
          <w:rFonts w:ascii="Verdana" w:hAnsi="Verdana" w:cs="Times New Roman"/>
          <w:sz w:val="24"/>
          <w:szCs w:val="24"/>
        </w:rPr>
        <w:t>in quanto</w:t>
      </w:r>
      <w:r w:rsidR="00D46CBE" w:rsidRPr="0045704A">
        <w:rPr>
          <w:rFonts w:ascii="Verdana" w:hAnsi="Verdana" w:cs="Times New Roman"/>
          <w:sz w:val="24"/>
          <w:szCs w:val="24"/>
        </w:rPr>
        <w:t xml:space="preserve"> </w:t>
      </w:r>
      <w:r w:rsidR="009B1D2A" w:rsidRPr="0045704A">
        <w:rPr>
          <w:rFonts w:ascii="Verdana" w:hAnsi="Verdana" w:cs="Times New Roman"/>
          <w:sz w:val="24"/>
          <w:szCs w:val="24"/>
        </w:rPr>
        <w:t>incontro tra il soggetto e certe qualità oggettive</w:t>
      </w:r>
      <w:r w:rsidR="00C15A0D" w:rsidRPr="0045704A">
        <w:rPr>
          <w:rFonts w:ascii="Verdana" w:hAnsi="Verdana" w:cs="Times New Roman"/>
          <w:sz w:val="24"/>
          <w:szCs w:val="24"/>
        </w:rPr>
        <w:t xml:space="preserve"> (Lynch 1960,</w:t>
      </w:r>
      <w:r w:rsidR="009B1D2A" w:rsidRPr="0045704A">
        <w:rPr>
          <w:rFonts w:ascii="Verdana" w:hAnsi="Verdana" w:cs="Times New Roman"/>
          <w:sz w:val="24"/>
          <w:szCs w:val="24"/>
        </w:rPr>
        <w:t xml:space="preserve"> 31-32), </w:t>
      </w:r>
      <w:r w:rsidR="00126C34">
        <w:rPr>
          <w:rFonts w:ascii="Verdana" w:hAnsi="Verdana" w:cs="Times New Roman"/>
          <w:sz w:val="24"/>
          <w:szCs w:val="24"/>
        </w:rPr>
        <w:t>questa figurabilità</w:t>
      </w:r>
      <w:r w:rsidR="00414AB7">
        <w:rPr>
          <w:rFonts w:ascii="Verdana" w:hAnsi="Verdana" w:cs="Times New Roman"/>
          <w:sz w:val="24"/>
          <w:szCs w:val="24"/>
        </w:rPr>
        <w:t xml:space="preserve"> è </w:t>
      </w:r>
      <w:r w:rsidR="00D46CBE" w:rsidRPr="0045704A">
        <w:rPr>
          <w:rFonts w:ascii="Verdana" w:hAnsi="Verdana" w:cs="Times New Roman"/>
          <w:sz w:val="24"/>
          <w:szCs w:val="24"/>
        </w:rPr>
        <w:t>promossa</w:t>
      </w:r>
      <w:r w:rsidR="009B1D2A" w:rsidRPr="0045704A">
        <w:rPr>
          <w:rFonts w:ascii="Verdana" w:hAnsi="Verdana" w:cs="Times New Roman"/>
          <w:sz w:val="24"/>
          <w:szCs w:val="24"/>
        </w:rPr>
        <w:t xml:space="preserve"> </w:t>
      </w:r>
      <w:r w:rsidR="00252FD4" w:rsidRPr="0045704A">
        <w:rPr>
          <w:rFonts w:ascii="Verdana" w:hAnsi="Verdana" w:cs="Times New Roman"/>
          <w:sz w:val="24"/>
          <w:szCs w:val="24"/>
        </w:rPr>
        <w:t xml:space="preserve">sia </w:t>
      </w:r>
      <w:r w:rsidR="009B1D2A" w:rsidRPr="0045704A">
        <w:rPr>
          <w:rFonts w:ascii="Verdana" w:hAnsi="Verdana" w:cs="Times New Roman"/>
          <w:sz w:val="24"/>
          <w:szCs w:val="24"/>
        </w:rPr>
        <w:t>dalla facilità di orientamento</w:t>
      </w:r>
      <w:r w:rsidR="009B1D2A" w:rsidRPr="0045704A">
        <w:rPr>
          <w:rStyle w:val="Rimandonotaapidipagina"/>
          <w:rFonts w:ascii="Verdana" w:hAnsi="Verdana" w:cs="Times New Roman"/>
          <w:sz w:val="24"/>
          <w:szCs w:val="24"/>
        </w:rPr>
        <w:footnoteReference w:id="6"/>
      </w:r>
      <w:r w:rsidR="00252FD4" w:rsidRPr="0045704A">
        <w:rPr>
          <w:rFonts w:ascii="Verdana" w:hAnsi="Verdana" w:cs="Times New Roman"/>
          <w:sz w:val="24"/>
          <w:szCs w:val="24"/>
        </w:rPr>
        <w:t xml:space="preserve"> sia</w:t>
      </w:r>
      <w:r w:rsidR="009B1D2A" w:rsidRPr="0045704A">
        <w:rPr>
          <w:rFonts w:ascii="Verdana" w:hAnsi="Verdana" w:cs="Times New Roman"/>
          <w:sz w:val="24"/>
          <w:szCs w:val="24"/>
        </w:rPr>
        <w:t xml:space="preserve"> da più sofisticate prestazioni qualitative</w:t>
      </w:r>
      <w:r w:rsidR="00414AB7">
        <w:rPr>
          <w:rFonts w:ascii="Verdana" w:hAnsi="Verdana" w:cs="Times New Roman"/>
          <w:sz w:val="24"/>
          <w:szCs w:val="24"/>
        </w:rPr>
        <w:t xml:space="preserve"> (anche funzionali ed etiche)</w:t>
      </w:r>
      <w:r w:rsidR="00D46CBE" w:rsidRPr="0045704A">
        <w:rPr>
          <w:rFonts w:ascii="Verdana" w:hAnsi="Verdana" w:cs="Times New Roman"/>
          <w:sz w:val="24"/>
          <w:szCs w:val="24"/>
        </w:rPr>
        <w:t xml:space="preserve">: </w:t>
      </w:r>
      <w:r w:rsidR="009B1D2A" w:rsidRPr="0045704A">
        <w:rPr>
          <w:rFonts w:ascii="Verdana" w:hAnsi="Verdana" w:cs="Times New Roman"/>
          <w:sz w:val="24"/>
          <w:szCs w:val="24"/>
        </w:rPr>
        <w:t xml:space="preserve">«l’identità di un luogo è strettamente </w:t>
      </w:r>
      <w:r w:rsidR="00A006FC">
        <w:rPr>
          <w:rFonts w:ascii="Verdana" w:hAnsi="Verdana" w:cs="Times New Roman"/>
          <w:sz w:val="24"/>
          <w:szCs w:val="24"/>
        </w:rPr>
        <w:t>legata all’identità personale. ‘Io sono qui’</w:t>
      </w:r>
      <w:r w:rsidR="009B1D2A" w:rsidRPr="0045704A">
        <w:rPr>
          <w:rFonts w:ascii="Verdana" w:hAnsi="Verdana" w:cs="Times New Roman"/>
          <w:sz w:val="24"/>
          <w:szCs w:val="24"/>
        </w:rPr>
        <w:t xml:space="preserve"> rafforza il </w:t>
      </w:r>
      <w:r w:rsidR="00A006FC">
        <w:rPr>
          <w:rFonts w:ascii="Verdana" w:hAnsi="Verdana" w:cs="Times New Roman"/>
          <w:sz w:val="24"/>
          <w:szCs w:val="24"/>
        </w:rPr>
        <w:t>semplice ‘io sono’</w:t>
      </w:r>
      <w:r w:rsidR="00D46CBE" w:rsidRPr="0045704A">
        <w:rPr>
          <w:rFonts w:ascii="Verdana" w:hAnsi="Verdana" w:cs="Times New Roman"/>
          <w:sz w:val="24"/>
          <w:szCs w:val="24"/>
        </w:rPr>
        <w:t>» (</w:t>
      </w:r>
      <w:r w:rsidR="00C15A0D" w:rsidRPr="0045704A">
        <w:rPr>
          <w:rFonts w:ascii="Verdana" w:hAnsi="Verdana" w:cs="Times New Roman"/>
          <w:sz w:val="24"/>
          <w:szCs w:val="24"/>
        </w:rPr>
        <w:t>Lynch 1981,</w:t>
      </w:r>
      <w:r w:rsidR="009B1D2A" w:rsidRPr="0045704A">
        <w:rPr>
          <w:rFonts w:ascii="Verdana" w:hAnsi="Verdana" w:cs="Times New Roman"/>
          <w:sz w:val="24"/>
          <w:szCs w:val="24"/>
        </w:rPr>
        <w:t xml:space="preserve"> 134)</w:t>
      </w:r>
      <w:r w:rsidR="00A006FC">
        <w:rPr>
          <w:rFonts w:ascii="Verdana" w:hAnsi="Verdana" w:cs="Times New Roman"/>
          <w:sz w:val="24"/>
          <w:szCs w:val="24"/>
        </w:rPr>
        <w:t>, non da ultimo grazie anche a marcatori olfattivi e acustici</w:t>
      </w:r>
      <w:r w:rsidR="00C15A0D" w:rsidRPr="0045704A">
        <w:rPr>
          <w:rFonts w:ascii="Verdana" w:hAnsi="Verdana" w:cs="Times New Roman"/>
          <w:sz w:val="24"/>
          <w:szCs w:val="24"/>
        </w:rPr>
        <w:t xml:space="preserve"> (Böhme 1998,</w:t>
      </w:r>
      <w:r w:rsidR="009B1D2A" w:rsidRPr="0045704A">
        <w:rPr>
          <w:rFonts w:ascii="Verdana" w:hAnsi="Verdana" w:cs="Times New Roman"/>
          <w:sz w:val="24"/>
          <w:szCs w:val="24"/>
        </w:rPr>
        <w:t xml:space="preserve"> </w:t>
      </w:r>
      <w:r w:rsidR="00A006FC">
        <w:rPr>
          <w:rFonts w:ascii="Verdana" w:hAnsi="Verdana" w:cs="Times New Roman"/>
          <w:sz w:val="24"/>
          <w:szCs w:val="24"/>
        </w:rPr>
        <w:t>50, 64)</w:t>
      </w:r>
      <w:r w:rsidR="009B1D2A" w:rsidRPr="0045704A">
        <w:rPr>
          <w:rFonts w:ascii="Verdana" w:hAnsi="Verdana" w:cs="Times New Roman"/>
          <w:sz w:val="24"/>
          <w:szCs w:val="24"/>
        </w:rPr>
        <w:t xml:space="preserve">. </w:t>
      </w:r>
    </w:p>
    <w:p w:rsidR="00AA7C4B" w:rsidRPr="0045704A" w:rsidRDefault="00C11491" w:rsidP="00486C7E">
      <w:pPr>
        <w:spacing w:line="240" w:lineRule="atLeast"/>
        <w:jc w:val="both"/>
        <w:rPr>
          <w:rFonts w:ascii="Verdana" w:hAnsi="Verdana" w:cs="Times New Roman"/>
          <w:sz w:val="24"/>
          <w:szCs w:val="24"/>
        </w:rPr>
      </w:pPr>
      <w:r w:rsidRPr="0045704A">
        <w:rPr>
          <w:rFonts w:ascii="Verdana" w:hAnsi="Verdana" w:cs="Times New Roman"/>
          <w:sz w:val="24"/>
          <w:szCs w:val="24"/>
        </w:rPr>
        <w:t xml:space="preserve">   </w:t>
      </w:r>
      <w:r w:rsidR="009B1D2A" w:rsidRPr="0045704A">
        <w:rPr>
          <w:rFonts w:ascii="Verdana" w:hAnsi="Verdana" w:cs="Times New Roman"/>
          <w:sz w:val="24"/>
          <w:szCs w:val="24"/>
        </w:rPr>
        <w:t>Diversa sarà</w:t>
      </w:r>
      <w:r w:rsidR="00B671DE" w:rsidRPr="0045704A">
        <w:rPr>
          <w:rFonts w:ascii="Verdana" w:hAnsi="Verdana" w:cs="Times New Roman"/>
          <w:sz w:val="24"/>
          <w:szCs w:val="24"/>
        </w:rPr>
        <w:t xml:space="preserve"> c</w:t>
      </w:r>
      <w:r w:rsidR="00A07727">
        <w:rPr>
          <w:rFonts w:ascii="Verdana" w:hAnsi="Verdana" w:cs="Times New Roman"/>
          <w:sz w:val="24"/>
          <w:szCs w:val="24"/>
        </w:rPr>
        <w:t>omunque ‒ per fare alcuni esempi</w:t>
      </w:r>
      <w:r w:rsidR="00B671DE" w:rsidRPr="0045704A">
        <w:rPr>
          <w:rFonts w:ascii="Verdana" w:hAnsi="Verdana" w:cs="Times New Roman"/>
          <w:sz w:val="24"/>
          <w:szCs w:val="24"/>
        </w:rPr>
        <w:t xml:space="preserve"> ‒</w:t>
      </w:r>
      <w:r w:rsidR="009B1D2A" w:rsidRPr="0045704A">
        <w:rPr>
          <w:rFonts w:ascii="Verdana" w:hAnsi="Verdana" w:cs="Times New Roman"/>
          <w:sz w:val="24"/>
          <w:szCs w:val="24"/>
        </w:rPr>
        <w:t xml:space="preserve"> l’atmosfera a seconda che la città sia storica</w:t>
      </w:r>
      <w:r w:rsidR="00A07727">
        <w:rPr>
          <w:rFonts w:ascii="Verdana" w:hAnsi="Verdana" w:cs="Times New Roman"/>
          <w:sz w:val="24"/>
          <w:szCs w:val="24"/>
        </w:rPr>
        <w:t xml:space="preserve"> oppure</w:t>
      </w:r>
      <w:r w:rsidR="008D26A5" w:rsidRPr="0045704A">
        <w:rPr>
          <w:rFonts w:ascii="Verdana" w:hAnsi="Verdana" w:cs="Times New Roman"/>
          <w:sz w:val="24"/>
          <w:szCs w:val="24"/>
        </w:rPr>
        <w:t xml:space="preserve"> </w:t>
      </w:r>
      <w:r w:rsidR="009B1D2A" w:rsidRPr="0045704A">
        <w:rPr>
          <w:rFonts w:ascii="Verdana" w:hAnsi="Verdana" w:cs="Times New Roman"/>
          <w:sz w:val="24"/>
          <w:szCs w:val="24"/>
        </w:rPr>
        <w:t xml:space="preserve">una </w:t>
      </w:r>
      <w:r w:rsidR="009B1D2A" w:rsidRPr="0045704A">
        <w:rPr>
          <w:rFonts w:ascii="Verdana" w:hAnsi="Verdana" w:cs="Times New Roman"/>
          <w:i/>
          <w:sz w:val="24"/>
          <w:szCs w:val="24"/>
        </w:rPr>
        <w:t>new town</w:t>
      </w:r>
      <w:r w:rsidR="00AD3024">
        <w:rPr>
          <w:rFonts w:ascii="Verdana" w:hAnsi="Verdana" w:cs="Times New Roman"/>
          <w:sz w:val="24"/>
          <w:szCs w:val="24"/>
        </w:rPr>
        <w:t>. C</w:t>
      </w:r>
      <w:r w:rsidR="009B1D2A" w:rsidRPr="0045704A">
        <w:rPr>
          <w:rFonts w:ascii="Verdana" w:hAnsi="Verdana" w:cs="Times New Roman"/>
          <w:sz w:val="24"/>
          <w:szCs w:val="24"/>
        </w:rPr>
        <w:t>he abbia un vero centro pu</w:t>
      </w:r>
      <w:r w:rsidR="00414AB7">
        <w:rPr>
          <w:rFonts w:ascii="Verdana" w:hAnsi="Verdana" w:cs="Times New Roman"/>
          <w:sz w:val="24"/>
          <w:szCs w:val="24"/>
        </w:rPr>
        <w:t xml:space="preserve">lsante o solo zone equivalenti e </w:t>
      </w:r>
      <w:r w:rsidR="009B1D2A" w:rsidRPr="0045704A">
        <w:rPr>
          <w:rFonts w:ascii="Verdana" w:hAnsi="Verdana" w:cs="Times New Roman"/>
          <w:sz w:val="24"/>
          <w:szCs w:val="24"/>
        </w:rPr>
        <w:t>quartieri-satel</w:t>
      </w:r>
      <w:r w:rsidR="00414AB7">
        <w:rPr>
          <w:rFonts w:ascii="Verdana" w:hAnsi="Verdana" w:cs="Times New Roman"/>
          <w:sz w:val="24"/>
          <w:szCs w:val="24"/>
        </w:rPr>
        <w:t>lite</w:t>
      </w:r>
      <w:r w:rsidR="00D46CBE" w:rsidRPr="0045704A">
        <w:rPr>
          <w:rFonts w:ascii="Verdana" w:hAnsi="Verdana" w:cs="Times New Roman"/>
          <w:sz w:val="24"/>
          <w:szCs w:val="24"/>
        </w:rPr>
        <w:t>.</w:t>
      </w:r>
      <w:r w:rsidR="007F4107" w:rsidRPr="0045704A">
        <w:rPr>
          <w:rFonts w:ascii="Verdana" w:hAnsi="Verdana" w:cs="Times New Roman"/>
          <w:sz w:val="24"/>
          <w:szCs w:val="24"/>
        </w:rPr>
        <w:t xml:space="preserve"> </w:t>
      </w:r>
      <w:r w:rsidR="00D46CBE" w:rsidRPr="0045704A">
        <w:rPr>
          <w:rFonts w:ascii="Verdana" w:hAnsi="Verdana" w:cs="Times New Roman"/>
          <w:sz w:val="24"/>
          <w:szCs w:val="24"/>
        </w:rPr>
        <w:t>C</w:t>
      </w:r>
      <w:r w:rsidR="009B1D2A" w:rsidRPr="0045704A">
        <w:rPr>
          <w:rFonts w:ascii="Verdana" w:hAnsi="Verdana" w:cs="Times New Roman"/>
          <w:sz w:val="24"/>
          <w:szCs w:val="24"/>
        </w:rPr>
        <w:t>he preveda u</w:t>
      </w:r>
      <w:r w:rsidR="007F4107" w:rsidRPr="0045704A">
        <w:rPr>
          <w:rFonts w:ascii="Verdana" w:hAnsi="Verdana" w:cs="Times New Roman"/>
          <w:sz w:val="24"/>
          <w:szCs w:val="24"/>
        </w:rPr>
        <w:t>n elevato tasso di zonizzazione,</w:t>
      </w:r>
      <w:r w:rsidR="00AD3024">
        <w:rPr>
          <w:rFonts w:ascii="Verdana" w:hAnsi="Verdana" w:cs="Times New Roman"/>
          <w:sz w:val="24"/>
          <w:szCs w:val="24"/>
        </w:rPr>
        <w:t xml:space="preserve"> isolando</w:t>
      </w:r>
      <w:r w:rsidR="009B1D2A" w:rsidRPr="0045704A">
        <w:rPr>
          <w:rFonts w:ascii="Verdana" w:hAnsi="Verdana" w:cs="Times New Roman"/>
          <w:sz w:val="24"/>
          <w:szCs w:val="24"/>
        </w:rPr>
        <w:t xml:space="preserve"> le persone </w:t>
      </w:r>
      <w:r w:rsidR="00446F44">
        <w:rPr>
          <w:rFonts w:ascii="Verdana" w:hAnsi="Verdana" w:cs="Times New Roman"/>
          <w:sz w:val="24"/>
          <w:szCs w:val="24"/>
        </w:rPr>
        <w:t xml:space="preserve">(finanche in </w:t>
      </w:r>
      <w:r w:rsidR="009B1D2A" w:rsidRPr="0045704A">
        <w:rPr>
          <w:rFonts w:ascii="Verdana" w:hAnsi="Verdana" w:cs="Times New Roman"/>
          <w:i/>
          <w:sz w:val="24"/>
          <w:szCs w:val="24"/>
        </w:rPr>
        <w:t>gated communities</w:t>
      </w:r>
      <w:r w:rsidR="00446F44">
        <w:rPr>
          <w:rFonts w:ascii="Verdana" w:hAnsi="Verdana" w:cs="Times New Roman"/>
          <w:sz w:val="24"/>
          <w:szCs w:val="24"/>
        </w:rPr>
        <w:t>)</w:t>
      </w:r>
      <w:r w:rsidR="009B1D2A" w:rsidRPr="0045704A">
        <w:rPr>
          <w:rFonts w:ascii="Verdana" w:hAnsi="Verdana" w:cs="Times New Roman"/>
          <w:sz w:val="24"/>
          <w:szCs w:val="24"/>
        </w:rPr>
        <w:t xml:space="preserve">, oppure </w:t>
      </w:r>
      <w:r w:rsidR="00414AB7" w:rsidRPr="0045704A">
        <w:rPr>
          <w:rFonts w:ascii="Verdana" w:hAnsi="Verdana" w:cs="Times New Roman"/>
          <w:sz w:val="24"/>
          <w:szCs w:val="24"/>
        </w:rPr>
        <w:t xml:space="preserve">sia </w:t>
      </w:r>
      <w:r w:rsidR="00414AB7" w:rsidRPr="0045704A">
        <w:rPr>
          <w:rFonts w:ascii="Verdana" w:hAnsi="Verdana" w:cs="Times New Roman"/>
          <w:sz w:val="24"/>
          <w:szCs w:val="24"/>
        </w:rPr>
        <w:lastRenderedPageBreak/>
        <w:t>urbanisticamente compatta</w:t>
      </w:r>
      <w:r w:rsidR="00414AB7">
        <w:rPr>
          <w:rFonts w:ascii="Verdana" w:hAnsi="Verdana" w:cs="Times New Roman"/>
          <w:sz w:val="24"/>
          <w:szCs w:val="24"/>
        </w:rPr>
        <w:t>, permettendo</w:t>
      </w:r>
      <w:r w:rsidR="009B1D2A" w:rsidRPr="0045704A">
        <w:rPr>
          <w:rFonts w:ascii="Verdana" w:hAnsi="Verdana" w:cs="Times New Roman"/>
          <w:sz w:val="24"/>
          <w:szCs w:val="24"/>
        </w:rPr>
        <w:t xml:space="preserve"> una costa</w:t>
      </w:r>
      <w:r w:rsidR="00446F44">
        <w:rPr>
          <w:rFonts w:ascii="Verdana" w:hAnsi="Verdana" w:cs="Times New Roman"/>
          <w:sz w:val="24"/>
          <w:szCs w:val="24"/>
        </w:rPr>
        <w:t xml:space="preserve">nte prossimità. </w:t>
      </w:r>
      <w:r w:rsidR="00AD3024">
        <w:rPr>
          <w:rFonts w:ascii="Verdana" w:hAnsi="Verdana" w:cs="Times New Roman"/>
          <w:sz w:val="24"/>
          <w:szCs w:val="24"/>
        </w:rPr>
        <w:t>C</w:t>
      </w:r>
      <w:r w:rsidR="00446F44">
        <w:rPr>
          <w:rFonts w:ascii="Verdana" w:hAnsi="Verdana" w:cs="Times New Roman"/>
          <w:sz w:val="24"/>
          <w:szCs w:val="24"/>
        </w:rPr>
        <w:t>he vi siano vicoli sinuosi e che sfociano magari (come</w:t>
      </w:r>
      <w:r w:rsidR="00446F44" w:rsidRPr="00446F44">
        <w:rPr>
          <w:rFonts w:ascii="Verdana" w:hAnsi="Verdana" w:cs="Times New Roman"/>
          <w:sz w:val="24"/>
          <w:szCs w:val="24"/>
        </w:rPr>
        <w:t xml:space="preserve"> </w:t>
      </w:r>
      <w:r w:rsidR="00446F44" w:rsidRPr="0045704A">
        <w:rPr>
          <w:rFonts w:ascii="Verdana" w:hAnsi="Verdana" w:cs="Times New Roman"/>
          <w:sz w:val="24"/>
          <w:szCs w:val="24"/>
        </w:rPr>
        <w:t>nelle città storiche europee</w:t>
      </w:r>
      <w:r w:rsidR="00446F44">
        <w:rPr>
          <w:rFonts w:ascii="Verdana" w:hAnsi="Verdana" w:cs="Times New Roman"/>
          <w:sz w:val="24"/>
          <w:szCs w:val="24"/>
        </w:rPr>
        <w:t xml:space="preserve">) improvvisamente in piazze </w:t>
      </w:r>
      <w:r w:rsidR="00A07727">
        <w:rPr>
          <w:rFonts w:ascii="Verdana" w:hAnsi="Verdana" w:cs="Times New Roman"/>
          <w:sz w:val="24"/>
          <w:szCs w:val="24"/>
        </w:rPr>
        <w:t>ariose</w:t>
      </w:r>
      <w:r w:rsidR="002803C1">
        <w:rPr>
          <w:rFonts w:ascii="Verdana" w:hAnsi="Verdana" w:cs="Times New Roman"/>
          <w:sz w:val="24"/>
          <w:szCs w:val="24"/>
        </w:rPr>
        <w:t xml:space="preserve"> (Kazig</w:t>
      </w:r>
      <w:r w:rsidR="00446F44" w:rsidRPr="0045704A">
        <w:rPr>
          <w:rFonts w:ascii="Verdana" w:hAnsi="Verdana" w:cs="Times New Roman"/>
          <w:sz w:val="24"/>
          <w:szCs w:val="24"/>
        </w:rPr>
        <w:t xml:space="preserve"> 2008, </w:t>
      </w:r>
      <w:r w:rsidR="00446F44">
        <w:rPr>
          <w:rFonts w:ascii="Verdana" w:hAnsi="Verdana" w:cs="Times New Roman"/>
          <w:sz w:val="24"/>
          <w:szCs w:val="24"/>
        </w:rPr>
        <w:t>153 sgg</w:t>
      </w:r>
      <w:r w:rsidR="00446F44" w:rsidRPr="0045704A">
        <w:rPr>
          <w:rFonts w:ascii="Verdana" w:hAnsi="Verdana" w:cs="Times New Roman"/>
          <w:sz w:val="24"/>
          <w:szCs w:val="24"/>
        </w:rPr>
        <w:t>.)</w:t>
      </w:r>
      <w:r w:rsidR="00446F44">
        <w:rPr>
          <w:rFonts w:ascii="Verdana" w:hAnsi="Verdana" w:cs="Times New Roman"/>
          <w:sz w:val="24"/>
          <w:szCs w:val="24"/>
        </w:rPr>
        <w:t>,</w:t>
      </w:r>
      <w:r w:rsidR="009B1D2A" w:rsidRPr="0045704A">
        <w:rPr>
          <w:rFonts w:ascii="Verdana" w:hAnsi="Verdana" w:cs="Times New Roman"/>
          <w:sz w:val="24"/>
          <w:szCs w:val="24"/>
        </w:rPr>
        <w:t xml:space="preserve"> oppure grandi viali alberati e </w:t>
      </w:r>
      <w:r w:rsidR="007C0829" w:rsidRPr="0045704A">
        <w:rPr>
          <w:rFonts w:ascii="Verdana" w:hAnsi="Verdana" w:cs="Times New Roman"/>
          <w:sz w:val="24"/>
          <w:szCs w:val="24"/>
        </w:rPr>
        <w:t>tangenziali ad alto scorrimento</w:t>
      </w:r>
      <w:r w:rsidR="00414AB7">
        <w:rPr>
          <w:rFonts w:ascii="Verdana" w:hAnsi="Verdana" w:cs="Times New Roman"/>
          <w:sz w:val="24"/>
          <w:szCs w:val="24"/>
        </w:rPr>
        <w:t xml:space="preserve"> dirette </w:t>
      </w:r>
      <w:r w:rsidR="00446F44">
        <w:rPr>
          <w:rFonts w:ascii="Verdana" w:hAnsi="Verdana" w:cs="Times New Roman"/>
          <w:sz w:val="24"/>
          <w:szCs w:val="24"/>
        </w:rPr>
        <w:t xml:space="preserve">a centri commerciali anziché a </w:t>
      </w:r>
      <w:r w:rsidR="009B1D2A" w:rsidRPr="0045704A">
        <w:rPr>
          <w:rFonts w:ascii="Verdana" w:hAnsi="Verdana" w:cs="Times New Roman"/>
          <w:sz w:val="24"/>
          <w:szCs w:val="24"/>
        </w:rPr>
        <w:t xml:space="preserve">una </w:t>
      </w:r>
      <w:r w:rsidR="009B1D2A" w:rsidRPr="0045704A">
        <w:rPr>
          <w:rFonts w:ascii="Verdana" w:hAnsi="Verdana" w:cs="Times New Roman"/>
          <w:i/>
          <w:sz w:val="24"/>
          <w:szCs w:val="24"/>
        </w:rPr>
        <w:t>main street</w:t>
      </w:r>
      <w:r w:rsidR="00C75576" w:rsidRPr="0045704A">
        <w:rPr>
          <w:rFonts w:ascii="Verdana" w:hAnsi="Verdana" w:cs="Times New Roman"/>
          <w:sz w:val="24"/>
          <w:szCs w:val="24"/>
        </w:rPr>
        <w:t xml:space="preserve">. </w:t>
      </w:r>
      <w:r w:rsidR="00AD3024">
        <w:rPr>
          <w:rFonts w:ascii="Verdana" w:hAnsi="Verdana" w:cs="Times New Roman"/>
          <w:sz w:val="24"/>
          <w:szCs w:val="24"/>
        </w:rPr>
        <w:t>C</w:t>
      </w:r>
      <w:r w:rsidR="00446F44">
        <w:rPr>
          <w:rFonts w:ascii="Verdana" w:hAnsi="Verdana" w:cs="Times New Roman"/>
          <w:sz w:val="24"/>
          <w:szCs w:val="24"/>
        </w:rPr>
        <w:t>he</w:t>
      </w:r>
      <w:r w:rsidR="00972947" w:rsidRPr="0045704A">
        <w:rPr>
          <w:rFonts w:ascii="Verdana" w:hAnsi="Verdana" w:cs="Times New Roman"/>
          <w:sz w:val="24"/>
          <w:szCs w:val="24"/>
        </w:rPr>
        <w:t xml:space="preserve"> esista</w:t>
      </w:r>
      <w:r w:rsidR="009B1D2A" w:rsidRPr="0045704A">
        <w:rPr>
          <w:rFonts w:ascii="Verdana" w:hAnsi="Verdana" w:cs="Times New Roman"/>
          <w:sz w:val="24"/>
          <w:szCs w:val="24"/>
        </w:rPr>
        <w:t xml:space="preserve"> o meno uno </w:t>
      </w:r>
      <w:r w:rsidR="009B1D2A" w:rsidRPr="0045704A">
        <w:rPr>
          <w:rFonts w:ascii="Verdana" w:hAnsi="Verdana" w:cs="Times New Roman"/>
          <w:i/>
          <w:sz w:val="24"/>
          <w:szCs w:val="24"/>
        </w:rPr>
        <w:t>skyline</w:t>
      </w:r>
      <w:r w:rsidR="00972947" w:rsidRPr="0045704A">
        <w:rPr>
          <w:rFonts w:ascii="Verdana" w:hAnsi="Verdana" w:cs="Times New Roman"/>
          <w:sz w:val="24"/>
          <w:szCs w:val="24"/>
        </w:rPr>
        <w:t xml:space="preserve"> di valore simbolico, </w:t>
      </w:r>
      <w:r w:rsidR="000F4499">
        <w:rPr>
          <w:rFonts w:ascii="Verdana" w:hAnsi="Verdana" w:cs="Times New Roman"/>
          <w:sz w:val="24"/>
          <w:szCs w:val="24"/>
        </w:rPr>
        <w:t xml:space="preserve">e </w:t>
      </w:r>
      <w:r w:rsidR="003C5264">
        <w:rPr>
          <w:rFonts w:ascii="Verdana" w:hAnsi="Verdana" w:cs="Times New Roman"/>
          <w:sz w:val="24"/>
          <w:szCs w:val="24"/>
        </w:rPr>
        <w:t>che nei</w:t>
      </w:r>
      <w:r w:rsidR="00B1295C" w:rsidRPr="0045704A">
        <w:rPr>
          <w:rFonts w:ascii="Verdana" w:hAnsi="Verdana" w:cs="Times New Roman"/>
          <w:sz w:val="24"/>
          <w:szCs w:val="24"/>
        </w:rPr>
        <w:t xml:space="preserve"> </w:t>
      </w:r>
      <w:r w:rsidR="006C1799" w:rsidRPr="0045704A">
        <w:rPr>
          <w:rFonts w:ascii="Verdana" w:hAnsi="Verdana" w:cs="Times New Roman"/>
          <w:sz w:val="24"/>
          <w:szCs w:val="24"/>
        </w:rPr>
        <w:t>«</w:t>
      </w:r>
      <w:r w:rsidR="00B1295C" w:rsidRPr="0045704A">
        <w:rPr>
          <w:rFonts w:ascii="Verdana" w:hAnsi="Verdana" w:cs="Times New Roman"/>
          <w:sz w:val="24"/>
          <w:szCs w:val="24"/>
        </w:rPr>
        <w:t>quartieri</w:t>
      </w:r>
      <w:r w:rsidR="00972947" w:rsidRPr="0045704A">
        <w:rPr>
          <w:rFonts w:ascii="Verdana" w:hAnsi="Verdana" w:cs="Times New Roman"/>
          <w:sz w:val="24"/>
          <w:szCs w:val="24"/>
        </w:rPr>
        <w:t>-stati d’animo» (Vazquez 2010,</w:t>
      </w:r>
      <w:r w:rsidR="006C1799" w:rsidRPr="0045704A">
        <w:rPr>
          <w:rFonts w:ascii="Verdana" w:hAnsi="Verdana" w:cs="Times New Roman"/>
          <w:sz w:val="24"/>
          <w:szCs w:val="24"/>
        </w:rPr>
        <w:t xml:space="preserve"> 84)</w:t>
      </w:r>
      <w:r w:rsidR="007A6C35" w:rsidRPr="0045704A">
        <w:rPr>
          <w:rFonts w:ascii="Verdana" w:hAnsi="Verdana" w:cs="Times New Roman"/>
          <w:sz w:val="24"/>
          <w:szCs w:val="24"/>
        </w:rPr>
        <w:t xml:space="preserve"> </w:t>
      </w:r>
      <w:r w:rsidR="00B1295C" w:rsidRPr="0045704A">
        <w:rPr>
          <w:rFonts w:ascii="Verdana" w:hAnsi="Verdana" w:cs="Times New Roman"/>
          <w:sz w:val="24"/>
          <w:szCs w:val="24"/>
        </w:rPr>
        <w:t xml:space="preserve">si possa usare </w:t>
      </w:r>
      <w:r w:rsidR="003C5264">
        <w:rPr>
          <w:rFonts w:ascii="Verdana" w:hAnsi="Verdana" w:cs="Times New Roman"/>
          <w:sz w:val="24"/>
          <w:szCs w:val="24"/>
        </w:rPr>
        <w:t xml:space="preserve">o meno </w:t>
      </w:r>
      <w:r w:rsidR="00B1295C" w:rsidRPr="0045704A">
        <w:rPr>
          <w:rFonts w:ascii="Verdana" w:hAnsi="Verdana" w:cs="Times New Roman"/>
          <w:sz w:val="24"/>
          <w:szCs w:val="24"/>
        </w:rPr>
        <w:t>l’articolo determinativo per</w:t>
      </w:r>
      <w:r w:rsidR="00B671DE" w:rsidRPr="0045704A">
        <w:rPr>
          <w:rFonts w:ascii="Verdana" w:hAnsi="Verdana" w:cs="Times New Roman"/>
          <w:sz w:val="24"/>
          <w:szCs w:val="24"/>
        </w:rPr>
        <w:t xml:space="preserve"> identificare con precisione</w:t>
      </w:r>
      <w:r w:rsidR="00B1295C" w:rsidRPr="0045704A">
        <w:rPr>
          <w:rFonts w:ascii="Verdana" w:hAnsi="Verdana" w:cs="Times New Roman"/>
          <w:sz w:val="24"/>
          <w:szCs w:val="24"/>
        </w:rPr>
        <w:t xml:space="preserve"> tutte le essenziali attività commerciali (ecco </w:t>
      </w:r>
      <w:r w:rsidR="00B1295C" w:rsidRPr="0045704A">
        <w:rPr>
          <w:rFonts w:ascii="Verdana" w:hAnsi="Verdana" w:cs="Times New Roman"/>
          <w:i/>
          <w:sz w:val="24"/>
          <w:szCs w:val="24"/>
        </w:rPr>
        <w:t>il</w:t>
      </w:r>
      <w:r w:rsidR="00B1295C" w:rsidRPr="0045704A">
        <w:rPr>
          <w:rFonts w:ascii="Verdana" w:hAnsi="Verdana" w:cs="Times New Roman"/>
          <w:sz w:val="24"/>
          <w:szCs w:val="24"/>
        </w:rPr>
        <w:t xml:space="preserve"> panificio, ecco </w:t>
      </w:r>
      <w:r w:rsidR="00B1295C" w:rsidRPr="0045704A">
        <w:rPr>
          <w:rFonts w:ascii="Verdana" w:hAnsi="Verdana" w:cs="Times New Roman"/>
          <w:i/>
          <w:sz w:val="24"/>
          <w:szCs w:val="24"/>
        </w:rPr>
        <w:t>la</w:t>
      </w:r>
      <w:r w:rsidR="003C5264">
        <w:rPr>
          <w:rFonts w:ascii="Verdana" w:hAnsi="Verdana" w:cs="Times New Roman"/>
          <w:sz w:val="24"/>
          <w:szCs w:val="24"/>
        </w:rPr>
        <w:t xml:space="preserve"> farmacia, ecc.). E così via.</w:t>
      </w:r>
      <w:r w:rsidR="00B1295C" w:rsidRPr="0045704A">
        <w:rPr>
          <w:rFonts w:ascii="Verdana" w:hAnsi="Verdana" w:cs="Times New Roman"/>
          <w:sz w:val="24"/>
          <w:szCs w:val="24"/>
        </w:rPr>
        <w:t xml:space="preserve"> </w:t>
      </w:r>
    </w:p>
    <w:p w:rsidR="00B9653E" w:rsidRPr="0045704A" w:rsidRDefault="00AA7C4B" w:rsidP="00486C7E">
      <w:pPr>
        <w:spacing w:line="240" w:lineRule="atLeast"/>
        <w:jc w:val="both"/>
        <w:rPr>
          <w:rFonts w:ascii="Verdana" w:hAnsi="Verdana" w:cs="Times New Roman"/>
          <w:sz w:val="24"/>
          <w:szCs w:val="24"/>
        </w:rPr>
      </w:pPr>
      <w:r w:rsidRPr="0045704A">
        <w:rPr>
          <w:rFonts w:ascii="Verdana" w:hAnsi="Verdana" w:cs="Times New Roman"/>
          <w:sz w:val="24"/>
          <w:szCs w:val="24"/>
        </w:rPr>
        <w:t xml:space="preserve">   </w:t>
      </w:r>
    </w:p>
    <w:p w:rsidR="00B26500" w:rsidRPr="0045704A" w:rsidRDefault="00B9653E" w:rsidP="00B26500">
      <w:pPr>
        <w:spacing w:line="240" w:lineRule="atLeast"/>
        <w:jc w:val="both"/>
        <w:rPr>
          <w:rFonts w:ascii="Verdana" w:hAnsi="Verdana" w:cs="Times New Roman"/>
          <w:sz w:val="24"/>
          <w:szCs w:val="24"/>
        </w:rPr>
      </w:pPr>
      <w:r w:rsidRPr="0045704A">
        <w:rPr>
          <w:rFonts w:ascii="Verdana" w:hAnsi="Verdana" w:cs="Times New Roman"/>
          <w:b/>
          <w:sz w:val="24"/>
          <w:szCs w:val="24"/>
        </w:rPr>
        <w:t xml:space="preserve">3. </w:t>
      </w:r>
      <w:r w:rsidR="00632CDD" w:rsidRPr="0045704A">
        <w:rPr>
          <w:rFonts w:ascii="Verdana" w:hAnsi="Verdana" w:cs="Times New Roman"/>
          <w:b/>
          <w:sz w:val="24"/>
          <w:szCs w:val="24"/>
        </w:rPr>
        <w:t>De</w:t>
      </w:r>
      <w:r w:rsidR="001A17F5" w:rsidRPr="0045704A">
        <w:rPr>
          <w:rFonts w:ascii="Verdana" w:hAnsi="Verdana" w:cs="Times New Roman"/>
          <w:b/>
          <w:sz w:val="24"/>
          <w:szCs w:val="24"/>
        </w:rPr>
        <w:t>as</w:t>
      </w:r>
      <w:r w:rsidR="006674C0" w:rsidRPr="0045704A">
        <w:rPr>
          <w:rFonts w:ascii="Verdana" w:hAnsi="Verdana" w:cs="Times New Roman"/>
          <w:b/>
          <w:sz w:val="24"/>
          <w:szCs w:val="24"/>
        </w:rPr>
        <w:t xml:space="preserve">siologizzare </w:t>
      </w:r>
      <w:r w:rsidR="00532CAD" w:rsidRPr="0045704A">
        <w:rPr>
          <w:rFonts w:ascii="Verdana" w:hAnsi="Verdana" w:cs="Times New Roman"/>
          <w:b/>
          <w:sz w:val="24"/>
          <w:szCs w:val="24"/>
        </w:rPr>
        <w:t>l’</w:t>
      </w:r>
      <w:r w:rsidR="001A17F5" w:rsidRPr="0045704A">
        <w:rPr>
          <w:rFonts w:ascii="Verdana" w:hAnsi="Verdana" w:cs="Times New Roman"/>
          <w:b/>
          <w:sz w:val="24"/>
          <w:szCs w:val="24"/>
        </w:rPr>
        <w:t>atmosfera</w:t>
      </w:r>
      <w:r w:rsidR="001A17F5" w:rsidRPr="0045704A">
        <w:rPr>
          <w:rFonts w:ascii="Verdana" w:hAnsi="Verdana" w:cs="Times New Roman"/>
          <w:sz w:val="24"/>
          <w:szCs w:val="24"/>
        </w:rPr>
        <w:t xml:space="preserve">. </w:t>
      </w:r>
      <w:r w:rsidR="00414AB7">
        <w:rPr>
          <w:rFonts w:ascii="Verdana" w:hAnsi="Verdana" w:cs="Times New Roman"/>
          <w:sz w:val="24"/>
          <w:szCs w:val="24"/>
        </w:rPr>
        <w:t xml:space="preserve">Non è comunque </w:t>
      </w:r>
      <w:r w:rsidR="007146B5">
        <w:rPr>
          <w:rFonts w:ascii="Verdana" w:hAnsi="Verdana" w:cs="Times New Roman"/>
          <w:sz w:val="24"/>
          <w:szCs w:val="24"/>
        </w:rPr>
        <w:t xml:space="preserve">necessariamente priva di atmosfera </w:t>
      </w:r>
      <w:r w:rsidR="009B1D2A" w:rsidRPr="0045704A">
        <w:rPr>
          <w:rFonts w:ascii="Verdana" w:hAnsi="Verdana" w:cs="Times New Roman"/>
          <w:sz w:val="24"/>
          <w:szCs w:val="24"/>
        </w:rPr>
        <w:t>la città solo a</w:t>
      </w:r>
      <w:r w:rsidR="00126C34">
        <w:rPr>
          <w:rFonts w:ascii="Verdana" w:hAnsi="Verdana" w:cs="Times New Roman"/>
          <w:sz w:val="24"/>
          <w:szCs w:val="24"/>
        </w:rPr>
        <w:t>gglomerata</w:t>
      </w:r>
      <w:r w:rsidR="007146B5">
        <w:rPr>
          <w:rFonts w:ascii="Verdana" w:hAnsi="Verdana" w:cs="Times New Roman"/>
          <w:sz w:val="24"/>
          <w:szCs w:val="24"/>
        </w:rPr>
        <w:t xml:space="preserve">, priva di un centro storico e di </w:t>
      </w:r>
      <w:r w:rsidR="0081473C" w:rsidRPr="0045704A">
        <w:rPr>
          <w:rFonts w:ascii="Verdana" w:hAnsi="Verdana" w:cs="Times New Roman"/>
          <w:sz w:val="24"/>
          <w:szCs w:val="24"/>
        </w:rPr>
        <w:t>abitualità rassicuranti</w:t>
      </w:r>
      <w:r w:rsidR="00D671F5" w:rsidRPr="0045704A">
        <w:rPr>
          <w:rFonts w:ascii="Verdana" w:hAnsi="Verdana" w:cs="Times New Roman"/>
          <w:sz w:val="24"/>
          <w:szCs w:val="24"/>
        </w:rPr>
        <w:t>.</w:t>
      </w:r>
      <w:r w:rsidR="00D8589B" w:rsidRPr="0045704A">
        <w:rPr>
          <w:rFonts w:ascii="Verdana" w:hAnsi="Verdana" w:cs="Times New Roman"/>
          <w:sz w:val="24"/>
          <w:szCs w:val="24"/>
        </w:rPr>
        <w:t xml:space="preserve"> </w:t>
      </w:r>
      <w:r w:rsidR="007146B5">
        <w:rPr>
          <w:rFonts w:ascii="Verdana" w:hAnsi="Verdana" w:cs="Times New Roman"/>
          <w:sz w:val="24"/>
          <w:szCs w:val="24"/>
        </w:rPr>
        <w:t>Possono infatti essere atmosferici</w:t>
      </w:r>
      <w:r w:rsidR="00B671DE" w:rsidRPr="0045704A">
        <w:rPr>
          <w:rFonts w:ascii="Verdana" w:hAnsi="Verdana" w:cs="Times New Roman"/>
          <w:sz w:val="24"/>
          <w:szCs w:val="24"/>
        </w:rPr>
        <w:t xml:space="preserve"> </w:t>
      </w:r>
      <w:r w:rsidR="00DE646F" w:rsidRPr="0045704A">
        <w:rPr>
          <w:rFonts w:ascii="Verdana" w:hAnsi="Verdana" w:cs="Times New Roman"/>
          <w:sz w:val="24"/>
          <w:szCs w:val="24"/>
        </w:rPr>
        <w:t xml:space="preserve">anche </w:t>
      </w:r>
      <w:r w:rsidR="007146B5">
        <w:rPr>
          <w:rFonts w:ascii="Verdana" w:hAnsi="Verdana" w:cs="Times New Roman"/>
          <w:sz w:val="24"/>
          <w:szCs w:val="24"/>
        </w:rPr>
        <w:t>cert</w:t>
      </w:r>
      <w:r w:rsidR="00F22D59" w:rsidRPr="0045704A">
        <w:rPr>
          <w:rFonts w:ascii="Verdana" w:hAnsi="Verdana" w:cs="Times New Roman"/>
          <w:sz w:val="24"/>
          <w:szCs w:val="24"/>
        </w:rPr>
        <w:t>i</w:t>
      </w:r>
      <w:r w:rsidR="00F26551" w:rsidRPr="0045704A">
        <w:rPr>
          <w:rFonts w:ascii="Verdana" w:hAnsi="Verdana" w:cs="Times New Roman"/>
          <w:sz w:val="24"/>
          <w:szCs w:val="24"/>
        </w:rPr>
        <w:t xml:space="preserve"> </w:t>
      </w:r>
      <w:r w:rsidR="00414AB7">
        <w:rPr>
          <w:rFonts w:ascii="Verdana" w:hAnsi="Verdana" w:cs="Times New Roman"/>
          <w:sz w:val="24"/>
          <w:szCs w:val="24"/>
        </w:rPr>
        <w:t xml:space="preserve">anonimi </w:t>
      </w:r>
      <w:r w:rsidR="00F26551" w:rsidRPr="0045704A">
        <w:rPr>
          <w:rFonts w:ascii="Verdana" w:hAnsi="Verdana" w:cs="Times New Roman"/>
          <w:sz w:val="24"/>
          <w:szCs w:val="24"/>
        </w:rPr>
        <w:t>luoghi</w:t>
      </w:r>
      <w:r w:rsidR="00F22D59" w:rsidRPr="0045704A">
        <w:rPr>
          <w:rFonts w:ascii="Verdana" w:hAnsi="Verdana" w:cs="Times New Roman"/>
          <w:sz w:val="24"/>
          <w:szCs w:val="24"/>
        </w:rPr>
        <w:t xml:space="preserve"> urbani</w:t>
      </w:r>
      <w:r w:rsidR="002B659B" w:rsidRPr="0045704A">
        <w:rPr>
          <w:rFonts w:ascii="Verdana" w:hAnsi="Verdana" w:cs="Times New Roman"/>
          <w:sz w:val="24"/>
          <w:szCs w:val="24"/>
        </w:rPr>
        <w:t xml:space="preserve"> di quiete</w:t>
      </w:r>
      <w:r w:rsidR="00D671F5" w:rsidRPr="0045704A">
        <w:rPr>
          <w:rFonts w:ascii="Verdana" w:hAnsi="Verdana" w:cs="Times New Roman"/>
          <w:sz w:val="24"/>
          <w:szCs w:val="24"/>
        </w:rPr>
        <w:t xml:space="preserve"> (Fromm 2008,</w:t>
      </w:r>
      <w:r w:rsidR="00F26551" w:rsidRPr="0045704A">
        <w:rPr>
          <w:rFonts w:ascii="Verdana" w:hAnsi="Verdana" w:cs="Times New Roman"/>
          <w:sz w:val="24"/>
          <w:szCs w:val="24"/>
        </w:rPr>
        <w:t xml:space="preserve"> 90),</w:t>
      </w:r>
      <w:r w:rsidR="0081473C" w:rsidRPr="0045704A">
        <w:rPr>
          <w:rFonts w:ascii="Verdana" w:hAnsi="Verdana" w:cs="Times New Roman"/>
          <w:sz w:val="24"/>
          <w:szCs w:val="24"/>
        </w:rPr>
        <w:t xml:space="preserve"> </w:t>
      </w:r>
      <w:r w:rsidR="00414AB7">
        <w:rPr>
          <w:rFonts w:ascii="Verdana" w:hAnsi="Verdana" w:cs="Times New Roman"/>
          <w:sz w:val="24"/>
          <w:szCs w:val="24"/>
        </w:rPr>
        <w:t xml:space="preserve">che </w:t>
      </w:r>
      <w:r w:rsidR="0081473C" w:rsidRPr="0045704A">
        <w:rPr>
          <w:rFonts w:ascii="Verdana" w:hAnsi="Verdana" w:cs="Times New Roman"/>
          <w:sz w:val="24"/>
          <w:szCs w:val="24"/>
        </w:rPr>
        <w:t xml:space="preserve">soddisfano </w:t>
      </w:r>
      <w:r w:rsidR="002B659B" w:rsidRPr="0045704A">
        <w:rPr>
          <w:rFonts w:ascii="Verdana" w:hAnsi="Verdana" w:cs="Times New Roman"/>
          <w:sz w:val="24"/>
          <w:szCs w:val="24"/>
        </w:rPr>
        <w:t xml:space="preserve">pur sempre </w:t>
      </w:r>
      <w:r w:rsidR="0081473C" w:rsidRPr="0045704A">
        <w:rPr>
          <w:rFonts w:ascii="Verdana" w:hAnsi="Verdana" w:cs="Times New Roman"/>
          <w:sz w:val="24"/>
          <w:szCs w:val="24"/>
        </w:rPr>
        <w:t>le nostre esigenze di senso</w:t>
      </w:r>
      <w:r w:rsidR="00F26551" w:rsidRPr="0045704A">
        <w:rPr>
          <w:rFonts w:ascii="Verdana" w:hAnsi="Verdana" w:cs="Times New Roman"/>
          <w:sz w:val="24"/>
          <w:szCs w:val="24"/>
        </w:rPr>
        <w:t xml:space="preserve"> (cinema, ristoran</w:t>
      </w:r>
      <w:r w:rsidR="0081473C" w:rsidRPr="0045704A">
        <w:rPr>
          <w:rFonts w:ascii="Verdana" w:hAnsi="Verdana" w:cs="Times New Roman"/>
          <w:sz w:val="24"/>
          <w:szCs w:val="24"/>
        </w:rPr>
        <w:t xml:space="preserve">ti, musei, uffici, </w:t>
      </w:r>
      <w:r w:rsidR="00F26551" w:rsidRPr="0045704A">
        <w:rPr>
          <w:rFonts w:ascii="Verdana" w:hAnsi="Verdana" w:cs="Times New Roman"/>
          <w:sz w:val="24"/>
          <w:szCs w:val="24"/>
        </w:rPr>
        <w:t xml:space="preserve">giardini, aree di sosta, </w:t>
      </w:r>
      <w:r w:rsidR="00CC5B79" w:rsidRPr="0045704A">
        <w:rPr>
          <w:rFonts w:ascii="Verdana" w:hAnsi="Verdana" w:cs="Times New Roman"/>
          <w:sz w:val="24"/>
          <w:szCs w:val="24"/>
        </w:rPr>
        <w:t xml:space="preserve">ecc.). </w:t>
      </w:r>
      <w:r w:rsidR="007146B5">
        <w:rPr>
          <w:rFonts w:ascii="Verdana" w:hAnsi="Verdana" w:cs="Times New Roman"/>
          <w:sz w:val="24"/>
          <w:szCs w:val="24"/>
        </w:rPr>
        <w:t xml:space="preserve">E perfino </w:t>
      </w:r>
      <w:r w:rsidR="00B54946" w:rsidRPr="0045704A">
        <w:rPr>
          <w:rFonts w:ascii="Verdana" w:hAnsi="Verdana" w:cs="Times New Roman"/>
          <w:sz w:val="24"/>
          <w:szCs w:val="24"/>
        </w:rPr>
        <w:t xml:space="preserve">certe </w:t>
      </w:r>
      <w:r w:rsidR="007146B5">
        <w:rPr>
          <w:rFonts w:ascii="Verdana" w:hAnsi="Verdana" w:cs="Times New Roman"/>
          <w:sz w:val="24"/>
          <w:szCs w:val="24"/>
        </w:rPr>
        <w:t xml:space="preserve">anonime </w:t>
      </w:r>
      <w:r w:rsidR="00B54946" w:rsidRPr="0045704A">
        <w:rPr>
          <w:rFonts w:ascii="Verdana" w:hAnsi="Verdana" w:cs="Times New Roman"/>
          <w:sz w:val="24"/>
          <w:szCs w:val="24"/>
        </w:rPr>
        <w:t>arterie stradali</w:t>
      </w:r>
      <w:r w:rsidR="007146B5">
        <w:rPr>
          <w:rFonts w:ascii="Verdana" w:hAnsi="Verdana" w:cs="Times New Roman"/>
          <w:sz w:val="24"/>
          <w:szCs w:val="24"/>
        </w:rPr>
        <w:t>, delle quali</w:t>
      </w:r>
      <w:r w:rsidR="00D671F5" w:rsidRPr="0045704A">
        <w:rPr>
          <w:rFonts w:ascii="Verdana" w:hAnsi="Verdana" w:cs="Times New Roman"/>
          <w:sz w:val="24"/>
          <w:szCs w:val="24"/>
        </w:rPr>
        <w:t xml:space="preserve"> s</w:t>
      </w:r>
      <w:r w:rsidR="007146B5">
        <w:rPr>
          <w:rFonts w:ascii="Verdana" w:hAnsi="Verdana" w:cs="Times New Roman"/>
          <w:sz w:val="24"/>
          <w:szCs w:val="24"/>
        </w:rPr>
        <w:t xml:space="preserve">i scopre il fascino </w:t>
      </w:r>
      <w:r w:rsidR="00D671F5" w:rsidRPr="0045704A">
        <w:rPr>
          <w:rFonts w:ascii="Verdana" w:hAnsi="Verdana" w:cs="Times New Roman"/>
          <w:sz w:val="24"/>
          <w:szCs w:val="24"/>
        </w:rPr>
        <w:t>solo quando</w:t>
      </w:r>
      <w:r w:rsidR="00B54946" w:rsidRPr="0045704A">
        <w:rPr>
          <w:rFonts w:ascii="Verdana" w:hAnsi="Verdana" w:cs="Times New Roman"/>
          <w:sz w:val="24"/>
          <w:szCs w:val="24"/>
        </w:rPr>
        <w:t xml:space="preserve"> vengono chiuse al tra</w:t>
      </w:r>
      <w:r w:rsidR="00DE646F" w:rsidRPr="0045704A">
        <w:rPr>
          <w:rFonts w:ascii="Verdana" w:hAnsi="Verdana" w:cs="Times New Roman"/>
          <w:sz w:val="24"/>
          <w:szCs w:val="24"/>
        </w:rPr>
        <w:t>ffico</w:t>
      </w:r>
      <w:r w:rsidR="007146B5">
        <w:rPr>
          <w:rFonts w:ascii="Verdana" w:hAnsi="Verdana" w:cs="Times New Roman"/>
          <w:sz w:val="24"/>
          <w:szCs w:val="24"/>
        </w:rPr>
        <w:t>. E</w:t>
      </w:r>
      <w:r w:rsidR="00D671F5" w:rsidRPr="0045704A">
        <w:rPr>
          <w:rFonts w:ascii="Verdana" w:hAnsi="Verdana" w:cs="Times New Roman"/>
          <w:sz w:val="24"/>
          <w:szCs w:val="24"/>
        </w:rPr>
        <w:t>vitando</w:t>
      </w:r>
      <w:r w:rsidR="00F22D59" w:rsidRPr="0045704A">
        <w:rPr>
          <w:rFonts w:ascii="Verdana" w:hAnsi="Verdana" w:cs="Times New Roman"/>
          <w:sz w:val="24"/>
          <w:szCs w:val="24"/>
        </w:rPr>
        <w:t xml:space="preserve"> te</w:t>
      </w:r>
      <w:r w:rsidR="00DE646F" w:rsidRPr="0045704A">
        <w:rPr>
          <w:rFonts w:ascii="Verdana" w:hAnsi="Verdana" w:cs="Times New Roman"/>
          <w:sz w:val="24"/>
          <w:szCs w:val="24"/>
        </w:rPr>
        <w:t>ntazioni regressive</w:t>
      </w:r>
      <w:r w:rsidR="00CC5B79" w:rsidRPr="0045704A">
        <w:rPr>
          <w:rFonts w:ascii="Verdana" w:hAnsi="Verdana" w:cs="Times New Roman"/>
          <w:sz w:val="24"/>
          <w:szCs w:val="24"/>
        </w:rPr>
        <w:t xml:space="preserve"> neoromantiche</w:t>
      </w:r>
      <w:r w:rsidR="002B659B" w:rsidRPr="0045704A">
        <w:rPr>
          <w:rFonts w:ascii="Verdana" w:hAnsi="Verdana" w:cs="Times New Roman"/>
          <w:sz w:val="24"/>
          <w:szCs w:val="24"/>
        </w:rPr>
        <w:t xml:space="preserve"> </w:t>
      </w:r>
      <w:r w:rsidR="007146B5">
        <w:rPr>
          <w:rFonts w:ascii="Verdana" w:hAnsi="Verdana" w:cs="Times New Roman"/>
          <w:sz w:val="24"/>
          <w:szCs w:val="24"/>
        </w:rPr>
        <w:t>tipiche</w:t>
      </w:r>
      <w:r w:rsidR="00DE646F" w:rsidRPr="0045704A">
        <w:rPr>
          <w:rFonts w:ascii="Verdana" w:hAnsi="Verdana" w:cs="Times New Roman"/>
          <w:sz w:val="24"/>
          <w:szCs w:val="24"/>
        </w:rPr>
        <w:t xml:space="preserve"> </w:t>
      </w:r>
      <w:r w:rsidR="007146B5">
        <w:rPr>
          <w:rFonts w:ascii="Verdana" w:hAnsi="Verdana" w:cs="Times New Roman"/>
          <w:sz w:val="24"/>
          <w:szCs w:val="24"/>
        </w:rPr>
        <w:t>d</w:t>
      </w:r>
      <w:r w:rsidR="00F22D59" w:rsidRPr="0045704A">
        <w:rPr>
          <w:rFonts w:ascii="Verdana" w:hAnsi="Verdana" w:cs="Times New Roman"/>
          <w:sz w:val="24"/>
          <w:szCs w:val="24"/>
        </w:rPr>
        <w:t>el discorso atmosferol</w:t>
      </w:r>
      <w:r w:rsidR="00EB20E7" w:rsidRPr="0045704A">
        <w:rPr>
          <w:rFonts w:ascii="Verdana" w:hAnsi="Verdana" w:cs="Times New Roman"/>
          <w:sz w:val="24"/>
          <w:szCs w:val="24"/>
        </w:rPr>
        <w:t>o</w:t>
      </w:r>
      <w:r w:rsidR="00DE646F" w:rsidRPr="0045704A">
        <w:rPr>
          <w:rFonts w:ascii="Verdana" w:hAnsi="Verdana" w:cs="Times New Roman"/>
          <w:sz w:val="24"/>
          <w:szCs w:val="24"/>
        </w:rPr>
        <w:t>gico</w:t>
      </w:r>
      <w:r w:rsidR="007146B5">
        <w:rPr>
          <w:rFonts w:ascii="Verdana" w:hAnsi="Verdana" w:cs="Times New Roman"/>
          <w:sz w:val="24"/>
          <w:szCs w:val="24"/>
        </w:rPr>
        <w:t xml:space="preserve">, si tratta </w:t>
      </w:r>
      <w:r w:rsidR="00414AB7">
        <w:rPr>
          <w:rFonts w:ascii="Verdana" w:hAnsi="Verdana" w:cs="Times New Roman"/>
          <w:sz w:val="24"/>
          <w:szCs w:val="24"/>
        </w:rPr>
        <w:t xml:space="preserve">allora </w:t>
      </w:r>
      <w:r w:rsidR="007146B5">
        <w:rPr>
          <w:rFonts w:ascii="Verdana" w:hAnsi="Verdana" w:cs="Times New Roman"/>
          <w:sz w:val="24"/>
          <w:szCs w:val="24"/>
        </w:rPr>
        <w:t>di riconoscere che</w:t>
      </w:r>
      <w:r w:rsidR="0091273B">
        <w:rPr>
          <w:rFonts w:ascii="Verdana" w:hAnsi="Verdana" w:cs="Times New Roman"/>
          <w:sz w:val="24"/>
          <w:szCs w:val="24"/>
        </w:rPr>
        <w:t xml:space="preserve">, così come non è </w:t>
      </w:r>
      <w:r w:rsidR="0091273B" w:rsidRPr="0045704A">
        <w:rPr>
          <w:rFonts w:ascii="Verdana" w:hAnsi="Verdana" w:cs="Times New Roman"/>
          <w:sz w:val="24"/>
          <w:szCs w:val="24"/>
        </w:rPr>
        <w:t>estetica solo l’esperienza di spazi</w:t>
      </w:r>
      <w:r w:rsidR="0091273B">
        <w:rPr>
          <w:rFonts w:ascii="Verdana" w:hAnsi="Verdana" w:cs="Times New Roman"/>
          <w:sz w:val="24"/>
          <w:szCs w:val="24"/>
        </w:rPr>
        <w:t xml:space="preserve"> estranei ed ermeneuticamente provocatori</w:t>
      </w:r>
      <w:r w:rsidR="002803C1">
        <w:rPr>
          <w:rFonts w:ascii="Verdana" w:hAnsi="Verdana" w:cs="Times New Roman"/>
          <w:sz w:val="24"/>
          <w:szCs w:val="24"/>
        </w:rPr>
        <w:t xml:space="preserve"> (Haapala</w:t>
      </w:r>
      <w:r w:rsidR="0091273B" w:rsidRPr="0045704A">
        <w:rPr>
          <w:rFonts w:ascii="Verdana" w:hAnsi="Verdana" w:cs="Times New Roman"/>
          <w:sz w:val="24"/>
          <w:szCs w:val="24"/>
        </w:rPr>
        <w:t xml:space="preserve"> 2004,</w:t>
      </w:r>
      <w:r w:rsidR="0091273B">
        <w:rPr>
          <w:rFonts w:ascii="Verdana" w:hAnsi="Verdana" w:cs="Times New Roman"/>
          <w:sz w:val="24"/>
          <w:szCs w:val="24"/>
        </w:rPr>
        <w:t xml:space="preserve"> </w:t>
      </w:r>
      <w:r w:rsidR="0091273B" w:rsidRPr="0045704A">
        <w:rPr>
          <w:rFonts w:ascii="Verdana" w:hAnsi="Verdana" w:cs="Times New Roman"/>
          <w:sz w:val="24"/>
          <w:szCs w:val="24"/>
        </w:rPr>
        <w:t>49, 51)</w:t>
      </w:r>
      <w:r w:rsidR="0091273B" w:rsidRPr="0091273B">
        <w:rPr>
          <w:rFonts w:ascii="Verdana" w:hAnsi="Verdana" w:cs="Times New Roman"/>
          <w:sz w:val="24"/>
          <w:szCs w:val="24"/>
        </w:rPr>
        <w:t xml:space="preserve"> </w:t>
      </w:r>
      <w:r w:rsidR="0091273B">
        <w:rPr>
          <w:rFonts w:ascii="Verdana" w:hAnsi="Verdana" w:cs="Times New Roman"/>
          <w:sz w:val="24"/>
          <w:szCs w:val="24"/>
        </w:rPr>
        <w:t>e resta un «</w:t>
      </w:r>
      <w:r w:rsidR="0091273B" w:rsidRPr="0045704A">
        <w:rPr>
          <w:rFonts w:ascii="Verdana" w:hAnsi="Verdana" w:cs="Times New Roman"/>
          <w:sz w:val="24"/>
          <w:szCs w:val="24"/>
        </w:rPr>
        <w:t>paesaggio</w:t>
      </w:r>
      <w:r w:rsidR="0091273B">
        <w:rPr>
          <w:rFonts w:ascii="Verdana" w:hAnsi="Verdana" w:cs="Times New Roman"/>
          <w:sz w:val="24"/>
          <w:szCs w:val="24"/>
        </w:rPr>
        <w:t>» anche uno spazio</w:t>
      </w:r>
      <w:r w:rsidR="0091273B" w:rsidRPr="0045704A">
        <w:rPr>
          <w:rFonts w:ascii="Verdana" w:hAnsi="Verdana" w:cs="Times New Roman"/>
          <w:sz w:val="24"/>
          <w:szCs w:val="24"/>
        </w:rPr>
        <w:t xml:space="preserve"> devastato dall’artificio</w:t>
      </w:r>
      <w:r w:rsidR="0091273B">
        <w:rPr>
          <w:rFonts w:ascii="Verdana" w:hAnsi="Verdana" w:cs="Times New Roman"/>
          <w:sz w:val="24"/>
          <w:szCs w:val="24"/>
        </w:rPr>
        <w:t>, così è s</w:t>
      </w:r>
      <w:r w:rsidR="009B1D2A" w:rsidRPr="0045704A">
        <w:rPr>
          <w:rFonts w:ascii="Verdana" w:hAnsi="Verdana" w:cs="Times New Roman"/>
          <w:sz w:val="24"/>
          <w:szCs w:val="24"/>
        </w:rPr>
        <w:t>olo in nome</w:t>
      </w:r>
      <w:r w:rsidR="0091273B">
        <w:rPr>
          <w:rFonts w:ascii="Verdana" w:hAnsi="Verdana" w:cs="Times New Roman"/>
          <w:sz w:val="24"/>
          <w:szCs w:val="24"/>
        </w:rPr>
        <w:t xml:space="preserve"> di una </w:t>
      </w:r>
      <w:r w:rsidR="00532CAD" w:rsidRPr="0045704A">
        <w:rPr>
          <w:rFonts w:ascii="Verdana" w:hAnsi="Verdana" w:cs="Times New Roman"/>
          <w:sz w:val="24"/>
          <w:szCs w:val="24"/>
        </w:rPr>
        <w:t>nostalgica</w:t>
      </w:r>
      <w:r w:rsidR="009B1D2A" w:rsidRPr="0045704A">
        <w:rPr>
          <w:rFonts w:ascii="Verdana" w:hAnsi="Verdana" w:cs="Times New Roman"/>
          <w:sz w:val="24"/>
          <w:szCs w:val="24"/>
        </w:rPr>
        <w:t xml:space="preserve"> </w:t>
      </w:r>
      <w:r w:rsidR="009B1D2A" w:rsidRPr="0045704A">
        <w:rPr>
          <w:rFonts w:ascii="Verdana" w:hAnsi="Verdana" w:cs="Times New Roman"/>
          <w:i/>
          <w:sz w:val="24"/>
          <w:szCs w:val="24"/>
        </w:rPr>
        <w:t>Kulturkritik</w:t>
      </w:r>
      <w:r w:rsidR="004F24D0" w:rsidRPr="0045704A">
        <w:rPr>
          <w:rFonts w:ascii="Verdana" w:hAnsi="Verdana" w:cs="Times New Roman"/>
          <w:sz w:val="24"/>
          <w:szCs w:val="24"/>
        </w:rPr>
        <w:t xml:space="preserve"> </w:t>
      </w:r>
      <w:r w:rsidR="0091273B">
        <w:rPr>
          <w:rFonts w:ascii="Verdana" w:hAnsi="Verdana" w:cs="Times New Roman"/>
          <w:sz w:val="24"/>
          <w:szCs w:val="24"/>
        </w:rPr>
        <w:t xml:space="preserve">che </w:t>
      </w:r>
      <w:r w:rsidR="002B659B" w:rsidRPr="0045704A">
        <w:rPr>
          <w:rFonts w:ascii="Verdana" w:hAnsi="Verdana" w:cs="Times New Roman"/>
          <w:sz w:val="24"/>
          <w:szCs w:val="24"/>
        </w:rPr>
        <w:t xml:space="preserve">si </w:t>
      </w:r>
      <w:r w:rsidR="0091273B">
        <w:rPr>
          <w:rFonts w:ascii="Verdana" w:hAnsi="Verdana" w:cs="Times New Roman"/>
          <w:sz w:val="24"/>
          <w:szCs w:val="24"/>
        </w:rPr>
        <w:t xml:space="preserve">può </w:t>
      </w:r>
      <w:r w:rsidR="002B659B" w:rsidRPr="0045704A">
        <w:rPr>
          <w:rFonts w:ascii="Verdana" w:hAnsi="Verdana" w:cs="Times New Roman"/>
          <w:sz w:val="24"/>
          <w:szCs w:val="24"/>
        </w:rPr>
        <w:t>esclude</w:t>
      </w:r>
      <w:r w:rsidR="0091273B">
        <w:rPr>
          <w:rFonts w:ascii="Verdana" w:hAnsi="Verdana" w:cs="Times New Roman"/>
          <w:sz w:val="24"/>
          <w:szCs w:val="24"/>
        </w:rPr>
        <w:t>re</w:t>
      </w:r>
      <w:r w:rsidR="009B1D2A" w:rsidRPr="0045704A">
        <w:rPr>
          <w:rFonts w:ascii="Verdana" w:hAnsi="Verdana" w:cs="Times New Roman"/>
          <w:sz w:val="24"/>
          <w:szCs w:val="24"/>
        </w:rPr>
        <w:t xml:space="preserve"> che un’atmosfera si manifesti «anche nel comignolo di fabbrica, nel caseggiato color creta, </w:t>
      </w:r>
      <w:r w:rsidR="00057056" w:rsidRPr="0045704A">
        <w:rPr>
          <w:rFonts w:ascii="Verdana" w:hAnsi="Verdana" w:cs="Times New Roman"/>
          <w:sz w:val="24"/>
          <w:szCs w:val="24"/>
        </w:rPr>
        <w:t>nell’hotel caserma» (Klages 1940</w:t>
      </w:r>
      <w:r w:rsidR="000C5AF7" w:rsidRPr="0045704A">
        <w:rPr>
          <w:rFonts w:ascii="Verdana" w:hAnsi="Verdana" w:cs="Times New Roman"/>
          <w:sz w:val="24"/>
          <w:szCs w:val="24"/>
        </w:rPr>
        <w:t>,</w:t>
      </w:r>
      <w:r w:rsidR="009B1D2A" w:rsidRPr="0045704A">
        <w:rPr>
          <w:rFonts w:ascii="Verdana" w:hAnsi="Verdana" w:cs="Times New Roman"/>
          <w:sz w:val="24"/>
          <w:szCs w:val="24"/>
        </w:rPr>
        <w:t xml:space="preserve"> 2</w:t>
      </w:r>
      <w:r w:rsidRPr="0045704A">
        <w:rPr>
          <w:rFonts w:ascii="Verdana" w:hAnsi="Verdana" w:cs="Times New Roman"/>
          <w:sz w:val="24"/>
          <w:szCs w:val="24"/>
        </w:rPr>
        <w:t>82)</w:t>
      </w:r>
      <w:r w:rsidR="000C5AF7" w:rsidRPr="0045704A">
        <w:rPr>
          <w:rFonts w:ascii="Verdana" w:hAnsi="Verdana" w:cs="Times New Roman"/>
          <w:sz w:val="24"/>
          <w:szCs w:val="24"/>
        </w:rPr>
        <w:t>.</w:t>
      </w:r>
      <w:r w:rsidRPr="0045704A">
        <w:rPr>
          <w:rFonts w:ascii="Verdana" w:hAnsi="Verdana" w:cs="Times New Roman"/>
          <w:sz w:val="24"/>
          <w:szCs w:val="24"/>
        </w:rPr>
        <w:t xml:space="preserve"> </w:t>
      </w:r>
      <w:r w:rsidR="0091273B">
        <w:rPr>
          <w:rFonts w:ascii="Verdana" w:hAnsi="Verdana" w:cs="Times New Roman"/>
          <w:sz w:val="24"/>
          <w:szCs w:val="24"/>
        </w:rPr>
        <w:t>Non è forse un’atmosfera anche l’inospitalità</w:t>
      </w:r>
      <w:r w:rsidR="009B1D2A" w:rsidRPr="0045704A">
        <w:rPr>
          <w:rFonts w:ascii="Verdana" w:hAnsi="Verdana" w:cs="Times New Roman"/>
          <w:sz w:val="24"/>
          <w:szCs w:val="24"/>
        </w:rPr>
        <w:t xml:space="preserve"> </w:t>
      </w:r>
      <w:r w:rsidR="0091273B">
        <w:rPr>
          <w:rFonts w:ascii="Verdana" w:hAnsi="Verdana" w:cs="Times New Roman"/>
          <w:sz w:val="24"/>
          <w:szCs w:val="24"/>
        </w:rPr>
        <w:t xml:space="preserve">(«incubo pietrificato» secondo </w:t>
      </w:r>
      <w:r w:rsidR="009B1D2A" w:rsidRPr="0045704A">
        <w:rPr>
          <w:rFonts w:ascii="Verdana" w:hAnsi="Verdana" w:cs="Times New Roman"/>
          <w:sz w:val="24"/>
          <w:szCs w:val="24"/>
        </w:rPr>
        <w:t>Mitsc</w:t>
      </w:r>
      <w:r w:rsidR="000C5AF7" w:rsidRPr="0045704A">
        <w:rPr>
          <w:rFonts w:ascii="Verdana" w:hAnsi="Verdana" w:cs="Times New Roman"/>
          <w:sz w:val="24"/>
          <w:szCs w:val="24"/>
        </w:rPr>
        <w:t xml:space="preserve">herlich 1965, </w:t>
      </w:r>
      <w:r w:rsidR="0091273B">
        <w:rPr>
          <w:rFonts w:ascii="Verdana" w:hAnsi="Verdana" w:cs="Times New Roman"/>
          <w:sz w:val="24"/>
          <w:szCs w:val="24"/>
        </w:rPr>
        <w:t>29) di certe città moderne, dei non-luoghi, di strade</w:t>
      </w:r>
      <w:r w:rsidR="0091273B" w:rsidRPr="0045704A">
        <w:rPr>
          <w:rFonts w:ascii="Verdana" w:hAnsi="Verdana" w:cs="Times New Roman"/>
          <w:sz w:val="24"/>
          <w:szCs w:val="24"/>
        </w:rPr>
        <w:t xml:space="preserve"> </w:t>
      </w:r>
      <w:r w:rsidR="0091273B">
        <w:rPr>
          <w:rFonts w:ascii="Verdana" w:hAnsi="Verdana" w:cs="Times New Roman"/>
          <w:sz w:val="24"/>
          <w:szCs w:val="24"/>
        </w:rPr>
        <w:t>«</w:t>
      </w:r>
      <w:r w:rsidR="0091273B" w:rsidRPr="0045704A">
        <w:rPr>
          <w:rFonts w:ascii="Verdana" w:hAnsi="Verdana" w:cs="Times New Roman"/>
          <w:sz w:val="24"/>
          <w:szCs w:val="24"/>
        </w:rPr>
        <w:t>con una lunga e stereotipata inf</w:t>
      </w:r>
      <w:r w:rsidR="002803C1">
        <w:rPr>
          <w:rFonts w:ascii="Verdana" w:hAnsi="Verdana" w:cs="Times New Roman"/>
          <w:sz w:val="24"/>
          <w:szCs w:val="24"/>
        </w:rPr>
        <w:t>ilata di case simili» (Lorenzer</w:t>
      </w:r>
      <w:r w:rsidR="0091273B" w:rsidRPr="0045704A">
        <w:rPr>
          <w:rFonts w:ascii="Verdana" w:hAnsi="Verdana" w:cs="Times New Roman"/>
          <w:sz w:val="24"/>
          <w:szCs w:val="24"/>
        </w:rPr>
        <w:t xml:space="preserve"> 1968, 70)</w:t>
      </w:r>
      <w:r w:rsidR="0091273B">
        <w:rPr>
          <w:rFonts w:ascii="Verdana" w:hAnsi="Verdana" w:cs="Times New Roman"/>
          <w:sz w:val="24"/>
          <w:szCs w:val="24"/>
        </w:rPr>
        <w:t>?</w:t>
      </w:r>
      <w:r w:rsidR="000C5AF7" w:rsidRPr="0045704A">
        <w:rPr>
          <w:rFonts w:ascii="Verdana" w:hAnsi="Verdana" w:cs="Times New Roman"/>
          <w:sz w:val="24"/>
          <w:szCs w:val="24"/>
        </w:rPr>
        <w:t xml:space="preserve"> </w:t>
      </w:r>
      <w:r w:rsidR="00414AB7">
        <w:rPr>
          <w:rFonts w:ascii="Verdana" w:hAnsi="Verdana" w:cs="Times New Roman"/>
          <w:sz w:val="24"/>
          <w:szCs w:val="24"/>
        </w:rPr>
        <w:t>Luoghi così nervosi ed emotivamente indifferenti</w:t>
      </w:r>
      <w:r w:rsidR="002B659B" w:rsidRPr="0045704A">
        <w:rPr>
          <w:rFonts w:ascii="Verdana" w:hAnsi="Verdana" w:cs="Times New Roman"/>
          <w:sz w:val="24"/>
          <w:szCs w:val="24"/>
        </w:rPr>
        <w:t xml:space="preserve"> </w:t>
      </w:r>
      <w:r w:rsidR="00414AB7">
        <w:rPr>
          <w:rFonts w:ascii="Verdana" w:hAnsi="Verdana" w:cs="Times New Roman"/>
          <w:sz w:val="24"/>
          <w:szCs w:val="24"/>
        </w:rPr>
        <w:t xml:space="preserve">che </w:t>
      </w:r>
      <w:r w:rsidR="002B659B" w:rsidRPr="0045704A">
        <w:rPr>
          <w:rFonts w:ascii="Verdana" w:hAnsi="Verdana" w:cs="Times New Roman"/>
          <w:sz w:val="24"/>
          <w:szCs w:val="24"/>
        </w:rPr>
        <w:t>«tutto appare di un colore uniforme, grigio, opaco, incapace</w:t>
      </w:r>
      <w:r w:rsidR="0091273B">
        <w:rPr>
          <w:rFonts w:ascii="Verdana" w:hAnsi="Verdana" w:cs="Times New Roman"/>
          <w:sz w:val="24"/>
          <w:szCs w:val="24"/>
        </w:rPr>
        <w:t xml:space="preserve"> di suscitare preferenze» (Simmel 1903, 43)?</w:t>
      </w:r>
      <w:r w:rsidR="00B26500">
        <w:rPr>
          <w:rFonts w:ascii="Verdana" w:hAnsi="Verdana" w:cs="Times New Roman"/>
          <w:sz w:val="24"/>
          <w:szCs w:val="24"/>
        </w:rPr>
        <w:t xml:space="preserve"> </w:t>
      </w:r>
      <w:r w:rsidR="0091273B">
        <w:rPr>
          <w:rFonts w:ascii="Verdana" w:hAnsi="Verdana" w:cs="Times New Roman"/>
          <w:sz w:val="24"/>
          <w:szCs w:val="24"/>
        </w:rPr>
        <w:t xml:space="preserve">Il fatto è che la nozione di atmosfera </w:t>
      </w:r>
      <w:r w:rsidR="00414AB7">
        <w:rPr>
          <w:rFonts w:ascii="Verdana" w:hAnsi="Verdana" w:cs="Times New Roman"/>
          <w:sz w:val="24"/>
          <w:szCs w:val="24"/>
        </w:rPr>
        <w:t xml:space="preserve">(anche urbana) </w:t>
      </w:r>
      <w:r w:rsidR="0091273B">
        <w:rPr>
          <w:rFonts w:ascii="Verdana" w:hAnsi="Verdana" w:cs="Times New Roman"/>
          <w:sz w:val="24"/>
          <w:szCs w:val="24"/>
        </w:rPr>
        <w:t>va d</w:t>
      </w:r>
      <w:r w:rsidR="00E41F0E" w:rsidRPr="0045704A">
        <w:rPr>
          <w:rFonts w:ascii="Verdana" w:hAnsi="Verdana" w:cs="Times New Roman"/>
          <w:sz w:val="24"/>
          <w:szCs w:val="24"/>
        </w:rPr>
        <w:t>ebitamente</w:t>
      </w:r>
      <w:r w:rsidR="0091273B">
        <w:rPr>
          <w:rFonts w:ascii="Verdana" w:hAnsi="Verdana" w:cs="Times New Roman"/>
          <w:sz w:val="24"/>
          <w:szCs w:val="24"/>
        </w:rPr>
        <w:t xml:space="preserve"> deassiologizzata</w:t>
      </w:r>
      <w:r w:rsidR="00B26500">
        <w:rPr>
          <w:rFonts w:ascii="Verdana" w:hAnsi="Verdana" w:cs="Times New Roman"/>
          <w:sz w:val="24"/>
          <w:szCs w:val="24"/>
        </w:rPr>
        <w:t xml:space="preserve">, e funge semplicemente da indicazione affettiva e proprio-corporea </w:t>
      </w:r>
      <w:r w:rsidR="009B1D2A" w:rsidRPr="0045704A">
        <w:rPr>
          <w:rFonts w:ascii="Verdana" w:hAnsi="Verdana" w:cs="Times New Roman"/>
          <w:sz w:val="24"/>
          <w:szCs w:val="24"/>
        </w:rPr>
        <w:t xml:space="preserve">della qualità </w:t>
      </w:r>
      <w:r w:rsidR="00B26500">
        <w:rPr>
          <w:rFonts w:ascii="Verdana" w:hAnsi="Verdana" w:cs="Times New Roman"/>
          <w:sz w:val="24"/>
          <w:szCs w:val="24"/>
        </w:rPr>
        <w:t xml:space="preserve">(non necessariamente positiva) </w:t>
      </w:r>
      <w:r w:rsidR="009B1D2A" w:rsidRPr="0045704A">
        <w:rPr>
          <w:rFonts w:ascii="Verdana" w:hAnsi="Verdana" w:cs="Times New Roman"/>
          <w:sz w:val="24"/>
          <w:szCs w:val="24"/>
        </w:rPr>
        <w:t>di un ambiente</w:t>
      </w:r>
      <w:r w:rsidR="00B26500">
        <w:rPr>
          <w:rFonts w:ascii="Verdana" w:hAnsi="Verdana" w:cs="Times New Roman"/>
          <w:sz w:val="24"/>
          <w:szCs w:val="24"/>
        </w:rPr>
        <w:t xml:space="preserve">, della sua autorità nel </w:t>
      </w:r>
      <w:r w:rsidR="009B1D2A" w:rsidRPr="0045704A">
        <w:rPr>
          <w:rFonts w:ascii="Verdana" w:hAnsi="Verdana" w:cs="Times New Roman"/>
          <w:sz w:val="24"/>
          <w:szCs w:val="24"/>
        </w:rPr>
        <w:t>modula</w:t>
      </w:r>
      <w:r w:rsidR="00B26500">
        <w:rPr>
          <w:rFonts w:ascii="Verdana" w:hAnsi="Verdana" w:cs="Times New Roman"/>
          <w:sz w:val="24"/>
          <w:szCs w:val="24"/>
        </w:rPr>
        <w:t>re</w:t>
      </w:r>
      <w:r w:rsidR="009B1D2A" w:rsidRPr="0045704A">
        <w:rPr>
          <w:rFonts w:ascii="Verdana" w:hAnsi="Verdana" w:cs="Times New Roman"/>
          <w:sz w:val="24"/>
          <w:szCs w:val="24"/>
        </w:rPr>
        <w:t xml:space="preserve"> pat</w:t>
      </w:r>
      <w:r w:rsidR="00BD54D9" w:rsidRPr="0045704A">
        <w:rPr>
          <w:rFonts w:ascii="Verdana" w:hAnsi="Verdana" w:cs="Times New Roman"/>
          <w:sz w:val="24"/>
          <w:szCs w:val="24"/>
        </w:rPr>
        <w:t>em</w:t>
      </w:r>
      <w:r w:rsidR="009B1D2A" w:rsidRPr="0045704A">
        <w:rPr>
          <w:rFonts w:ascii="Verdana" w:hAnsi="Verdana" w:cs="Times New Roman"/>
          <w:sz w:val="24"/>
          <w:szCs w:val="24"/>
        </w:rPr>
        <w:t>icamente</w:t>
      </w:r>
      <w:r w:rsidR="001A62A2" w:rsidRPr="0045704A">
        <w:rPr>
          <w:rFonts w:ascii="Verdana" w:hAnsi="Verdana" w:cs="Times New Roman"/>
          <w:sz w:val="24"/>
          <w:szCs w:val="24"/>
        </w:rPr>
        <w:t xml:space="preserve"> lo spazio pericorporeo dell’osservatore</w:t>
      </w:r>
      <w:r w:rsidR="009B1D2A" w:rsidRPr="0045704A">
        <w:rPr>
          <w:rFonts w:ascii="Verdana" w:hAnsi="Verdana" w:cs="Times New Roman"/>
          <w:sz w:val="24"/>
          <w:szCs w:val="24"/>
        </w:rPr>
        <w:t>.</w:t>
      </w:r>
    </w:p>
    <w:p w:rsidR="009B1D2A" w:rsidRPr="0045704A" w:rsidRDefault="00B26500" w:rsidP="00486C7E">
      <w:pPr>
        <w:spacing w:line="240" w:lineRule="atLeast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   </w:t>
      </w:r>
      <w:r w:rsidR="001D21A9" w:rsidRPr="0045704A">
        <w:rPr>
          <w:rFonts w:ascii="Verdana" w:hAnsi="Verdana" w:cs="Times New Roman"/>
          <w:sz w:val="24"/>
          <w:szCs w:val="24"/>
        </w:rPr>
        <w:t>Un’indagine atmosferologica</w:t>
      </w:r>
      <w:r w:rsidR="005168C9" w:rsidRPr="0045704A">
        <w:rPr>
          <w:rFonts w:ascii="Verdana" w:hAnsi="Verdana" w:cs="Times New Roman"/>
          <w:sz w:val="24"/>
          <w:szCs w:val="24"/>
        </w:rPr>
        <w:t xml:space="preserve"> della vita urbana</w:t>
      </w:r>
      <w:r w:rsidR="003D7162" w:rsidRPr="0045704A">
        <w:rPr>
          <w:rFonts w:ascii="Verdana" w:hAnsi="Verdana" w:cs="Times New Roman"/>
          <w:sz w:val="24"/>
          <w:szCs w:val="24"/>
        </w:rPr>
        <w:t>, certo,</w:t>
      </w:r>
      <w:r w:rsidR="00414AB7">
        <w:rPr>
          <w:rFonts w:ascii="Verdana" w:hAnsi="Verdana" w:cs="Times New Roman"/>
          <w:sz w:val="24"/>
          <w:szCs w:val="24"/>
        </w:rPr>
        <w:t xml:space="preserve"> è così solo abbozzata. Andrebbe ora </w:t>
      </w:r>
      <w:r>
        <w:rPr>
          <w:rFonts w:ascii="Verdana" w:hAnsi="Verdana" w:cs="Times New Roman"/>
          <w:sz w:val="24"/>
          <w:szCs w:val="24"/>
        </w:rPr>
        <w:t>sostanziata da indagini estetiche</w:t>
      </w:r>
      <w:r w:rsidR="001D21A9" w:rsidRPr="0045704A">
        <w:rPr>
          <w:rFonts w:ascii="Verdana" w:hAnsi="Verdana" w:cs="Times New Roman"/>
          <w:sz w:val="24"/>
          <w:szCs w:val="24"/>
        </w:rPr>
        <w:t xml:space="preserve"> e ps</w:t>
      </w:r>
      <w:r>
        <w:rPr>
          <w:rFonts w:ascii="Verdana" w:hAnsi="Verdana" w:cs="Times New Roman"/>
          <w:sz w:val="24"/>
          <w:szCs w:val="24"/>
        </w:rPr>
        <w:t>icosociali sul contributo atmosferico dell’architettura e dell’abitare (autentico spazio di «coltivazi</w:t>
      </w:r>
      <w:r w:rsidR="00414AB7">
        <w:rPr>
          <w:rFonts w:ascii="Verdana" w:hAnsi="Verdana" w:cs="Times New Roman"/>
          <w:sz w:val="24"/>
          <w:szCs w:val="24"/>
        </w:rPr>
        <w:t>one» delle atmosfere), ma anche</w:t>
      </w:r>
      <w:r>
        <w:rPr>
          <w:rFonts w:ascii="Verdana" w:hAnsi="Verdana" w:cs="Times New Roman"/>
          <w:sz w:val="24"/>
          <w:szCs w:val="24"/>
        </w:rPr>
        <w:t>, per fare un solo</w:t>
      </w:r>
      <w:r w:rsidR="00414AB7">
        <w:rPr>
          <w:rFonts w:ascii="Verdana" w:hAnsi="Verdana" w:cs="Times New Roman"/>
          <w:sz w:val="24"/>
          <w:szCs w:val="24"/>
        </w:rPr>
        <w:t xml:space="preserve"> esempio, sulla distinzione tra quello</w:t>
      </w:r>
      <w:r w:rsidR="00893B13" w:rsidRPr="0045704A">
        <w:rPr>
          <w:rFonts w:ascii="Verdana" w:hAnsi="Verdana" w:cs="Times New Roman"/>
          <w:sz w:val="24"/>
          <w:szCs w:val="24"/>
        </w:rPr>
        <w:t xml:space="preserve"> spazio urbano </w:t>
      </w:r>
      <w:r w:rsidR="00414AB7">
        <w:rPr>
          <w:rFonts w:ascii="Verdana" w:hAnsi="Verdana" w:cs="Times New Roman"/>
          <w:sz w:val="24"/>
          <w:szCs w:val="24"/>
        </w:rPr>
        <w:t xml:space="preserve">cui </w:t>
      </w:r>
      <w:r w:rsidR="00893B13" w:rsidRPr="0045704A">
        <w:rPr>
          <w:rFonts w:ascii="Verdana" w:hAnsi="Verdana" w:cs="Times New Roman"/>
          <w:sz w:val="24"/>
          <w:szCs w:val="24"/>
        </w:rPr>
        <w:t xml:space="preserve">inerisce in modo relativamente costante la capacità di </w:t>
      </w:r>
      <w:r w:rsidR="00654A6E" w:rsidRPr="0045704A">
        <w:rPr>
          <w:rFonts w:ascii="Verdana" w:hAnsi="Verdana" w:cs="Times New Roman"/>
          <w:sz w:val="24"/>
          <w:szCs w:val="24"/>
        </w:rPr>
        <w:t>suscitare certe atmosfere</w:t>
      </w:r>
      <w:r>
        <w:rPr>
          <w:rFonts w:ascii="Verdana" w:hAnsi="Verdana" w:cs="Times New Roman"/>
          <w:sz w:val="24"/>
          <w:szCs w:val="24"/>
        </w:rPr>
        <w:t xml:space="preserve"> </w:t>
      </w:r>
      <w:r w:rsidR="00414AB7">
        <w:rPr>
          <w:rFonts w:ascii="Verdana" w:hAnsi="Verdana" w:cs="Times New Roman"/>
          <w:sz w:val="24"/>
          <w:szCs w:val="24"/>
        </w:rPr>
        <w:t>e quello che</w:t>
      </w:r>
      <w:r w:rsidR="004743AB" w:rsidRPr="0045704A">
        <w:rPr>
          <w:rFonts w:ascii="Verdana" w:hAnsi="Verdana" w:cs="Times New Roman"/>
          <w:sz w:val="24"/>
          <w:szCs w:val="24"/>
        </w:rPr>
        <w:t xml:space="preserve"> invece</w:t>
      </w:r>
      <w:r w:rsidR="00414AB7">
        <w:rPr>
          <w:rFonts w:ascii="Verdana" w:hAnsi="Verdana" w:cs="Times New Roman"/>
          <w:sz w:val="24"/>
          <w:szCs w:val="24"/>
        </w:rPr>
        <w:t xml:space="preserve"> se ne fa</w:t>
      </w:r>
      <w:r w:rsidR="00893B13" w:rsidRPr="0045704A">
        <w:rPr>
          <w:rFonts w:ascii="Verdana" w:hAnsi="Verdana" w:cs="Times New Roman"/>
          <w:sz w:val="24"/>
          <w:szCs w:val="24"/>
        </w:rPr>
        <w:t xml:space="preserve"> carico </w:t>
      </w:r>
      <w:r>
        <w:rPr>
          <w:rFonts w:ascii="Verdana" w:hAnsi="Verdana" w:cs="Times New Roman"/>
          <w:sz w:val="24"/>
          <w:szCs w:val="24"/>
        </w:rPr>
        <w:t>occasionalmente</w:t>
      </w:r>
      <w:r w:rsidR="00932E23" w:rsidRPr="0045704A">
        <w:rPr>
          <w:rFonts w:ascii="Verdana" w:hAnsi="Verdana" w:cs="Times New Roman"/>
          <w:sz w:val="24"/>
          <w:szCs w:val="24"/>
        </w:rPr>
        <w:t xml:space="preserve">. </w:t>
      </w:r>
      <w:r>
        <w:rPr>
          <w:rFonts w:ascii="Verdana" w:hAnsi="Verdana" w:cs="Times New Roman"/>
          <w:sz w:val="24"/>
          <w:szCs w:val="24"/>
        </w:rPr>
        <w:t>L’importante è che nell’analisi del</w:t>
      </w:r>
      <w:r w:rsidR="0049362B" w:rsidRPr="0045704A">
        <w:rPr>
          <w:rFonts w:ascii="Verdana" w:hAnsi="Verdana" w:cs="Times New Roman"/>
          <w:sz w:val="24"/>
          <w:szCs w:val="24"/>
        </w:rPr>
        <w:t>l’atmosfera urbana</w:t>
      </w:r>
      <w:r w:rsidR="005F2262" w:rsidRPr="0045704A">
        <w:rPr>
          <w:rFonts w:ascii="Verdana" w:hAnsi="Verdana" w:cs="Times New Roman"/>
          <w:sz w:val="24"/>
          <w:szCs w:val="24"/>
        </w:rPr>
        <w:t xml:space="preserve"> </w:t>
      </w:r>
      <w:r>
        <w:rPr>
          <w:rFonts w:ascii="Verdana" w:hAnsi="Verdana" w:cs="Times New Roman"/>
          <w:sz w:val="24"/>
          <w:szCs w:val="24"/>
        </w:rPr>
        <w:t>sia evitata</w:t>
      </w:r>
      <w:r w:rsidR="00654A6E" w:rsidRPr="0045704A">
        <w:rPr>
          <w:rFonts w:ascii="Verdana" w:hAnsi="Verdana" w:cs="Times New Roman"/>
          <w:sz w:val="24"/>
          <w:szCs w:val="24"/>
        </w:rPr>
        <w:t xml:space="preserve"> </w:t>
      </w:r>
      <w:r w:rsidR="00414AB7">
        <w:rPr>
          <w:rFonts w:ascii="Verdana" w:hAnsi="Verdana" w:cs="Times New Roman"/>
          <w:sz w:val="24"/>
          <w:szCs w:val="24"/>
        </w:rPr>
        <w:t>ogni schizofrenica</w:t>
      </w:r>
      <w:r w:rsidR="00932E23" w:rsidRPr="0045704A">
        <w:rPr>
          <w:rFonts w:ascii="Verdana" w:hAnsi="Verdana" w:cs="Times New Roman"/>
          <w:sz w:val="24"/>
          <w:szCs w:val="24"/>
        </w:rPr>
        <w:t xml:space="preserve"> oscillazione </w:t>
      </w:r>
      <w:r w:rsidR="008D17EB">
        <w:rPr>
          <w:rFonts w:ascii="Verdana" w:hAnsi="Verdana" w:cs="Times New Roman"/>
          <w:sz w:val="24"/>
          <w:szCs w:val="24"/>
        </w:rPr>
        <w:t>tra l’apologia dell’anomia</w:t>
      </w:r>
      <w:r w:rsidR="00414AB7">
        <w:rPr>
          <w:rFonts w:ascii="Verdana" w:hAnsi="Verdana" w:cs="Times New Roman"/>
          <w:sz w:val="24"/>
          <w:szCs w:val="24"/>
        </w:rPr>
        <w:t xml:space="preserve"> (</w:t>
      </w:r>
      <w:r w:rsidR="00414AB7" w:rsidRPr="00414AB7">
        <w:rPr>
          <w:rFonts w:ascii="Verdana" w:hAnsi="Verdana" w:cs="Times New Roman"/>
          <w:i/>
          <w:sz w:val="24"/>
          <w:szCs w:val="24"/>
        </w:rPr>
        <w:t>soi disant</w:t>
      </w:r>
      <w:r w:rsidR="00414AB7">
        <w:rPr>
          <w:rFonts w:ascii="Verdana" w:hAnsi="Verdana" w:cs="Times New Roman"/>
          <w:sz w:val="24"/>
          <w:szCs w:val="24"/>
        </w:rPr>
        <w:t xml:space="preserve"> rivoluzionaria)</w:t>
      </w:r>
      <w:r w:rsidR="008D17EB">
        <w:rPr>
          <w:rFonts w:ascii="Verdana" w:hAnsi="Verdana" w:cs="Times New Roman"/>
          <w:sz w:val="24"/>
          <w:szCs w:val="24"/>
        </w:rPr>
        <w:t xml:space="preserve"> e quella (sempre regressiva</w:t>
      </w:r>
      <w:r w:rsidR="00A87687" w:rsidRPr="0045704A">
        <w:rPr>
          <w:rFonts w:ascii="Verdana" w:hAnsi="Verdana" w:cs="Times New Roman"/>
          <w:sz w:val="24"/>
          <w:szCs w:val="24"/>
        </w:rPr>
        <w:t>)</w:t>
      </w:r>
      <w:r w:rsidR="005168C9" w:rsidRPr="0045704A">
        <w:rPr>
          <w:rFonts w:ascii="Verdana" w:hAnsi="Verdana" w:cs="Times New Roman"/>
          <w:sz w:val="24"/>
          <w:szCs w:val="24"/>
        </w:rPr>
        <w:t xml:space="preserve"> </w:t>
      </w:r>
      <w:r w:rsidR="008D17EB">
        <w:rPr>
          <w:rFonts w:ascii="Verdana" w:hAnsi="Verdana" w:cs="Times New Roman"/>
          <w:sz w:val="24"/>
          <w:szCs w:val="24"/>
        </w:rPr>
        <w:t xml:space="preserve">di </w:t>
      </w:r>
      <w:r w:rsidR="00414AB7">
        <w:rPr>
          <w:rFonts w:ascii="Verdana" w:hAnsi="Verdana" w:cs="Times New Roman"/>
          <w:sz w:val="24"/>
          <w:szCs w:val="24"/>
        </w:rPr>
        <w:t>una</w:t>
      </w:r>
      <w:r w:rsidR="00A87687" w:rsidRPr="0045704A">
        <w:rPr>
          <w:rFonts w:ascii="Verdana" w:hAnsi="Verdana" w:cs="Times New Roman"/>
          <w:sz w:val="24"/>
          <w:szCs w:val="24"/>
        </w:rPr>
        <w:t xml:space="preserve"> </w:t>
      </w:r>
      <w:r w:rsidR="00A87687" w:rsidRPr="0045704A">
        <w:rPr>
          <w:rFonts w:ascii="Verdana" w:hAnsi="Verdana" w:cs="Times New Roman"/>
          <w:i/>
          <w:sz w:val="24"/>
          <w:szCs w:val="24"/>
        </w:rPr>
        <w:t>Heimat</w:t>
      </w:r>
      <w:r w:rsidR="005168C9" w:rsidRPr="0045704A">
        <w:rPr>
          <w:rFonts w:ascii="Verdana" w:hAnsi="Verdana" w:cs="Times New Roman"/>
          <w:sz w:val="24"/>
          <w:szCs w:val="24"/>
        </w:rPr>
        <w:t>.</w:t>
      </w:r>
      <w:r w:rsidR="008D17EB">
        <w:rPr>
          <w:rFonts w:ascii="Verdana" w:hAnsi="Verdana" w:cs="Times New Roman"/>
          <w:sz w:val="24"/>
          <w:szCs w:val="24"/>
        </w:rPr>
        <w:t xml:space="preserve"> In breve: l</w:t>
      </w:r>
      <w:r w:rsidR="00932E23" w:rsidRPr="0045704A">
        <w:rPr>
          <w:rFonts w:ascii="Verdana" w:hAnsi="Verdana" w:cs="Times New Roman"/>
          <w:sz w:val="24"/>
          <w:szCs w:val="24"/>
        </w:rPr>
        <w:t xml:space="preserve">e </w:t>
      </w:r>
      <w:r w:rsidR="008D17EB">
        <w:rPr>
          <w:rFonts w:ascii="Verdana" w:hAnsi="Verdana" w:cs="Times New Roman"/>
          <w:sz w:val="24"/>
          <w:szCs w:val="24"/>
        </w:rPr>
        <w:t xml:space="preserve">eversive </w:t>
      </w:r>
      <w:r w:rsidR="00932E23" w:rsidRPr="0045704A">
        <w:rPr>
          <w:rFonts w:ascii="Verdana" w:hAnsi="Verdana" w:cs="Times New Roman"/>
          <w:sz w:val="24"/>
          <w:szCs w:val="24"/>
        </w:rPr>
        <w:t>derive situazioniste</w:t>
      </w:r>
      <w:r w:rsidR="008D17EB">
        <w:rPr>
          <w:rFonts w:ascii="Verdana" w:hAnsi="Verdana" w:cs="Times New Roman"/>
          <w:sz w:val="24"/>
          <w:szCs w:val="24"/>
        </w:rPr>
        <w:t>, fin</w:t>
      </w:r>
      <w:r w:rsidR="00414AB7">
        <w:rPr>
          <w:rFonts w:ascii="Verdana" w:hAnsi="Verdana" w:cs="Times New Roman"/>
          <w:sz w:val="24"/>
          <w:szCs w:val="24"/>
        </w:rPr>
        <w:t xml:space="preserve"> troppo indebitate con la coazione</w:t>
      </w:r>
      <w:r w:rsidR="008D17EB">
        <w:rPr>
          <w:rFonts w:ascii="Verdana" w:hAnsi="Verdana" w:cs="Times New Roman"/>
          <w:sz w:val="24"/>
          <w:szCs w:val="24"/>
        </w:rPr>
        <w:t xml:space="preserve"> dell’arte contemporanea allo </w:t>
      </w:r>
      <w:r w:rsidR="008D17EB" w:rsidRPr="008D17EB">
        <w:rPr>
          <w:rFonts w:ascii="Verdana" w:hAnsi="Verdana" w:cs="Times New Roman"/>
          <w:i/>
          <w:sz w:val="24"/>
          <w:szCs w:val="24"/>
        </w:rPr>
        <w:t>choc</w:t>
      </w:r>
      <w:r w:rsidR="00306725" w:rsidRPr="0045704A">
        <w:rPr>
          <w:rFonts w:ascii="Verdana" w:hAnsi="Verdana" w:cs="Times New Roman"/>
          <w:sz w:val="24"/>
          <w:szCs w:val="24"/>
        </w:rPr>
        <w:t>,</w:t>
      </w:r>
      <w:r w:rsidR="001156DB" w:rsidRPr="0045704A">
        <w:rPr>
          <w:rFonts w:ascii="Verdana" w:hAnsi="Verdana" w:cs="Times New Roman"/>
          <w:sz w:val="24"/>
          <w:szCs w:val="24"/>
        </w:rPr>
        <w:t xml:space="preserve"> non sono </w:t>
      </w:r>
      <w:r w:rsidR="00932E23" w:rsidRPr="0045704A">
        <w:rPr>
          <w:rFonts w:ascii="Verdana" w:hAnsi="Verdana" w:cs="Times New Roman"/>
          <w:sz w:val="24"/>
          <w:szCs w:val="24"/>
        </w:rPr>
        <w:t>necessariam</w:t>
      </w:r>
      <w:r w:rsidR="00306725" w:rsidRPr="0045704A">
        <w:rPr>
          <w:rFonts w:ascii="Verdana" w:hAnsi="Verdana" w:cs="Times New Roman"/>
          <w:sz w:val="24"/>
          <w:szCs w:val="24"/>
        </w:rPr>
        <w:t xml:space="preserve">ente </w:t>
      </w:r>
      <w:r w:rsidR="000E4339" w:rsidRPr="0045704A">
        <w:rPr>
          <w:rFonts w:ascii="Verdana" w:hAnsi="Verdana" w:cs="Times New Roman"/>
          <w:sz w:val="24"/>
          <w:szCs w:val="24"/>
        </w:rPr>
        <w:t>più</w:t>
      </w:r>
      <w:r w:rsidR="005453A9" w:rsidRPr="0045704A">
        <w:rPr>
          <w:rFonts w:ascii="Verdana" w:hAnsi="Verdana" w:cs="Times New Roman"/>
          <w:sz w:val="24"/>
          <w:szCs w:val="24"/>
        </w:rPr>
        <w:t xml:space="preserve"> atmo</w:t>
      </w:r>
      <w:r w:rsidR="00306725" w:rsidRPr="0045704A">
        <w:rPr>
          <w:rFonts w:ascii="Verdana" w:hAnsi="Verdana" w:cs="Times New Roman"/>
          <w:sz w:val="24"/>
          <w:szCs w:val="24"/>
        </w:rPr>
        <w:t>sferiche della</w:t>
      </w:r>
      <w:r w:rsidR="005453A9" w:rsidRPr="0045704A">
        <w:rPr>
          <w:rFonts w:ascii="Verdana" w:hAnsi="Verdana" w:cs="Times New Roman"/>
          <w:sz w:val="24"/>
          <w:szCs w:val="24"/>
        </w:rPr>
        <w:t xml:space="preserve"> </w:t>
      </w:r>
      <w:r w:rsidR="005453A9" w:rsidRPr="0045704A">
        <w:rPr>
          <w:rFonts w:ascii="Verdana" w:hAnsi="Verdana" w:cs="Times New Roman"/>
          <w:i/>
          <w:sz w:val="24"/>
          <w:szCs w:val="24"/>
        </w:rPr>
        <w:t>flânerie</w:t>
      </w:r>
      <w:r w:rsidR="006C1799" w:rsidRPr="0045704A">
        <w:rPr>
          <w:rFonts w:ascii="Verdana" w:hAnsi="Verdana" w:cs="Times New Roman"/>
          <w:sz w:val="24"/>
          <w:szCs w:val="24"/>
        </w:rPr>
        <w:t xml:space="preserve">, </w:t>
      </w:r>
      <w:r w:rsidR="00306725" w:rsidRPr="0045704A">
        <w:rPr>
          <w:rFonts w:ascii="Verdana" w:hAnsi="Verdana" w:cs="Times New Roman"/>
          <w:sz w:val="24"/>
          <w:szCs w:val="24"/>
        </w:rPr>
        <w:t>ingiustamente</w:t>
      </w:r>
      <w:r w:rsidR="003428D5" w:rsidRPr="0045704A">
        <w:rPr>
          <w:rFonts w:ascii="Verdana" w:hAnsi="Verdana" w:cs="Times New Roman"/>
          <w:sz w:val="24"/>
          <w:szCs w:val="24"/>
        </w:rPr>
        <w:t xml:space="preserve"> ritenuta</w:t>
      </w:r>
      <w:r w:rsidR="006B16CD" w:rsidRPr="0045704A">
        <w:rPr>
          <w:rFonts w:ascii="Verdana" w:hAnsi="Verdana" w:cs="Times New Roman"/>
          <w:sz w:val="24"/>
          <w:szCs w:val="24"/>
        </w:rPr>
        <w:t xml:space="preserve"> </w:t>
      </w:r>
      <w:r w:rsidR="00A82C1F" w:rsidRPr="0045704A">
        <w:rPr>
          <w:rFonts w:ascii="Verdana" w:hAnsi="Verdana" w:cs="Times New Roman"/>
          <w:sz w:val="24"/>
          <w:szCs w:val="24"/>
        </w:rPr>
        <w:t xml:space="preserve">una </w:t>
      </w:r>
      <w:r w:rsidR="00414AB7">
        <w:rPr>
          <w:rFonts w:ascii="Verdana" w:hAnsi="Verdana" w:cs="Times New Roman"/>
          <w:sz w:val="24"/>
          <w:szCs w:val="24"/>
        </w:rPr>
        <w:t>forma di idiotismo e</w:t>
      </w:r>
      <w:r w:rsidR="00306725" w:rsidRPr="0045704A">
        <w:rPr>
          <w:rFonts w:ascii="Verdana" w:hAnsi="Verdana" w:cs="Times New Roman"/>
          <w:sz w:val="24"/>
          <w:szCs w:val="24"/>
        </w:rPr>
        <w:t xml:space="preserve"> difesa dell’esistente</w:t>
      </w:r>
      <w:r w:rsidR="00C44662" w:rsidRPr="0045704A">
        <w:rPr>
          <w:rFonts w:ascii="Verdana" w:hAnsi="Verdana" w:cs="Times New Roman"/>
          <w:sz w:val="24"/>
          <w:szCs w:val="24"/>
        </w:rPr>
        <w:t xml:space="preserve"> (Vazquez 2010,</w:t>
      </w:r>
      <w:r w:rsidR="006B16CD" w:rsidRPr="0045704A">
        <w:rPr>
          <w:rFonts w:ascii="Verdana" w:hAnsi="Verdana" w:cs="Times New Roman"/>
          <w:sz w:val="24"/>
          <w:szCs w:val="24"/>
        </w:rPr>
        <w:t xml:space="preserve"> </w:t>
      </w:r>
      <w:r w:rsidR="00B1789A" w:rsidRPr="0045704A">
        <w:rPr>
          <w:rFonts w:ascii="Verdana" w:hAnsi="Verdana" w:cs="Times New Roman"/>
          <w:sz w:val="24"/>
          <w:szCs w:val="24"/>
        </w:rPr>
        <w:t xml:space="preserve">188, </w:t>
      </w:r>
      <w:r w:rsidR="008D17EB">
        <w:rPr>
          <w:rFonts w:ascii="Verdana" w:hAnsi="Verdana" w:cs="Times New Roman"/>
          <w:sz w:val="24"/>
          <w:szCs w:val="24"/>
        </w:rPr>
        <w:t>87). Ma un</w:t>
      </w:r>
      <w:r w:rsidR="007F154A" w:rsidRPr="0045704A">
        <w:rPr>
          <w:rFonts w:ascii="Verdana" w:hAnsi="Verdana" w:cs="Times New Roman"/>
          <w:sz w:val="24"/>
          <w:szCs w:val="24"/>
        </w:rPr>
        <w:t>a discussione su</w:t>
      </w:r>
      <w:r w:rsidR="00932E23" w:rsidRPr="0045704A">
        <w:rPr>
          <w:rFonts w:ascii="Verdana" w:hAnsi="Verdana" w:cs="Times New Roman"/>
          <w:sz w:val="24"/>
          <w:szCs w:val="24"/>
        </w:rPr>
        <w:t>lle</w:t>
      </w:r>
      <w:r w:rsidR="00841912" w:rsidRPr="0045704A">
        <w:rPr>
          <w:rFonts w:ascii="Verdana" w:hAnsi="Verdana" w:cs="Times New Roman"/>
          <w:sz w:val="24"/>
          <w:szCs w:val="24"/>
        </w:rPr>
        <w:t xml:space="preserve"> potenzialità </w:t>
      </w:r>
      <w:r w:rsidR="005B0CE5" w:rsidRPr="0045704A">
        <w:rPr>
          <w:rFonts w:ascii="Verdana" w:hAnsi="Verdana" w:cs="Times New Roman"/>
          <w:sz w:val="24"/>
          <w:szCs w:val="24"/>
        </w:rPr>
        <w:t xml:space="preserve">atmosferiche </w:t>
      </w:r>
      <w:r w:rsidR="00841912" w:rsidRPr="0045704A">
        <w:rPr>
          <w:rFonts w:ascii="Verdana" w:hAnsi="Verdana" w:cs="Times New Roman"/>
          <w:sz w:val="24"/>
          <w:szCs w:val="24"/>
        </w:rPr>
        <w:t>dell’esperienza performativa</w:t>
      </w:r>
      <w:r w:rsidR="004A2C8F" w:rsidRPr="0045704A">
        <w:rPr>
          <w:rFonts w:ascii="Verdana" w:hAnsi="Verdana" w:cs="Times New Roman"/>
          <w:sz w:val="24"/>
          <w:szCs w:val="24"/>
        </w:rPr>
        <w:t xml:space="preserve"> dello spazio urbano</w:t>
      </w:r>
      <w:r w:rsidR="005B0CE5" w:rsidRPr="0045704A">
        <w:rPr>
          <w:rFonts w:ascii="Verdana" w:hAnsi="Verdana" w:cs="Times New Roman"/>
          <w:sz w:val="24"/>
          <w:szCs w:val="24"/>
        </w:rPr>
        <w:t xml:space="preserve">, </w:t>
      </w:r>
      <w:r w:rsidR="008D17EB">
        <w:rPr>
          <w:rFonts w:ascii="Verdana" w:hAnsi="Verdana" w:cs="Times New Roman"/>
          <w:sz w:val="24"/>
          <w:szCs w:val="24"/>
        </w:rPr>
        <w:t>nonché sull</w:t>
      </w:r>
      <w:r w:rsidR="00841912" w:rsidRPr="0045704A">
        <w:rPr>
          <w:rFonts w:ascii="Verdana" w:hAnsi="Verdana" w:cs="Times New Roman"/>
          <w:sz w:val="24"/>
          <w:szCs w:val="24"/>
        </w:rPr>
        <w:t>’economia dell</w:t>
      </w:r>
      <w:r w:rsidR="008D17EB">
        <w:rPr>
          <w:rFonts w:ascii="Verdana" w:hAnsi="Verdana" w:cs="Times New Roman"/>
          <w:sz w:val="24"/>
          <w:szCs w:val="24"/>
        </w:rPr>
        <w:t>a messa-in-scena</w:t>
      </w:r>
      <w:r w:rsidR="002803C1">
        <w:rPr>
          <w:rFonts w:ascii="Verdana" w:hAnsi="Verdana" w:cs="Times New Roman"/>
          <w:sz w:val="24"/>
          <w:szCs w:val="24"/>
        </w:rPr>
        <w:t xml:space="preserve"> </w:t>
      </w:r>
      <w:r w:rsidR="002803C1" w:rsidRPr="0045704A">
        <w:rPr>
          <w:rFonts w:ascii="Verdana" w:hAnsi="Verdana" w:cs="Times New Roman"/>
          <w:sz w:val="24"/>
          <w:szCs w:val="24"/>
        </w:rPr>
        <w:t>(Böhme</w:t>
      </w:r>
      <w:r w:rsidR="002803C1">
        <w:rPr>
          <w:rFonts w:ascii="Verdana" w:hAnsi="Verdana" w:cs="Times New Roman"/>
          <w:sz w:val="24"/>
          <w:szCs w:val="24"/>
        </w:rPr>
        <w:t>)</w:t>
      </w:r>
      <w:r w:rsidR="0000089A">
        <w:rPr>
          <w:rFonts w:ascii="Verdana" w:hAnsi="Verdana" w:cs="Times New Roman"/>
          <w:sz w:val="24"/>
          <w:szCs w:val="24"/>
        </w:rPr>
        <w:t xml:space="preserve"> che essa implica ‒ </w:t>
      </w:r>
      <w:r w:rsidR="008D17EB">
        <w:rPr>
          <w:rFonts w:ascii="Verdana" w:hAnsi="Verdana" w:cs="Times New Roman"/>
          <w:sz w:val="24"/>
          <w:szCs w:val="24"/>
        </w:rPr>
        <w:t xml:space="preserve">e che </w:t>
      </w:r>
      <w:r w:rsidR="006C1799" w:rsidRPr="0045704A">
        <w:rPr>
          <w:rFonts w:ascii="Verdana" w:hAnsi="Verdana" w:cs="Times New Roman"/>
          <w:sz w:val="24"/>
          <w:szCs w:val="24"/>
        </w:rPr>
        <w:t>comunque occorre conoscere per potersene</w:t>
      </w:r>
      <w:r w:rsidR="007F154A" w:rsidRPr="0045704A">
        <w:rPr>
          <w:rFonts w:ascii="Verdana" w:hAnsi="Verdana" w:cs="Times New Roman"/>
          <w:sz w:val="24"/>
          <w:szCs w:val="24"/>
        </w:rPr>
        <w:t xml:space="preserve"> almeno in </w:t>
      </w:r>
      <w:r w:rsidR="007F154A" w:rsidRPr="0045704A">
        <w:rPr>
          <w:rFonts w:ascii="Verdana" w:hAnsi="Verdana" w:cs="Times New Roman"/>
          <w:sz w:val="24"/>
          <w:szCs w:val="24"/>
        </w:rPr>
        <w:lastRenderedPageBreak/>
        <w:t>parte</w:t>
      </w:r>
      <w:r w:rsidR="006C1799" w:rsidRPr="0045704A">
        <w:rPr>
          <w:rFonts w:ascii="Verdana" w:hAnsi="Verdana" w:cs="Times New Roman"/>
          <w:sz w:val="24"/>
          <w:szCs w:val="24"/>
        </w:rPr>
        <w:t xml:space="preserve"> difendere</w:t>
      </w:r>
      <w:r w:rsidR="0000089A">
        <w:rPr>
          <w:rFonts w:ascii="Verdana" w:hAnsi="Verdana" w:cs="Times New Roman"/>
          <w:sz w:val="24"/>
          <w:szCs w:val="24"/>
        </w:rPr>
        <w:t xml:space="preserve"> ‒</w:t>
      </w:r>
      <w:r w:rsidR="00FF7C14" w:rsidRPr="0045704A">
        <w:rPr>
          <w:rFonts w:ascii="Verdana" w:hAnsi="Verdana" w:cs="Times New Roman"/>
          <w:sz w:val="24"/>
          <w:szCs w:val="24"/>
        </w:rPr>
        <w:t xml:space="preserve"> </w:t>
      </w:r>
      <w:r w:rsidR="005B0CE5" w:rsidRPr="0045704A">
        <w:rPr>
          <w:rFonts w:ascii="Verdana" w:hAnsi="Verdana" w:cs="Times New Roman"/>
          <w:sz w:val="24"/>
          <w:szCs w:val="24"/>
        </w:rPr>
        <w:t xml:space="preserve">ci </w:t>
      </w:r>
      <w:r w:rsidR="007F154A" w:rsidRPr="0045704A">
        <w:rPr>
          <w:rFonts w:ascii="Verdana" w:hAnsi="Verdana" w:cs="Times New Roman"/>
          <w:sz w:val="24"/>
          <w:szCs w:val="24"/>
        </w:rPr>
        <w:t>portereb</w:t>
      </w:r>
      <w:r w:rsidR="0000089A">
        <w:rPr>
          <w:rFonts w:ascii="Verdana" w:hAnsi="Verdana" w:cs="Times New Roman"/>
          <w:sz w:val="24"/>
          <w:szCs w:val="24"/>
        </w:rPr>
        <w:t>be troppo lontano. D</w:t>
      </w:r>
      <w:r w:rsidR="007F154A" w:rsidRPr="0045704A">
        <w:rPr>
          <w:rFonts w:ascii="Verdana" w:hAnsi="Verdana" w:cs="Times New Roman"/>
          <w:sz w:val="24"/>
          <w:szCs w:val="24"/>
        </w:rPr>
        <w:t xml:space="preserve">i </w:t>
      </w:r>
      <w:r w:rsidR="00E62382" w:rsidRPr="0045704A">
        <w:rPr>
          <w:rFonts w:ascii="Verdana" w:hAnsi="Verdana" w:cs="Times New Roman"/>
          <w:sz w:val="24"/>
          <w:szCs w:val="24"/>
        </w:rPr>
        <w:t xml:space="preserve">tutto </w:t>
      </w:r>
      <w:r w:rsidR="007F154A" w:rsidRPr="0045704A">
        <w:rPr>
          <w:rFonts w:ascii="Verdana" w:hAnsi="Verdana" w:cs="Times New Roman"/>
          <w:sz w:val="24"/>
          <w:szCs w:val="24"/>
        </w:rPr>
        <w:t xml:space="preserve">questo </w:t>
      </w:r>
      <w:r w:rsidR="0000089A">
        <w:rPr>
          <w:rFonts w:ascii="Verdana" w:hAnsi="Verdana" w:cs="Times New Roman"/>
          <w:sz w:val="24"/>
          <w:szCs w:val="24"/>
        </w:rPr>
        <w:t xml:space="preserve">(come dice sornionamente Socrate) </w:t>
      </w:r>
      <w:r w:rsidR="007F154A" w:rsidRPr="0045704A">
        <w:rPr>
          <w:rFonts w:ascii="Verdana" w:hAnsi="Verdana" w:cs="Times New Roman"/>
          <w:sz w:val="24"/>
          <w:szCs w:val="24"/>
        </w:rPr>
        <w:t>un’altra volta</w:t>
      </w:r>
      <w:r w:rsidR="003428D5" w:rsidRPr="0045704A">
        <w:rPr>
          <w:rFonts w:ascii="Verdana" w:hAnsi="Verdana" w:cs="Times New Roman"/>
          <w:sz w:val="24"/>
          <w:szCs w:val="24"/>
        </w:rPr>
        <w:t>!</w:t>
      </w:r>
    </w:p>
    <w:p w:rsidR="006F06FD" w:rsidRPr="0045704A" w:rsidRDefault="006F06FD" w:rsidP="00486C7E">
      <w:pPr>
        <w:spacing w:line="240" w:lineRule="atLeast"/>
        <w:jc w:val="both"/>
        <w:rPr>
          <w:rFonts w:ascii="Verdana" w:hAnsi="Verdana" w:cs="Times New Roman"/>
          <w:sz w:val="24"/>
          <w:szCs w:val="24"/>
        </w:rPr>
      </w:pPr>
    </w:p>
    <w:p w:rsidR="009D4042" w:rsidRPr="0045704A" w:rsidRDefault="009D4042" w:rsidP="00486C7E">
      <w:pPr>
        <w:spacing w:line="240" w:lineRule="atLeast"/>
        <w:jc w:val="both"/>
        <w:rPr>
          <w:rFonts w:ascii="Verdana" w:hAnsi="Verdana" w:cs="Times New Roman"/>
          <w:sz w:val="24"/>
          <w:szCs w:val="24"/>
        </w:rPr>
      </w:pPr>
    </w:p>
    <w:p w:rsidR="00203842" w:rsidRPr="00383C49" w:rsidRDefault="008B4C34" w:rsidP="00486C7E">
      <w:pPr>
        <w:spacing w:line="240" w:lineRule="atLeast"/>
        <w:jc w:val="both"/>
        <w:rPr>
          <w:rFonts w:ascii="Garamond" w:hAnsi="Garamond" w:cs="Times New Roman"/>
          <w:sz w:val="24"/>
          <w:szCs w:val="24"/>
        </w:rPr>
      </w:pPr>
      <w:r w:rsidRPr="00383C49">
        <w:rPr>
          <w:rFonts w:ascii="Garamond" w:hAnsi="Garamond" w:cs="Times New Roman"/>
          <w:sz w:val="24"/>
          <w:szCs w:val="24"/>
        </w:rPr>
        <w:t>Benjamin W</w:t>
      </w:r>
      <w:r w:rsidR="00203842" w:rsidRPr="00383C49">
        <w:rPr>
          <w:rFonts w:ascii="Garamond" w:hAnsi="Garamond" w:cs="Times New Roman"/>
          <w:sz w:val="24"/>
          <w:szCs w:val="24"/>
        </w:rPr>
        <w:t>.</w:t>
      </w:r>
    </w:p>
    <w:p w:rsidR="008B4C34" w:rsidRPr="00383C49" w:rsidRDefault="008B4C34" w:rsidP="00486C7E">
      <w:pPr>
        <w:spacing w:line="240" w:lineRule="atLeast"/>
        <w:jc w:val="both"/>
        <w:rPr>
          <w:rFonts w:ascii="Garamond" w:hAnsi="Garamond" w:cs="Times New Roman"/>
          <w:sz w:val="24"/>
          <w:szCs w:val="24"/>
          <w:lang w:val="en-US"/>
        </w:rPr>
      </w:pPr>
      <w:r w:rsidRPr="00383C49">
        <w:rPr>
          <w:rFonts w:ascii="Garamond" w:hAnsi="Garamond" w:cs="Times New Roman"/>
          <w:sz w:val="24"/>
          <w:szCs w:val="24"/>
          <w:lang w:val="de-DE"/>
        </w:rPr>
        <w:t xml:space="preserve">1982 </w:t>
      </w:r>
      <w:r w:rsidRPr="00383C49">
        <w:rPr>
          <w:rFonts w:ascii="Garamond" w:hAnsi="Garamond" w:cs="Times New Roman"/>
          <w:i/>
          <w:sz w:val="24"/>
          <w:szCs w:val="24"/>
          <w:lang w:val="de-DE"/>
        </w:rPr>
        <w:t>I „passages“ di Parigi</w:t>
      </w:r>
      <w:r w:rsidR="00203842" w:rsidRPr="00383C49">
        <w:rPr>
          <w:rFonts w:ascii="Garamond" w:hAnsi="Garamond" w:cs="Times New Roman"/>
          <w:sz w:val="24"/>
          <w:szCs w:val="24"/>
          <w:lang w:val="de-DE"/>
        </w:rPr>
        <w:t>, a</w:t>
      </w:r>
      <w:r w:rsidRPr="00383C49">
        <w:rPr>
          <w:rFonts w:ascii="Garamond" w:hAnsi="Garamond" w:cs="Times New Roman"/>
          <w:sz w:val="24"/>
          <w:szCs w:val="24"/>
          <w:lang w:val="de-DE"/>
        </w:rPr>
        <w:t xml:space="preserve"> cura di R. Tiedemann, ed. it. a cura di E. Ganni, 2 voll. </w:t>
      </w:r>
      <w:r w:rsidR="003428D5" w:rsidRPr="00383C49">
        <w:rPr>
          <w:rFonts w:ascii="Garamond" w:hAnsi="Garamond" w:cs="Times New Roman"/>
          <w:sz w:val="24"/>
          <w:szCs w:val="24"/>
          <w:lang w:val="de-DE"/>
        </w:rPr>
        <w:t xml:space="preserve">Torino, </w:t>
      </w:r>
      <w:r w:rsidRPr="00383C49">
        <w:rPr>
          <w:rFonts w:ascii="Garamond" w:hAnsi="Garamond" w:cs="Times New Roman"/>
          <w:sz w:val="24"/>
          <w:szCs w:val="24"/>
          <w:lang w:val="de-DE"/>
        </w:rPr>
        <w:t>E</w:t>
      </w:r>
      <w:r w:rsidR="003428D5" w:rsidRPr="00383C49">
        <w:rPr>
          <w:rFonts w:ascii="Garamond" w:hAnsi="Garamond" w:cs="Times New Roman"/>
          <w:sz w:val="24"/>
          <w:szCs w:val="24"/>
          <w:lang w:val="de-DE"/>
        </w:rPr>
        <w:t>inaudi,</w:t>
      </w:r>
      <w:r w:rsidRPr="00383C49">
        <w:rPr>
          <w:rFonts w:ascii="Garamond" w:hAnsi="Garamond" w:cs="Times New Roman"/>
          <w:sz w:val="24"/>
          <w:szCs w:val="24"/>
          <w:lang w:val="de-DE"/>
        </w:rPr>
        <w:t xml:space="preserve"> 2000-2002.</w:t>
      </w:r>
    </w:p>
    <w:p w:rsidR="007A1D8E" w:rsidRPr="00383C49" w:rsidRDefault="007A1D8E" w:rsidP="00486C7E">
      <w:pPr>
        <w:spacing w:line="240" w:lineRule="atLeast"/>
        <w:jc w:val="both"/>
        <w:rPr>
          <w:rFonts w:ascii="Garamond" w:hAnsi="Garamond" w:cs="Times New Roman"/>
          <w:sz w:val="24"/>
          <w:szCs w:val="24"/>
          <w:lang w:val="en-US"/>
        </w:rPr>
      </w:pPr>
    </w:p>
    <w:p w:rsidR="001540BC" w:rsidRPr="00383C49" w:rsidRDefault="00410ED9" w:rsidP="00486C7E">
      <w:pPr>
        <w:spacing w:line="240" w:lineRule="atLeast"/>
        <w:jc w:val="both"/>
        <w:rPr>
          <w:rFonts w:ascii="Garamond" w:hAnsi="Garamond" w:cs="Times New Roman"/>
          <w:sz w:val="24"/>
          <w:szCs w:val="24"/>
          <w:lang w:val="de-DE"/>
        </w:rPr>
      </w:pPr>
      <w:r w:rsidRPr="00383C49">
        <w:rPr>
          <w:rFonts w:ascii="Garamond" w:hAnsi="Garamond" w:cs="Times New Roman"/>
          <w:sz w:val="24"/>
          <w:szCs w:val="24"/>
          <w:lang w:val="en-US"/>
        </w:rPr>
        <w:t>Böhme G</w:t>
      </w:r>
      <w:r w:rsidR="00203842" w:rsidRPr="00383C49">
        <w:rPr>
          <w:rFonts w:ascii="Garamond" w:hAnsi="Garamond" w:cs="Times New Roman"/>
          <w:sz w:val="24"/>
          <w:szCs w:val="24"/>
          <w:lang w:val="en-US"/>
        </w:rPr>
        <w:t>.</w:t>
      </w:r>
      <w:r w:rsidR="00550733" w:rsidRPr="00383C49">
        <w:rPr>
          <w:rFonts w:ascii="Garamond" w:hAnsi="Garamond" w:cs="Times New Roman"/>
          <w:sz w:val="24"/>
          <w:szCs w:val="24"/>
          <w:lang w:val="en-US"/>
        </w:rPr>
        <w:t xml:space="preserve"> </w:t>
      </w:r>
    </w:p>
    <w:p w:rsidR="00410ED9" w:rsidRPr="00383C49" w:rsidRDefault="00410ED9" w:rsidP="00486C7E">
      <w:pPr>
        <w:spacing w:line="240" w:lineRule="atLeast"/>
        <w:jc w:val="both"/>
        <w:rPr>
          <w:rFonts w:ascii="Garamond" w:hAnsi="Garamond" w:cs="Times New Roman"/>
          <w:sz w:val="24"/>
          <w:szCs w:val="24"/>
          <w:lang w:val="en-US"/>
        </w:rPr>
      </w:pPr>
      <w:r w:rsidRPr="00383C49">
        <w:rPr>
          <w:rFonts w:ascii="Garamond" w:hAnsi="Garamond" w:cs="Times New Roman"/>
          <w:sz w:val="24"/>
          <w:szCs w:val="24"/>
          <w:lang w:val="de-DE"/>
        </w:rPr>
        <w:t xml:space="preserve">1995 </w:t>
      </w:r>
      <w:r w:rsidRPr="00383C49">
        <w:rPr>
          <w:rFonts w:ascii="Garamond" w:hAnsi="Garamond" w:cs="Times New Roman"/>
          <w:i/>
          <w:sz w:val="24"/>
          <w:szCs w:val="24"/>
          <w:lang w:val="de-DE"/>
        </w:rPr>
        <w:t>Atmosphäre. Essays zur neuen Ästhetik</w:t>
      </w:r>
      <w:r w:rsidR="00203842" w:rsidRPr="00383C49">
        <w:rPr>
          <w:rFonts w:ascii="Garamond" w:hAnsi="Garamond" w:cs="Times New Roman"/>
          <w:sz w:val="24"/>
          <w:szCs w:val="24"/>
          <w:lang w:val="de-DE"/>
        </w:rPr>
        <w:t>,</w:t>
      </w:r>
      <w:r w:rsidRPr="00383C49">
        <w:rPr>
          <w:rFonts w:ascii="Garamond" w:hAnsi="Garamond" w:cs="Times New Roman"/>
          <w:sz w:val="24"/>
          <w:szCs w:val="24"/>
          <w:lang w:val="de-DE"/>
        </w:rPr>
        <w:t xml:space="preserve"> Frankfurt a. M, Suhrkamp.</w:t>
      </w:r>
    </w:p>
    <w:p w:rsidR="00410ED9" w:rsidRPr="00383C49" w:rsidRDefault="00410ED9" w:rsidP="00486C7E">
      <w:pPr>
        <w:spacing w:line="240" w:lineRule="atLeast"/>
        <w:jc w:val="both"/>
        <w:rPr>
          <w:rFonts w:ascii="Garamond" w:hAnsi="Garamond" w:cs="Times New Roman"/>
          <w:sz w:val="24"/>
          <w:szCs w:val="24"/>
          <w:lang w:val="en-US"/>
        </w:rPr>
      </w:pPr>
      <w:r w:rsidRPr="00383C49">
        <w:rPr>
          <w:rFonts w:ascii="Garamond" w:hAnsi="Garamond" w:cs="Times New Roman"/>
          <w:sz w:val="24"/>
          <w:szCs w:val="24"/>
          <w:lang w:val="de-DE"/>
        </w:rPr>
        <w:t xml:space="preserve">1998 </w:t>
      </w:r>
      <w:r w:rsidRPr="00383C49">
        <w:rPr>
          <w:rFonts w:ascii="Garamond" w:hAnsi="Garamond" w:cs="Times New Roman"/>
          <w:i/>
          <w:sz w:val="24"/>
          <w:szCs w:val="24"/>
          <w:lang w:val="de-DE"/>
        </w:rPr>
        <w:t>Anmutungen. Über das Atmosphärische</w:t>
      </w:r>
      <w:r w:rsidR="00203842" w:rsidRPr="00383C49">
        <w:rPr>
          <w:rFonts w:ascii="Garamond" w:hAnsi="Garamond" w:cs="Times New Roman"/>
          <w:sz w:val="24"/>
          <w:szCs w:val="24"/>
          <w:lang w:val="de-DE"/>
        </w:rPr>
        <w:t>,</w:t>
      </w:r>
      <w:r w:rsidRPr="00383C49">
        <w:rPr>
          <w:rFonts w:ascii="Garamond" w:hAnsi="Garamond" w:cs="Times New Roman"/>
          <w:sz w:val="24"/>
          <w:szCs w:val="24"/>
          <w:lang w:val="de-DE"/>
        </w:rPr>
        <w:t xml:space="preserve"> Ostfildern v. Stuttgart, Tertium.</w:t>
      </w:r>
    </w:p>
    <w:p w:rsidR="00410ED9" w:rsidRPr="00383C49" w:rsidRDefault="00410ED9" w:rsidP="00486C7E">
      <w:pPr>
        <w:spacing w:line="240" w:lineRule="atLeast"/>
        <w:jc w:val="both"/>
        <w:rPr>
          <w:rFonts w:ascii="Garamond" w:hAnsi="Garamond" w:cs="Times New Roman"/>
          <w:sz w:val="24"/>
          <w:szCs w:val="24"/>
        </w:rPr>
      </w:pPr>
      <w:r w:rsidRPr="00383C49">
        <w:rPr>
          <w:rFonts w:ascii="Garamond" w:hAnsi="Garamond" w:cs="Times New Roman"/>
          <w:sz w:val="24"/>
          <w:szCs w:val="24"/>
          <w:lang w:val="de-DE"/>
        </w:rPr>
        <w:t>2001</w:t>
      </w:r>
      <w:r w:rsidRPr="00383C49">
        <w:rPr>
          <w:rFonts w:ascii="Garamond" w:hAnsi="Garamond" w:cs="Times New Roman"/>
          <w:sz w:val="24"/>
          <w:szCs w:val="24"/>
        </w:rPr>
        <w:t xml:space="preserve"> </w:t>
      </w:r>
      <w:r w:rsidRPr="00383C49">
        <w:rPr>
          <w:rFonts w:ascii="Garamond" w:hAnsi="Garamond" w:cs="Times New Roman"/>
          <w:i/>
          <w:sz w:val="24"/>
          <w:szCs w:val="24"/>
        </w:rPr>
        <w:t>Atmosfere, estasi, messe in scena. L'estetica come teoria generale della percezione</w:t>
      </w:r>
      <w:r w:rsidR="00203842" w:rsidRPr="00383C49">
        <w:rPr>
          <w:rFonts w:ascii="Garamond" w:hAnsi="Garamond" w:cs="Times New Roman"/>
          <w:sz w:val="24"/>
          <w:szCs w:val="24"/>
        </w:rPr>
        <w:t>, a cura di T. Griffero,</w:t>
      </w:r>
      <w:r w:rsidRPr="00383C49">
        <w:rPr>
          <w:rFonts w:ascii="Garamond" w:hAnsi="Garamond" w:cs="Times New Roman"/>
          <w:sz w:val="24"/>
          <w:szCs w:val="24"/>
        </w:rPr>
        <w:t xml:space="preserve"> Milano, Marinotti, 2010</w:t>
      </w:r>
      <w:r w:rsidRPr="00383C49">
        <w:rPr>
          <w:rFonts w:ascii="Garamond" w:hAnsi="Garamond" w:cs="Times New Roman"/>
          <w:i/>
          <w:sz w:val="24"/>
          <w:szCs w:val="24"/>
          <w:lang w:val="de-DE"/>
        </w:rPr>
        <w:t>.</w:t>
      </w:r>
    </w:p>
    <w:p w:rsidR="00410ED9" w:rsidRPr="00383C49" w:rsidRDefault="00410ED9" w:rsidP="00486C7E">
      <w:pPr>
        <w:spacing w:line="240" w:lineRule="atLeast"/>
        <w:jc w:val="both"/>
        <w:rPr>
          <w:rFonts w:ascii="Garamond" w:hAnsi="Garamond" w:cs="Times New Roman"/>
          <w:sz w:val="24"/>
          <w:szCs w:val="24"/>
          <w:lang w:val="en-US"/>
        </w:rPr>
      </w:pPr>
      <w:r w:rsidRPr="00383C49">
        <w:rPr>
          <w:rFonts w:ascii="Garamond" w:hAnsi="Garamond" w:cs="Times New Roman"/>
          <w:sz w:val="24"/>
          <w:szCs w:val="24"/>
          <w:lang w:val="de-DE"/>
        </w:rPr>
        <w:t xml:space="preserve">2006a </w:t>
      </w:r>
      <w:r w:rsidRPr="00383C49">
        <w:rPr>
          <w:rFonts w:ascii="Garamond" w:hAnsi="Garamond" w:cs="Times New Roman"/>
          <w:i/>
          <w:sz w:val="24"/>
          <w:szCs w:val="24"/>
          <w:lang w:val="en-US"/>
        </w:rPr>
        <w:t>Architektur und Atmosphäre</w:t>
      </w:r>
      <w:r w:rsidR="00203842" w:rsidRPr="00383C49">
        <w:rPr>
          <w:rFonts w:ascii="Garamond" w:hAnsi="Garamond" w:cs="Times New Roman"/>
          <w:sz w:val="24"/>
          <w:szCs w:val="24"/>
          <w:lang w:val="en-US"/>
        </w:rPr>
        <w:t>,</w:t>
      </w:r>
      <w:r w:rsidRPr="00383C49">
        <w:rPr>
          <w:rFonts w:ascii="Garamond" w:hAnsi="Garamond" w:cs="Times New Roman"/>
          <w:sz w:val="24"/>
          <w:szCs w:val="24"/>
          <w:lang w:val="en-US"/>
        </w:rPr>
        <w:t xml:space="preserve"> München, Fink.</w:t>
      </w:r>
    </w:p>
    <w:p w:rsidR="00521362" w:rsidRPr="00383C49" w:rsidRDefault="00410ED9" w:rsidP="00486C7E">
      <w:pPr>
        <w:spacing w:line="240" w:lineRule="atLeast"/>
        <w:jc w:val="both"/>
        <w:rPr>
          <w:rFonts w:ascii="Garamond" w:hAnsi="Garamond" w:cs="Times New Roman"/>
          <w:sz w:val="24"/>
          <w:szCs w:val="24"/>
        </w:rPr>
      </w:pPr>
      <w:r w:rsidRPr="00383C49">
        <w:rPr>
          <w:rFonts w:ascii="Garamond" w:hAnsi="Garamond" w:cs="Times New Roman"/>
          <w:sz w:val="24"/>
          <w:szCs w:val="24"/>
          <w:lang w:val="de-DE"/>
        </w:rPr>
        <w:t>2006b</w:t>
      </w:r>
      <w:r w:rsidRPr="00383C49">
        <w:rPr>
          <w:rFonts w:ascii="Garamond" w:hAnsi="Garamond" w:cs="Times New Roman"/>
          <w:i/>
          <w:sz w:val="24"/>
          <w:szCs w:val="24"/>
          <w:lang w:val="de-DE"/>
        </w:rPr>
        <w:t xml:space="preserve"> L’atmosfera come concetto fon</w:t>
      </w:r>
      <w:r w:rsidR="00550733" w:rsidRPr="00383C49">
        <w:rPr>
          <w:rFonts w:ascii="Garamond" w:hAnsi="Garamond" w:cs="Times New Roman"/>
          <w:i/>
          <w:sz w:val="24"/>
          <w:szCs w:val="24"/>
          <w:lang w:val="de-DE"/>
        </w:rPr>
        <w:t>damentale di una nuova estetica</w:t>
      </w:r>
      <w:r w:rsidR="00203842" w:rsidRPr="00383C49">
        <w:rPr>
          <w:rFonts w:ascii="Garamond" w:hAnsi="Garamond" w:cs="Times New Roman"/>
          <w:sz w:val="24"/>
          <w:szCs w:val="24"/>
          <w:lang w:val="de-DE"/>
        </w:rPr>
        <w:t>, tr. di T. Griffero, in Griffero-</w:t>
      </w:r>
      <w:r w:rsidR="00550733" w:rsidRPr="00383C49">
        <w:rPr>
          <w:rFonts w:ascii="Garamond" w:hAnsi="Garamond" w:cs="Times New Roman"/>
          <w:sz w:val="24"/>
          <w:szCs w:val="24"/>
          <w:lang w:val="de-DE"/>
        </w:rPr>
        <w:t>Somain</w:t>
      </w:r>
      <w:r w:rsidR="00203842" w:rsidRPr="00383C49">
        <w:rPr>
          <w:rFonts w:ascii="Garamond" w:hAnsi="Garamond" w:cs="Times New Roman"/>
          <w:sz w:val="24"/>
          <w:szCs w:val="24"/>
          <w:lang w:val="de-DE"/>
        </w:rPr>
        <w:t>i (a cura di) 2006,</w:t>
      </w:r>
      <w:r w:rsidR="00550733" w:rsidRPr="00383C49">
        <w:rPr>
          <w:rFonts w:ascii="Garamond" w:hAnsi="Garamond" w:cs="Times New Roman"/>
          <w:sz w:val="24"/>
          <w:szCs w:val="24"/>
          <w:lang w:val="de-DE"/>
        </w:rPr>
        <w:t xml:space="preserve"> p</w:t>
      </w:r>
      <w:r w:rsidR="00203842" w:rsidRPr="00383C49">
        <w:rPr>
          <w:rFonts w:ascii="Garamond" w:hAnsi="Garamond" w:cs="Times New Roman"/>
          <w:sz w:val="24"/>
          <w:szCs w:val="24"/>
          <w:lang w:val="de-DE"/>
        </w:rPr>
        <w:t>p</w:t>
      </w:r>
      <w:r w:rsidRPr="00383C49">
        <w:rPr>
          <w:rFonts w:ascii="Garamond" w:hAnsi="Garamond" w:cs="Times New Roman"/>
          <w:sz w:val="24"/>
          <w:szCs w:val="24"/>
          <w:lang w:val="de-DE"/>
        </w:rPr>
        <w:t>. 5-24.</w:t>
      </w:r>
    </w:p>
    <w:p w:rsidR="00521362" w:rsidRPr="00383C49" w:rsidRDefault="00521362" w:rsidP="00486C7E">
      <w:pPr>
        <w:spacing w:line="240" w:lineRule="atLeast"/>
        <w:jc w:val="both"/>
        <w:rPr>
          <w:rFonts w:ascii="Garamond" w:hAnsi="Garamond" w:cs="Times New Roman"/>
          <w:sz w:val="24"/>
          <w:szCs w:val="24"/>
        </w:rPr>
      </w:pPr>
    </w:p>
    <w:p w:rsidR="00203842" w:rsidRPr="00383C49" w:rsidRDefault="008B4C34" w:rsidP="00486C7E">
      <w:pPr>
        <w:spacing w:line="240" w:lineRule="atLeast"/>
        <w:jc w:val="both"/>
        <w:rPr>
          <w:rFonts w:ascii="Garamond" w:hAnsi="Garamond" w:cs="Times New Roman"/>
          <w:sz w:val="24"/>
          <w:szCs w:val="24"/>
        </w:rPr>
      </w:pPr>
      <w:r w:rsidRPr="00383C49">
        <w:rPr>
          <w:rFonts w:ascii="Garamond" w:hAnsi="Garamond" w:cs="Times New Roman"/>
          <w:sz w:val="24"/>
          <w:szCs w:val="24"/>
        </w:rPr>
        <w:t>Careri F</w:t>
      </w:r>
      <w:r w:rsidR="00203842" w:rsidRPr="00383C49">
        <w:rPr>
          <w:rFonts w:ascii="Garamond" w:hAnsi="Garamond" w:cs="Times New Roman"/>
          <w:sz w:val="24"/>
          <w:szCs w:val="24"/>
        </w:rPr>
        <w:t>.</w:t>
      </w:r>
    </w:p>
    <w:p w:rsidR="00F8178D" w:rsidRPr="00383C49" w:rsidRDefault="008B4C34" w:rsidP="00486C7E">
      <w:pPr>
        <w:spacing w:line="240" w:lineRule="atLeast"/>
        <w:jc w:val="both"/>
        <w:rPr>
          <w:rFonts w:ascii="Garamond" w:hAnsi="Garamond" w:cs="Times New Roman"/>
          <w:sz w:val="24"/>
          <w:szCs w:val="24"/>
        </w:rPr>
      </w:pPr>
      <w:r w:rsidRPr="00383C49">
        <w:rPr>
          <w:rFonts w:ascii="Garamond" w:hAnsi="Garamond" w:cs="Times New Roman"/>
          <w:sz w:val="24"/>
          <w:szCs w:val="24"/>
        </w:rPr>
        <w:t xml:space="preserve">2006 </w:t>
      </w:r>
      <w:r w:rsidRPr="00383C49">
        <w:rPr>
          <w:rFonts w:ascii="Garamond" w:hAnsi="Garamond" w:cs="Times New Roman"/>
          <w:i/>
          <w:sz w:val="24"/>
          <w:szCs w:val="24"/>
        </w:rPr>
        <w:t>Walkscapes. Camminare come pratica estetica</w:t>
      </w:r>
      <w:r w:rsidR="00203842" w:rsidRPr="00383C49">
        <w:rPr>
          <w:rFonts w:ascii="Garamond" w:hAnsi="Garamond" w:cs="Times New Roman"/>
          <w:sz w:val="24"/>
          <w:szCs w:val="24"/>
        </w:rPr>
        <w:t>,</w:t>
      </w:r>
      <w:r w:rsidR="00550733" w:rsidRPr="00383C49">
        <w:rPr>
          <w:rFonts w:ascii="Garamond" w:hAnsi="Garamond" w:cs="Times New Roman"/>
          <w:sz w:val="24"/>
          <w:szCs w:val="24"/>
        </w:rPr>
        <w:t xml:space="preserve"> Torino, Einaudi</w:t>
      </w:r>
      <w:r w:rsidRPr="00383C49">
        <w:rPr>
          <w:rFonts w:ascii="Garamond" w:hAnsi="Garamond" w:cs="Times New Roman"/>
          <w:sz w:val="24"/>
          <w:szCs w:val="24"/>
        </w:rPr>
        <w:t>.</w:t>
      </w:r>
    </w:p>
    <w:p w:rsidR="00F8178D" w:rsidRPr="00383C49" w:rsidRDefault="00F8178D" w:rsidP="00486C7E">
      <w:pPr>
        <w:spacing w:line="240" w:lineRule="atLeast"/>
        <w:jc w:val="both"/>
        <w:rPr>
          <w:rFonts w:ascii="Garamond" w:hAnsi="Garamond" w:cs="Times New Roman"/>
          <w:sz w:val="24"/>
          <w:szCs w:val="24"/>
        </w:rPr>
      </w:pPr>
    </w:p>
    <w:p w:rsidR="00203842" w:rsidRPr="00383C49" w:rsidRDefault="0019755C" w:rsidP="00486C7E">
      <w:pPr>
        <w:spacing w:line="240" w:lineRule="atLeast"/>
        <w:jc w:val="both"/>
        <w:rPr>
          <w:rFonts w:ascii="Garamond" w:hAnsi="Garamond" w:cs="Times New Roman"/>
          <w:sz w:val="24"/>
          <w:szCs w:val="24"/>
        </w:rPr>
      </w:pPr>
      <w:r w:rsidRPr="00383C49">
        <w:rPr>
          <w:rFonts w:ascii="Garamond" w:hAnsi="Garamond" w:cs="Times New Roman"/>
          <w:sz w:val="24"/>
          <w:szCs w:val="24"/>
        </w:rPr>
        <w:t>Carnevali B</w:t>
      </w:r>
      <w:r w:rsidR="00203842" w:rsidRPr="00383C49">
        <w:rPr>
          <w:rFonts w:ascii="Garamond" w:hAnsi="Garamond" w:cs="Times New Roman"/>
          <w:sz w:val="24"/>
          <w:szCs w:val="24"/>
        </w:rPr>
        <w:t>.</w:t>
      </w:r>
    </w:p>
    <w:p w:rsidR="0019755C" w:rsidRPr="00383C49" w:rsidRDefault="0019755C" w:rsidP="00486C7E">
      <w:pPr>
        <w:spacing w:line="240" w:lineRule="atLeast"/>
        <w:jc w:val="both"/>
        <w:rPr>
          <w:rFonts w:ascii="Garamond" w:hAnsi="Garamond" w:cs="Times New Roman"/>
          <w:sz w:val="24"/>
          <w:szCs w:val="24"/>
        </w:rPr>
      </w:pPr>
      <w:r w:rsidRPr="00383C49">
        <w:rPr>
          <w:rFonts w:ascii="Garamond" w:hAnsi="Garamond" w:cs="Times New Roman"/>
          <w:sz w:val="24"/>
          <w:szCs w:val="24"/>
        </w:rPr>
        <w:t xml:space="preserve">2006 </w:t>
      </w:r>
      <w:r w:rsidRPr="00383C49">
        <w:rPr>
          <w:rFonts w:ascii="Garamond" w:hAnsi="Garamond" w:cs="Times New Roman"/>
          <w:i/>
          <w:sz w:val="24"/>
          <w:szCs w:val="24"/>
        </w:rPr>
        <w:t>«Aura» e «ambiance»: Léon Daudet tra Proust e Benjamin</w:t>
      </w:r>
      <w:r w:rsidR="00203842" w:rsidRPr="00383C49">
        <w:rPr>
          <w:rFonts w:ascii="Garamond" w:hAnsi="Garamond" w:cs="Times New Roman"/>
          <w:sz w:val="24"/>
          <w:szCs w:val="24"/>
        </w:rPr>
        <w:t>,</w:t>
      </w:r>
      <w:r w:rsidR="00550733" w:rsidRPr="00383C49">
        <w:rPr>
          <w:rFonts w:ascii="Garamond" w:hAnsi="Garamond" w:cs="Times New Roman"/>
          <w:sz w:val="24"/>
          <w:szCs w:val="24"/>
        </w:rPr>
        <w:t xml:space="preserve"> </w:t>
      </w:r>
      <w:r w:rsidR="00203842" w:rsidRPr="00383C49">
        <w:rPr>
          <w:rFonts w:ascii="Garamond" w:hAnsi="Garamond" w:cs="Times New Roman"/>
          <w:sz w:val="24"/>
          <w:szCs w:val="24"/>
        </w:rPr>
        <w:t>in Griffero-Somaini (a cura di</w:t>
      </w:r>
      <w:r w:rsidR="00550733" w:rsidRPr="00383C49">
        <w:rPr>
          <w:rFonts w:ascii="Garamond" w:hAnsi="Garamond" w:cs="Times New Roman"/>
          <w:sz w:val="24"/>
          <w:szCs w:val="24"/>
        </w:rPr>
        <w:t xml:space="preserve">) 2006, </w:t>
      </w:r>
      <w:r w:rsidRPr="00383C49">
        <w:rPr>
          <w:rFonts w:ascii="Garamond" w:hAnsi="Garamond" w:cs="Times New Roman"/>
          <w:sz w:val="24"/>
          <w:szCs w:val="24"/>
        </w:rPr>
        <w:t>p</w:t>
      </w:r>
      <w:r w:rsidR="00203842" w:rsidRPr="00383C49">
        <w:rPr>
          <w:rFonts w:ascii="Garamond" w:hAnsi="Garamond" w:cs="Times New Roman"/>
          <w:sz w:val="24"/>
          <w:szCs w:val="24"/>
        </w:rPr>
        <w:t>p</w:t>
      </w:r>
      <w:r w:rsidRPr="00383C49">
        <w:rPr>
          <w:rFonts w:ascii="Garamond" w:hAnsi="Garamond" w:cs="Times New Roman"/>
          <w:sz w:val="24"/>
          <w:szCs w:val="24"/>
        </w:rPr>
        <w:t>. 117-141.</w:t>
      </w:r>
    </w:p>
    <w:p w:rsidR="0019755C" w:rsidRPr="00383C49" w:rsidRDefault="0019755C" w:rsidP="00486C7E">
      <w:pPr>
        <w:spacing w:line="240" w:lineRule="atLeast"/>
        <w:jc w:val="both"/>
        <w:rPr>
          <w:rFonts w:ascii="Garamond" w:hAnsi="Garamond" w:cs="Times New Roman"/>
          <w:sz w:val="24"/>
          <w:szCs w:val="24"/>
        </w:rPr>
      </w:pPr>
    </w:p>
    <w:p w:rsidR="00203842" w:rsidRPr="00383C49" w:rsidRDefault="00F8178D" w:rsidP="00486C7E">
      <w:pPr>
        <w:spacing w:line="240" w:lineRule="atLeast"/>
        <w:jc w:val="both"/>
        <w:rPr>
          <w:rFonts w:ascii="Garamond" w:hAnsi="Garamond" w:cs="Times New Roman"/>
          <w:sz w:val="24"/>
          <w:szCs w:val="24"/>
          <w:lang w:val="en-US"/>
        </w:rPr>
      </w:pPr>
      <w:r w:rsidRPr="00383C49">
        <w:rPr>
          <w:rFonts w:ascii="Garamond" w:hAnsi="Garamond" w:cs="Times New Roman"/>
          <w:sz w:val="24"/>
          <w:szCs w:val="24"/>
          <w:lang w:val="en-US"/>
        </w:rPr>
        <w:t>Damisch H</w:t>
      </w:r>
      <w:r w:rsidR="00203842" w:rsidRPr="00383C49">
        <w:rPr>
          <w:rFonts w:ascii="Garamond" w:hAnsi="Garamond" w:cs="Times New Roman"/>
          <w:sz w:val="24"/>
          <w:szCs w:val="24"/>
          <w:lang w:val="en-US"/>
        </w:rPr>
        <w:t>.</w:t>
      </w:r>
      <w:r w:rsidRPr="00383C49">
        <w:rPr>
          <w:rFonts w:ascii="Garamond" w:hAnsi="Garamond" w:cs="Times New Roman"/>
          <w:sz w:val="24"/>
          <w:szCs w:val="24"/>
          <w:lang w:val="en-US"/>
        </w:rPr>
        <w:t xml:space="preserve"> </w:t>
      </w:r>
    </w:p>
    <w:p w:rsidR="00F8178D" w:rsidRPr="00383C49" w:rsidRDefault="00F8178D" w:rsidP="00486C7E">
      <w:pPr>
        <w:spacing w:line="240" w:lineRule="atLeast"/>
        <w:jc w:val="both"/>
        <w:rPr>
          <w:rFonts w:ascii="Garamond" w:hAnsi="Garamond" w:cs="Times New Roman"/>
          <w:sz w:val="24"/>
          <w:szCs w:val="24"/>
        </w:rPr>
      </w:pPr>
      <w:r w:rsidRPr="00383C49">
        <w:rPr>
          <w:rFonts w:ascii="Garamond" w:hAnsi="Garamond" w:cs="Times New Roman"/>
          <w:sz w:val="24"/>
          <w:szCs w:val="24"/>
        </w:rPr>
        <w:t xml:space="preserve">1996 </w:t>
      </w:r>
      <w:r w:rsidRPr="00383C49">
        <w:rPr>
          <w:rFonts w:ascii="Garamond" w:hAnsi="Garamond" w:cs="Times New Roman"/>
          <w:i/>
          <w:sz w:val="24"/>
          <w:szCs w:val="24"/>
        </w:rPr>
        <w:t>Skyline. La città Narciso</w:t>
      </w:r>
      <w:r w:rsidR="00203842" w:rsidRPr="00383C49">
        <w:rPr>
          <w:rFonts w:ascii="Garamond" w:hAnsi="Garamond" w:cs="Times New Roman"/>
          <w:sz w:val="24"/>
          <w:szCs w:val="24"/>
        </w:rPr>
        <w:t>, t</w:t>
      </w:r>
      <w:r w:rsidRPr="00383C49">
        <w:rPr>
          <w:rFonts w:ascii="Garamond" w:hAnsi="Garamond" w:cs="Times New Roman"/>
          <w:sz w:val="24"/>
          <w:szCs w:val="24"/>
        </w:rPr>
        <w:t>r. d</w:t>
      </w:r>
      <w:r w:rsidR="00203842" w:rsidRPr="00383C49">
        <w:rPr>
          <w:rFonts w:ascii="Garamond" w:hAnsi="Garamond" w:cs="Times New Roman"/>
          <w:sz w:val="24"/>
          <w:szCs w:val="24"/>
        </w:rPr>
        <w:t>i L. Perrona e D. Nicolai,</w:t>
      </w:r>
      <w:r w:rsidRPr="00383C49">
        <w:rPr>
          <w:rFonts w:ascii="Garamond" w:hAnsi="Garamond" w:cs="Times New Roman"/>
          <w:sz w:val="24"/>
          <w:szCs w:val="24"/>
        </w:rPr>
        <w:t xml:space="preserve"> </w:t>
      </w:r>
      <w:r w:rsidR="00550733" w:rsidRPr="00383C49">
        <w:rPr>
          <w:rFonts w:ascii="Garamond" w:hAnsi="Garamond" w:cs="Times New Roman"/>
          <w:sz w:val="24"/>
          <w:szCs w:val="24"/>
        </w:rPr>
        <w:t>Genova-Milano, Costa &amp; Nolan,</w:t>
      </w:r>
      <w:r w:rsidRPr="00383C49">
        <w:rPr>
          <w:rFonts w:ascii="Garamond" w:hAnsi="Garamond" w:cs="Times New Roman"/>
          <w:sz w:val="24"/>
          <w:szCs w:val="24"/>
        </w:rPr>
        <w:t xml:space="preserve"> 1998.</w:t>
      </w:r>
    </w:p>
    <w:p w:rsidR="00F8178D" w:rsidRPr="00383C49" w:rsidRDefault="00F8178D" w:rsidP="00486C7E">
      <w:pPr>
        <w:spacing w:line="240" w:lineRule="atLeast"/>
        <w:jc w:val="both"/>
        <w:rPr>
          <w:rFonts w:ascii="Garamond" w:hAnsi="Garamond" w:cs="Times New Roman"/>
          <w:sz w:val="24"/>
          <w:szCs w:val="24"/>
        </w:rPr>
      </w:pPr>
    </w:p>
    <w:p w:rsidR="00203842" w:rsidRPr="00383C49" w:rsidRDefault="00FD6EE7" w:rsidP="00486C7E">
      <w:pPr>
        <w:spacing w:line="240" w:lineRule="atLeast"/>
        <w:jc w:val="both"/>
        <w:rPr>
          <w:rFonts w:ascii="Garamond" w:hAnsi="Garamond" w:cs="Times New Roman"/>
          <w:sz w:val="24"/>
          <w:szCs w:val="24"/>
        </w:rPr>
      </w:pPr>
      <w:r w:rsidRPr="00383C49">
        <w:rPr>
          <w:rFonts w:ascii="Garamond" w:hAnsi="Garamond" w:cs="Times New Roman"/>
          <w:sz w:val="24"/>
          <w:szCs w:val="24"/>
        </w:rPr>
        <w:t>De Certeau</w:t>
      </w:r>
      <w:r w:rsidR="00203842" w:rsidRPr="00383C49">
        <w:rPr>
          <w:rFonts w:ascii="Garamond" w:hAnsi="Garamond" w:cs="Times New Roman"/>
          <w:sz w:val="24"/>
          <w:szCs w:val="24"/>
        </w:rPr>
        <w:t xml:space="preserve"> M.</w:t>
      </w:r>
    </w:p>
    <w:p w:rsidR="00743669" w:rsidRPr="00383C49" w:rsidRDefault="00B102EC" w:rsidP="00486C7E">
      <w:pPr>
        <w:spacing w:line="240" w:lineRule="atLeast"/>
        <w:jc w:val="both"/>
        <w:rPr>
          <w:rFonts w:ascii="Garamond" w:hAnsi="Garamond" w:cs="Times New Roman"/>
          <w:sz w:val="24"/>
          <w:szCs w:val="24"/>
        </w:rPr>
      </w:pPr>
      <w:r w:rsidRPr="00383C49">
        <w:rPr>
          <w:rFonts w:ascii="Garamond" w:hAnsi="Garamond" w:cs="Times New Roman"/>
          <w:sz w:val="24"/>
          <w:szCs w:val="24"/>
        </w:rPr>
        <w:t>1990</w:t>
      </w:r>
      <w:r w:rsidR="00FD6EE7" w:rsidRPr="00383C49">
        <w:rPr>
          <w:rFonts w:ascii="Garamond" w:hAnsi="Garamond" w:cs="Times New Roman"/>
          <w:sz w:val="24"/>
          <w:szCs w:val="24"/>
        </w:rPr>
        <w:t xml:space="preserve"> </w:t>
      </w:r>
      <w:r w:rsidR="00FD6EE7" w:rsidRPr="00383C49">
        <w:rPr>
          <w:rFonts w:ascii="Garamond" w:hAnsi="Garamond" w:cs="Times New Roman"/>
          <w:i/>
          <w:sz w:val="24"/>
          <w:szCs w:val="24"/>
        </w:rPr>
        <w:t>L’invenzione del quotidiano</w:t>
      </w:r>
      <w:r w:rsidR="00203842" w:rsidRPr="00383C49">
        <w:rPr>
          <w:rFonts w:ascii="Garamond" w:hAnsi="Garamond" w:cs="Times New Roman"/>
          <w:sz w:val="24"/>
          <w:szCs w:val="24"/>
        </w:rPr>
        <w:t>, t</w:t>
      </w:r>
      <w:r w:rsidR="00550733" w:rsidRPr="00383C49">
        <w:rPr>
          <w:rFonts w:ascii="Garamond" w:hAnsi="Garamond" w:cs="Times New Roman"/>
          <w:sz w:val="24"/>
          <w:szCs w:val="24"/>
        </w:rPr>
        <w:t>r</w:t>
      </w:r>
      <w:r w:rsidR="00FD6EE7" w:rsidRPr="00383C49">
        <w:rPr>
          <w:rFonts w:ascii="Garamond" w:hAnsi="Garamond" w:cs="Times New Roman"/>
          <w:sz w:val="24"/>
          <w:szCs w:val="24"/>
        </w:rPr>
        <w:t>. di M. Baccianini, p</w:t>
      </w:r>
      <w:r w:rsidR="00550733" w:rsidRPr="00383C49">
        <w:rPr>
          <w:rFonts w:ascii="Garamond" w:hAnsi="Garamond" w:cs="Times New Roman"/>
          <w:sz w:val="24"/>
          <w:szCs w:val="24"/>
        </w:rPr>
        <w:t>ref. di A. Abr</w:t>
      </w:r>
      <w:r w:rsidR="00203842" w:rsidRPr="00383C49">
        <w:rPr>
          <w:rFonts w:ascii="Garamond" w:hAnsi="Garamond" w:cs="Times New Roman"/>
          <w:sz w:val="24"/>
          <w:szCs w:val="24"/>
        </w:rPr>
        <w:t>uzzese, postfaz. di D. Borrelli,</w:t>
      </w:r>
      <w:r w:rsidR="00550733" w:rsidRPr="00383C49">
        <w:rPr>
          <w:rFonts w:ascii="Garamond" w:hAnsi="Garamond" w:cs="Times New Roman"/>
          <w:sz w:val="24"/>
          <w:szCs w:val="24"/>
        </w:rPr>
        <w:t xml:space="preserve"> Roma, </w:t>
      </w:r>
      <w:r w:rsidR="00FD6EE7" w:rsidRPr="00383C49">
        <w:rPr>
          <w:rFonts w:ascii="Garamond" w:hAnsi="Garamond" w:cs="Times New Roman"/>
          <w:sz w:val="24"/>
          <w:szCs w:val="24"/>
        </w:rPr>
        <w:t>Edizioni</w:t>
      </w:r>
      <w:r w:rsidR="00550733" w:rsidRPr="00383C49">
        <w:rPr>
          <w:rFonts w:ascii="Garamond" w:hAnsi="Garamond" w:cs="Times New Roman"/>
          <w:sz w:val="24"/>
          <w:szCs w:val="24"/>
        </w:rPr>
        <w:t xml:space="preserve"> Lavoro</w:t>
      </w:r>
      <w:r w:rsidR="00203842" w:rsidRPr="00383C49">
        <w:rPr>
          <w:rFonts w:ascii="Garamond" w:hAnsi="Garamond" w:cs="Times New Roman"/>
          <w:sz w:val="24"/>
          <w:szCs w:val="24"/>
        </w:rPr>
        <w:t>,</w:t>
      </w:r>
      <w:r w:rsidR="00550733" w:rsidRPr="00383C49">
        <w:rPr>
          <w:rFonts w:ascii="Garamond" w:hAnsi="Garamond" w:cs="Times New Roman"/>
          <w:sz w:val="24"/>
          <w:szCs w:val="24"/>
        </w:rPr>
        <w:t xml:space="preserve"> </w:t>
      </w:r>
      <w:r w:rsidR="00FD6EE7" w:rsidRPr="00383C49">
        <w:rPr>
          <w:rFonts w:ascii="Garamond" w:hAnsi="Garamond" w:cs="Times New Roman"/>
          <w:sz w:val="24"/>
          <w:szCs w:val="24"/>
        </w:rPr>
        <w:t>2005.</w:t>
      </w:r>
    </w:p>
    <w:p w:rsidR="00743669" w:rsidRPr="00383C49" w:rsidRDefault="00743669" w:rsidP="00486C7E">
      <w:pPr>
        <w:spacing w:line="240" w:lineRule="atLeast"/>
        <w:jc w:val="both"/>
        <w:rPr>
          <w:rFonts w:ascii="Garamond" w:hAnsi="Garamond" w:cs="Times New Roman"/>
          <w:sz w:val="24"/>
          <w:szCs w:val="24"/>
        </w:rPr>
      </w:pPr>
    </w:p>
    <w:p w:rsidR="00203842" w:rsidRPr="00383C49" w:rsidRDefault="00203842" w:rsidP="00486C7E">
      <w:pPr>
        <w:spacing w:line="240" w:lineRule="atLeast"/>
        <w:jc w:val="both"/>
        <w:rPr>
          <w:rFonts w:ascii="Garamond" w:hAnsi="Garamond" w:cs="Times New Roman"/>
          <w:sz w:val="24"/>
          <w:szCs w:val="24"/>
        </w:rPr>
      </w:pPr>
    </w:p>
    <w:p w:rsidR="00203842" w:rsidRPr="00383C49" w:rsidRDefault="00334A6E" w:rsidP="00486C7E">
      <w:pPr>
        <w:spacing w:line="240" w:lineRule="atLeast"/>
        <w:jc w:val="both"/>
        <w:rPr>
          <w:rFonts w:ascii="Garamond" w:hAnsi="Garamond" w:cs="Times New Roman"/>
          <w:sz w:val="24"/>
          <w:szCs w:val="24"/>
        </w:rPr>
      </w:pPr>
      <w:r w:rsidRPr="00383C49">
        <w:rPr>
          <w:rFonts w:ascii="Garamond" w:hAnsi="Garamond" w:cs="Times New Roman"/>
          <w:sz w:val="24"/>
          <w:szCs w:val="24"/>
        </w:rPr>
        <w:t>Fromm</w:t>
      </w:r>
      <w:r w:rsidR="00203842" w:rsidRPr="00383C49">
        <w:rPr>
          <w:rFonts w:ascii="Garamond" w:hAnsi="Garamond" w:cs="Times New Roman"/>
          <w:sz w:val="24"/>
          <w:szCs w:val="24"/>
        </w:rPr>
        <w:t xml:space="preserve"> L.</w:t>
      </w:r>
    </w:p>
    <w:p w:rsidR="00334A6E" w:rsidRPr="00383C49" w:rsidRDefault="00334A6E" w:rsidP="00486C7E">
      <w:pPr>
        <w:spacing w:line="240" w:lineRule="atLeast"/>
        <w:jc w:val="both"/>
        <w:rPr>
          <w:rFonts w:ascii="Garamond" w:hAnsi="Garamond" w:cs="Times New Roman"/>
          <w:sz w:val="24"/>
          <w:szCs w:val="24"/>
          <w:lang w:val="en-US"/>
        </w:rPr>
      </w:pPr>
      <w:r w:rsidRPr="00383C49">
        <w:rPr>
          <w:rFonts w:ascii="Garamond" w:hAnsi="Garamond" w:cs="Times New Roman"/>
          <w:sz w:val="24"/>
          <w:szCs w:val="24"/>
          <w:lang w:val="en-US"/>
        </w:rPr>
        <w:t xml:space="preserve">2008 </w:t>
      </w:r>
      <w:r w:rsidRPr="00383C49">
        <w:rPr>
          <w:rFonts w:ascii="Garamond" w:hAnsi="Garamond" w:cs="Times New Roman"/>
          <w:i/>
          <w:sz w:val="24"/>
          <w:szCs w:val="24"/>
          <w:lang w:val="en-US"/>
        </w:rPr>
        <w:t>Wohnen in der Stadt</w:t>
      </w:r>
      <w:r w:rsidR="00203842" w:rsidRPr="00383C49">
        <w:rPr>
          <w:rFonts w:ascii="Garamond" w:hAnsi="Garamond" w:cs="Times New Roman"/>
          <w:sz w:val="24"/>
          <w:szCs w:val="24"/>
          <w:lang w:val="en-US"/>
        </w:rPr>
        <w:t>, in Hasse (Hg.</w:t>
      </w:r>
      <w:r w:rsidRPr="00383C49">
        <w:rPr>
          <w:rFonts w:ascii="Garamond" w:hAnsi="Garamond" w:cs="Times New Roman"/>
          <w:sz w:val="24"/>
          <w:szCs w:val="24"/>
          <w:lang w:val="en-US"/>
        </w:rPr>
        <w:t>) 2008</w:t>
      </w:r>
      <w:r w:rsidR="00B80834" w:rsidRPr="00383C49">
        <w:rPr>
          <w:rFonts w:ascii="Garamond" w:hAnsi="Garamond" w:cs="Times New Roman"/>
          <w:sz w:val="24"/>
          <w:szCs w:val="24"/>
          <w:lang w:val="en-US"/>
        </w:rPr>
        <w:t>a, p</w:t>
      </w:r>
      <w:r w:rsidR="00203842" w:rsidRPr="00383C49">
        <w:rPr>
          <w:rFonts w:ascii="Garamond" w:hAnsi="Garamond" w:cs="Times New Roman"/>
          <w:sz w:val="24"/>
          <w:szCs w:val="24"/>
          <w:lang w:val="en-US"/>
        </w:rPr>
        <w:t>p</w:t>
      </w:r>
      <w:r w:rsidR="00B80834" w:rsidRPr="00383C49">
        <w:rPr>
          <w:rFonts w:ascii="Garamond" w:hAnsi="Garamond" w:cs="Times New Roman"/>
          <w:sz w:val="24"/>
          <w:szCs w:val="24"/>
          <w:lang w:val="en-US"/>
        </w:rPr>
        <w:t>.</w:t>
      </w:r>
      <w:r w:rsidRPr="00383C49">
        <w:rPr>
          <w:rFonts w:ascii="Garamond" w:hAnsi="Garamond" w:cs="Times New Roman"/>
          <w:sz w:val="24"/>
          <w:szCs w:val="24"/>
          <w:lang w:val="en-US"/>
        </w:rPr>
        <w:t xml:space="preserve"> 63-93.</w:t>
      </w:r>
    </w:p>
    <w:p w:rsidR="00334A6E" w:rsidRPr="00383C49" w:rsidRDefault="00334A6E" w:rsidP="00486C7E">
      <w:pPr>
        <w:spacing w:line="240" w:lineRule="atLeast"/>
        <w:jc w:val="both"/>
        <w:rPr>
          <w:rFonts w:ascii="Garamond" w:hAnsi="Garamond" w:cs="Times New Roman"/>
          <w:sz w:val="24"/>
          <w:szCs w:val="24"/>
          <w:lang w:val="en-US"/>
        </w:rPr>
      </w:pPr>
    </w:p>
    <w:p w:rsidR="00203842" w:rsidRPr="00383C49" w:rsidRDefault="003A6AF9" w:rsidP="00486C7E">
      <w:pPr>
        <w:spacing w:line="240" w:lineRule="atLeast"/>
        <w:jc w:val="both"/>
        <w:rPr>
          <w:rFonts w:ascii="Garamond" w:hAnsi="Garamond" w:cs="Times New Roman"/>
          <w:sz w:val="24"/>
          <w:szCs w:val="24"/>
          <w:lang w:val="en-US"/>
        </w:rPr>
      </w:pPr>
      <w:r w:rsidRPr="00383C49">
        <w:rPr>
          <w:rFonts w:ascii="Garamond" w:hAnsi="Garamond" w:cs="Times New Roman"/>
          <w:sz w:val="24"/>
          <w:szCs w:val="24"/>
          <w:lang w:val="en-US"/>
        </w:rPr>
        <w:t>Gibson J</w:t>
      </w:r>
      <w:r w:rsidR="00B80834" w:rsidRPr="00383C49">
        <w:rPr>
          <w:rFonts w:ascii="Garamond" w:hAnsi="Garamond" w:cs="Times New Roman"/>
          <w:sz w:val="24"/>
          <w:szCs w:val="24"/>
          <w:lang w:val="en-US"/>
        </w:rPr>
        <w:t xml:space="preserve">. </w:t>
      </w:r>
    </w:p>
    <w:p w:rsidR="003A6AF9" w:rsidRPr="00383C49" w:rsidRDefault="003A6AF9" w:rsidP="00486C7E">
      <w:pPr>
        <w:spacing w:line="240" w:lineRule="atLeast"/>
        <w:jc w:val="both"/>
        <w:rPr>
          <w:rFonts w:ascii="Garamond" w:hAnsi="Garamond" w:cs="Times New Roman"/>
          <w:sz w:val="24"/>
          <w:szCs w:val="24"/>
        </w:rPr>
      </w:pPr>
      <w:r w:rsidRPr="00383C49">
        <w:rPr>
          <w:rFonts w:ascii="Garamond" w:hAnsi="Garamond" w:cs="Times New Roman"/>
          <w:sz w:val="24"/>
          <w:szCs w:val="24"/>
        </w:rPr>
        <w:t xml:space="preserve">1986 </w:t>
      </w:r>
      <w:r w:rsidRPr="00383C49">
        <w:rPr>
          <w:rFonts w:ascii="Garamond" w:hAnsi="Garamond" w:cs="Times New Roman"/>
          <w:i/>
          <w:sz w:val="24"/>
          <w:szCs w:val="24"/>
        </w:rPr>
        <w:t>Un approccio ecologico alla percezione visiva</w:t>
      </w:r>
      <w:r w:rsidR="00203842" w:rsidRPr="00383C49">
        <w:rPr>
          <w:rFonts w:ascii="Garamond" w:hAnsi="Garamond" w:cs="Times New Roman"/>
          <w:sz w:val="24"/>
          <w:szCs w:val="24"/>
        </w:rPr>
        <w:t>, t</w:t>
      </w:r>
      <w:r w:rsidR="00B80834" w:rsidRPr="00383C49">
        <w:rPr>
          <w:rFonts w:ascii="Garamond" w:hAnsi="Garamond" w:cs="Times New Roman"/>
          <w:sz w:val="24"/>
          <w:szCs w:val="24"/>
        </w:rPr>
        <w:t>r.</w:t>
      </w:r>
      <w:r w:rsidRPr="00383C49">
        <w:rPr>
          <w:rFonts w:ascii="Garamond" w:hAnsi="Garamond" w:cs="Times New Roman"/>
          <w:sz w:val="24"/>
          <w:szCs w:val="24"/>
        </w:rPr>
        <w:t xml:space="preserve"> di R. Luccio</w:t>
      </w:r>
      <w:r w:rsidR="00B80834" w:rsidRPr="00383C49">
        <w:rPr>
          <w:rFonts w:ascii="Garamond" w:hAnsi="Garamond" w:cs="Times New Roman"/>
          <w:sz w:val="24"/>
          <w:szCs w:val="24"/>
        </w:rPr>
        <w:t xml:space="preserve">, intr. </w:t>
      </w:r>
      <w:r w:rsidR="00203842" w:rsidRPr="00383C49">
        <w:rPr>
          <w:rFonts w:ascii="Garamond" w:hAnsi="Garamond" w:cs="Times New Roman"/>
          <w:sz w:val="24"/>
          <w:szCs w:val="24"/>
        </w:rPr>
        <w:t>di P. Bozzi e R. Luccio,</w:t>
      </w:r>
      <w:r w:rsidR="00B80834" w:rsidRPr="00383C49">
        <w:rPr>
          <w:rFonts w:ascii="Garamond" w:hAnsi="Garamond" w:cs="Times New Roman"/>
          <w:sz w:val="24"/>
          <w:szCs w:val="24"/>
        </w:rPr>
        <w:t xml:space="preserve"> Bo</w:t>
      </w:r>
      <w:r w:rsidRPr="00383C49">
        <w:rPr>
          <w:rFonts w:ascii="Garamond" w:hAnsi="Garamond" w:cs="Times New Roman"/>
          <w:sz w:val="24"/>
          <w:szCs w:val="24"/>
        </w:rPr>
        <w:t>logna, Il Mulino, 1999.</w:t>
      </w:r>
    </w:p>
    <w:p w:rsidR="0002569C" w:rsidRPr="00383C49" w:rsidRDefault="0002569C" w:rsidP="00486C7E">
      <w:pPr>
        <w:spacing w:line="240" w:lineRule="atLeast"/>
        <w:jc w:val="both"/>
        <w:rPr>
          <w:rFonts w:ascii="Garamond" w:hAnsi="Garamond" w:cs="Times New Roman"/>
          <w:sz w:val="24"/>
          <w:szCs w:val="24"/>
        </w:rPr>
      </w:pPr>
    </w:p>
    <w:p w:rsidR="00203842" w:rsidRPr="00383C49" w:rsidRDefault="004661D2" w:rsidP="00486C7E">
      <w:pPr>
        <w:spacing w:line="240" w:lineRule="atLeast"/>
        <w:jc w:val="both"/>
        <w:rPr>
          <w:rFonts w:ascii="Garamond" w:hAnsi="Garamond" w:cs="Times New Roman"/>
          <w:sz w:val="24"/>
          <w:szCs w:val="24"/>
        </w:rPr>
      </w:pPr>
      <w:r w:rsidRPr="00383C49">
        <w:rPr>
          <w:rFonts w:ascii="Garamond" w:hAnsi="Garamond" w:cs="Times New Roman"/>
          <w:sz w:val="24"/>
          <w:szCs w:val="24"/>
        </w:rPr>
        <w:t>Griffero</w:t>
      </w:r>
      <w:r w:rsidR="00203842" w:rsidRPr="00383C49">
        <w:rPr>
          <w:rFonts w:ascii="Garamond" w:hAnsi="Garamond" w:cs="Times New Roman"/>
          <w:sz w:val="24"/>
          <w:szCs w:val="24"/>
        </w:rPr>
        <w:t xml:space="preserve"> T.</w:t>
      </w:r>
      <w:r w:rsidR="00B80834" w:rsidRPr="00383C49">
        <w:rPr>
          <w:rFonts w:ascii="Garamond" w:hAnsi="Garamond" w:cs="Times New Roman"/>
          <w:sz w:val="24"/>
          <w:szCs w:val="24"/>
        </w:rPr>
        <w:t xml:space="preserve"> </w:t>
      </w:r>
    </w:p>
    <w:p w:rsidR="003A6AF9" w:rsidRPr="00383C49" w:rsidRDefault="003A6AF9" w:rsidP="00486C7E">
      <w:pPr>
        <w:spacing w:line="240" w:lineRule="atLeast"/>
        <w:jc w:val="both"/>
        <w:rPr>
          <w:rFonts w:ascii="Garamond" w:hAnsi="Garamond" w:cs="Times New Roman"/>
          <w:sz w:val="24"/>
          <w:szCs w:val="24"/>
        </w:rPr>
      </w:pPr>
      <w:r w:rsidRPr="00383C49">
        <w:rPr>
          <w:rFonts w:ascii="Garamond" w:hAnsi="Garamond" w:cs="Times New Roman"/>
          <w:sz w:val="24"/>
          <w:szCs w:val="24"/>
        </w:rPr>
        <w:t xml:space="preserve">2006 </w:t>
      </w:r>
      <w:r w:rsidRPr="00383C49">
        <w:rPr>
          <w:rFonts w:ascii="Garamond" w:hAnsi="Garamond" w:cs="Times New Roman"/>
          <w:i/>
          <w:sz w:val="24"/>
          <w:szCs w:val="24"/>
        </w:rPr>
        <w:t>Quasi-cose che spariscono e ritornano, senza che però si possa domandare dove siano state nel frattempo. Appunti per un’estetica-ontologia delle atmosfere</w:t>
      </w:r>
      <w:r w:rsidR="00203842" w:rsidRPr="00383C49">
        <w:rPr>
          <w:rFonts w:ascii="Garamond" w:hAnsi="Garamond" w:cs="Times New Roman"/>
          <w:sz w:val="24"/>
          <w:szCs w:val="24"/>
        </w:rPr>
        <w:t>, in Griffero-</w:t>
      </w:r>
      <w:r w:rsidR="00B80834" w:rsidRPr="00383C49">
        <w:rPr>
          <w:rFonts w:ascii="Garamond" w:hAnsi="Garamond" w:cs="Times New Roman"/>
          <w:sz w:val="24"/>
          <w:szCs w:val="24"/>
        </w:rPr>
        <w:t>Somai</w:t>
      </w:r>
      <w:r w:rsidR="00203842" w:rsidRPr="00383C49">
        <w:rPr>
          <w:rFonts w:ascii="Garamond" w:hAnsi="Garamond" w:cs="Times New Roman"/>
          <w:sz w:val="24"/>
          <w:szCs w:val="24"/>
        </w:rPr>
        <w:t>ni (a cura di</w:t>
      </w:r>
      <w:r w:rsidR="00B80834" w:rsidRPr="00383C49">
        <w:rPr>
          <w:rFonts w:ascii="Garamond" w:hAnsi="Garamond" w:cs="Times New Roman"/>
          <w:sz w:val="24"/>
          <w:szCs w:val="24"/>
        </w:rPr>
        <w:t>), 2006, p</w:t>
      </w:r>
      <w:r w:rsidR="00203842" w:rsidRPr="00383C49">
        <w:rPr>
          <w:rFonts w:ascii="Garamond" w:hAnsi="Garamond" w:cs="Times New Roman"/>
          <w:sz w:val="24"/>
          <w:szCs w:val="24"/>
        </w:rPr>
        <w:t>p.</w:t>
      </w:r>
      <w:r w:rsidRPr="00383C49">
        <w:rPr>
          <w:rFonts w:ascii="Garamond" w:hAnsi="Garamond" w:cs="Times New Roman"/>
          <w:sz w:val="24"/>
          <w:szCs w:val="24"/>
        </w:rPr>
        <w:t xml:space="preserve"> 45-68.</w:t>
      </w:r>
    </w:p>
    <w:p w:rsidR="003A6AF9" w:rsidRPr="00383C49" w:rsidRDefault="003A6AF9" w:rsidP="00486C7E">
      <w:pPr>
        <w:spacing w:line="240" w:lineRule="atLeast"/>
        <w:jc w:val="both"/>
        <w:rPr>
          <w:rFonts w:ascii="Garamond" w:hAnsi="Garamond" w:cs="Times New Roman"/>
          <w:sz w:val="24"/>
          <w:szCs w:val="24"/>
        </w:rPr>
      </w:pPr>
      <w:r w:rsidRPr="00383C49">
        <w:rPr>
          <w:rFonts w:ascii="Garamond" w:hAnsi="Garamond" w:cs="Times New Roman"/>
          <w:sz w:val="24"/>
          <w:szCs w:val="24"/>
        </w:rPr>
        <w:t xml:space="preserve">2009 </w:t>
      </w:r>
      <w:r w:rsidRPr="00383C49">
        <w:rPr>
          <w:rFonts w:ascii="Garamond" w:hAnsi="Garamond" w:cs="Times New Roman"/>
          <w:i/>
          <w:sz w:val="24"/>
          <w:szCs w:val="24"/>
        </w:rPr>
        <w:t>Atmosfericità. “Prima impressione” e spazi emozionali</w:t>
      </w:r>
      <w:r w:rsidR="00B80834" w:rsidRPr="00383C49">
        <w:rPr>
          <w:rFonts w:ascii="Garamond" w:hAnsi="Garamond" w:cs="Times New Roman"/>
          <w:sz w:val="24"/>
          <w:szCs w:val="24"/>
        </w:rPr>
        <w:t xml:space="preserve">, «Aisthesis», 1, </w:t>
      </w:r>
      <w:r w:rsidRPr="00383C49">
        <w:rPr>
          <w:rFonts w:ascii="Garamond" w:hAnsi="Garamond" w:cs="Times New Roman"/>
          <w:sz w:val="24"/>
          <w:szCs w:val="24"/>
        </w:rPr>
        <w:t>p</w:t>
      </w:r>
      <w:r w:rsidR="00203842" w:rsidRPr="00383C49">
        <w:rPr>
          <w:rFonts w:ascii="Garamond" w:hAnsi="Garamond" w:cs="Times New Roman"/>
          <w:sz w:val="24"/>
          <w:szCs w:val="24"/>
        </w:rPr>
        <w:t>p</w:t>
      </w:r>
      <w:r w:rsidRPr="00383C49">
        <w:rPr>
          <w:rFonts w:ascii="Garamond" w:hAnsi="Garamond" w:cs="Times New Roman"/>
          <w:sz w:val="24"/>
          <w:szCs w:val="24"/>
        </w:rPr>
        <w:t xml:space="preserve">. 49-66. </w:t>
      </w:r>
    </w:p>
    <w:p w:rsidR="00112085" w:rsidRPr="00383C49" w:rsidRDefault="004661D2" w:rsidP="00486C7E">
      <w:pPr>
        <w:spacing w:line="240" w:lineRule="atLeast"/>
        <w:jc w:val="both"/>
        <w:rPr>
          <w:rFonts w:ascii="Garamond" w:hAnsi="Garamond" w:cs="Times New Roman"/>
          <w:sz w:val="24"/>
          <w:szCs w:val="24"/>
        </w:rPr>
      </w:pPr>
      <w:r w:rsidRPr="00383C49">
        <w:rPr>
          <w:rFonts w:ascii="Garamond" w:hAnsi="Garamond" w:cs="Times New Roman"/>
          <w:sz w:val="24"/>
          <w:szCs w:val="24"/>
        </w:rPr>
        <w:t>2010</w:t>
      </w:r>
      <w:r w:rsidR="00203842" w:rsidRPr="00383C49">
        <w:rPr>
          <w:rFonts w:ascii="Garamond" w:hAnsi="Garamond" w:cs="Times New Roman"/>
          <w:sz w:val="24"/>
          <w:szCs w:val="24"/>
        </w:rPr>
        <w:t>a</w:t>
      </w:r>
      <w:r w:rsidRPr="00383C49">
        <w:rPr>
          <w:rFonts w:ascii="Garamond" w:hAnsi="Garamond" w:cs="Times New Roman"/>
          <w:sz w:val="24"/>
          <w:szCs w:val="24"/>
        </w:rPr>
        <w:t xml:space="preserve"> </w:t>
      </w:r>
      <w:r w:rsidRPr="00383C49">
        <w:rPr>
          <w:rFonts w:ascii="Garamond" w:hAnsi="Garamond" w:cs="Times New Roman"/>
          <w:i/>
          <w:sz w:val="24"/>
          <w:szCs w:val="24"/>
        </w:rPr>
        <w:t>Atmosferologia. Estetica degli spazi emozionali</w:t>
      </w:r>
      <w:r w:rsidR="00203842" w:rsidRPr="00383C49">
        <w:rPr>
          <w:rFonts w:ascii="Garamond" w:hAnsi="Garamond" w:cs="Times New Roman"/>
          <w:sz w:val="24"/>
          <w:szCs w:val="24"/>
        </w:rPr>
        <w:t xml:space="preserve">, </w:t>
      </w:r>
      <w:r w:rsidR="00B80834" w:rsidRPr="00383C49">
        <w:rPr>
          <w:rFonts w:ascii="Garamond" w:hAnsi="Garamond" w:cs="Times New Roman"/>
          <w:sz w:val="24"/>
          <w:szCs w:val="24"/>
        </w:rPr>
        <w:t>Roma-Bari, Laterza</w:t>
      </w:r>
      <w:r w:rsidRPr="00383C49">
        <w:rPr>
          <w:rFonts w:ascii="Garamond" w:hAnsi="Garamond" w:cs="Times New Roman"/>
          <w:sz w:val="24"/>
          <w:szCs w:val="24"/>
        </w:rPr>
        <w:t>.</w:t>
      </w:r>
    </w:p>
    <w:p w:rsidR="00112085" w:rsidRPr="00383C49" w:rsidRDefault="00B80834" w:rsidP="00486C7E">
      <w:pPr>
        <w:spacing w:line="240" w:lineRule="atLeast"/>
        <w:jc w:val="both"/>
        <w:rPr>
          <w:rFonts w:ascii="Garamond" w:hAnsi="Garamond" w:cs="Times New Roman"/>
          <w:sz w:val="24"/>
          <w:szCs w:val="24"/>
        </w:rPr>
      </w:pPr>
      <w:r w:rsidRPr="00383C49">
        <w:rPr>
          <w:rFonts w:ascii="Garamond" w:hAnsi="Garamond" w:cs="Times New Roman"/>
          <w:sz w:val="24"/>
          <w:szCs w:val="24"/>
        </w:rPr>
        <w:t>2010b</w:t>
      </w:r>
      <w:r w:rsidR="00112085" w:rsidRPr="00383C49">
        <w:rPr>
          <w:rFonts w:ascii="Garamond" w:hAnsi="Garamond" w:cs="Times New Roman"/>
          <w:sz w:val="24"/>
          <w:szCs w:val="24"/>
        </w:rPr>
        <w:t xml:space="preserve"> </w:t>
      </w:r>
      <w:r w:rsidR="00112085" w:rsidRPr="00383C49">
        <w:rPr>
          <w:rFonts w:ascii="Garamond" w:hAnsi="Garamond" w:cs="Times New Roman"/>
          <w:i/>
          <w:sz w:val="24"/>
          <w:szCs w:val="24"/>
        </w:rPr>
        <w:t>Il ritorno dello spazio (vissuto)</w:t>
      </w:r>
      <w:r w:rsidR="00203842" w:rsidRPr="00383C49">
        <w:rPr>
          <w:rFonts w:ascii="Garamond" w:hAnsi="Garamond" w:cs="Times New Roman"/>
          <w:i/>
          <w:sz w:val="24"/>
          <w:szCs w:val="24"/>
        </w:rPr>
        <w:t>,</w:t>
      </w:r>
      <w:r w:rsidR="00203842" w:rsidRPr="00383C49">
        <w:rPr>
          <w:rFonts w:ascii="Garamond" w:hAnsi="Garamond" w:cs="Times New Roman"/>
          <w:sz w:val="24"/>
          <w:szCs w:val="24"/>
        </w:rPr>
        <w:t xml:space="preserve"> in </w:t>
      </w:r>
      <w:r w:rsidR="00443592">
        <w:rPr>
          <w:rFonts w:ascii="Garamond" w:hAnsi="Garamond" w:cs="Times New Roman"/>
          <w:sz w:val="24"/>
          <w:szCs w:val="24"/>
        </w:rPr>
        <w:t xml:space="preserve">M. </w:t>
      </w:r>
      <w:r w:rsidR="00443592" w:rsidRPr="00383C49">
        <w:rPr>
          <w:rFonts w:ascii="Garamond" w:hAnsi="Garamond" w:cs="Times New Roman"/>
          <w:sz w:val="24"/>
          <w:szCs w:val="24"/>
        </w:rPr>
        <w:t>Di Monte</w:t>
      </w:r>
      <w:r w:rsidR="00443592">
        <w:rPr>
          <w:rFonts w:ascii="Garamond" w:hAnsi="Garamond" w:cs="Times New Roman"/>
          <w:sz w:val="24"/>
          <w:szCs w:val="24"/>
        </w:rPr>
        <w:t>- M.Rotili</w:t>
      </w:r>
      <w:r w:rsidR="00443592" w:rsidRPr="00383C49">
        <w:rPr>
          <w:rFonts w:ascii="Garamond" w:hAnsi="Garamond" w:cs="Times New Roman"/>
          <w:sz w:val="24"/>
          <w:szCs w:val="24"/>
        </w:rPr>
        <w:t xml:space="preserve"> (a cura di)</w:t>
      </w:r>
      <w:r w:rsidR="00443592">
        <w:rPr>
          <w:rFonts w:ascii="Garamond" w:hAnsi="Garamond" w:cs="Times New Roman"/>
          <w:sz w:val="24"/>
          <w:szCs w:val="24"/>
        </w:rPr>
        <w:t xml:space="preserve">, </w:t>
      </w:r>
      <w:r w:rsidR="00443592" w:rsidRPr="00383C49">
        <w:rPr>
          <w:rFonts w:ascii="Garamond" w:hAnsi="Garamond" w:cs="Times New Roman"/>
          <w:i/>
          <w:sz w:val="24"/>
          <w:szCs w:val="24"/>
        </w:rPr>
        <w:t>Spazio fisico-spazio vissuto</w:t>
      </w:r>
      <w:r w:rsidR="00443592" w:rsidRPr="00383C49">
        <w:rPr>
          <w:rFonts w:ascii="Garamond" w:hAnsi="Garamond" w:cs="Times New Roman"/>
          <w:sz w:val="24"/>
          <w:szCs w:val="24"/>
        </w:rPr>
        <w:t xml:space="preserve"> (Sensibilia3-2009), Milano, Mimesis, pp. 207-239.</w:t>
      </w:r>
    </w:p>
    <w:p w:rsidR="002E7C39" w:rsidRPr="00383C49" w:rsidRDefault="003A6AF9" w:rsidP="00486C7E">
      <w:pPr>
        <w:spacing w:line="240" w:lineRule="atLeast"/>
        <w:jc w:val="both"/>
        <w:rPr>
          <w:rFonts w:ascii="Garamond" w:hAnsi="Garamond" w:cs="Times New Roman"/>
          <w:sz w:val="24"/>
          <w:szCs w:val="24"/>
        </w:rPr>
      </w:pPr>
      <w:r w:rsidRPr="00383C49">
        <w:rPr>
          <w:rFonts w:ascii="Garamond" w:hAnsi="Garamond" w:cs="Times New Roman"/>
          <w:sz w:val="24"/>
          <w:szCs w:val="24"/>
        </w:rPr>
        <w:t xml:space="preserve">2010c </w:t>
      </w:r>
      <w:r w:rsidRPr="00383C49">
        <w:rPr>
          <w:rFonts w:ascii="Garamond" w:hAnsi="Garamond" w:cs="Times New Roman"/>
          <w:i/>
          <w:sz w:val="24"/>
          <w:szCs w:val="24"/>
        </w:rPr>
        <w:t>Dal bello all’atmosferico. Tra estetica e atmosferologia</w:t>
      </w:r>
      <w:r w:rsidR="00383C49" w:rsidRPr="00383C49">
        <w:rPr>
          <w:rFonts w:ascii="Garamond" w:hAnsi="Garamond" w:cs="Times New Roman"/>
          <w:sz w:val="24"/>
          <w:szCs w:val="24"/>
        </w:rPr>
        <w:t>, in L. Russo (a cura di),</w:t>
      </w:r>
      <w:r w:rsidRPr="00383C49">
        <w:rPr>
          <w:rFonts w:ascii="Garamond" w:hAnsi="Garamond" w:cs="Times New Roman"/>
          <w:sz w:val="24"/>
          <w:szCs w:val="24"/>
        </w:rPr>
        <w:t xml:space="preserve"> </w:t>
      </w:r>
      <w:r w:rsidRPr="00383C49">
        <w:rPr>
          <w:rFonts w:ascii="Garamond" w:hAnsi="Garamond" w:cs="Times New Roman"/>
          <w:i/>
          <w:sz w:val="24"/>
          <w:szCs w:val="24"/>
        </w:rPr>
        <w:t>Dopo l’estetica</w:t>
      </w:r>
      <w:r w:rsidR="00383C49" w:rsidRPr="00383C49">
        <w:rPr>
          <w:rFonts w:ascii="Garamond" w:hAnsi="Garamond" w:cs="Times New Roman"/>
          <w:sz w:val="24"/>
          <w:szCs w:val="24"/>
        </w:rPr>
        <w:t>,</w:t>
      </w:r>
      <w:r w:rsidRPr="00383C49">
        <w:rPr>
          <w:rFonts w:ascii="Garamond" w:hAnsi="Garamond" w:cs="Times New Roman"/>
          <w:sz w:val="24"/>
          <w:szCs w:val="24"/>
        </w:rPr>
        <w:t xml:space="preserve"> Palermo, Aesthet</w:t>
      </w:r>
      <w:r w:rsidR="00B80834" w:rsidRPr="00383C49">
        <w:rPr>
          <w:rFonts w:ascii="Garamond" w:hAnsi="Garamond" w:cs="Times New Roman"/>
          <w:sz w:val="24"/>
          <w:szCs w:val="24"/>
        </w:rPr>
        <w:t xml:space="preserve">ica preprint, </w:t>
      </w:r>
      <w:r w:rsidRPr="00383C49">
        <w:rPr>
          <w:rFonts w:ascii="Garamond" w:hAnsi="Garamond" w:cs="Times New Roman"/>
          <w:sz w:val="24"/>
          <w:szCs w:val="24"/>
        </w:rPr>
        <w:t>p</w:t>
      </w:r>
      <w:r w:rsidR="00383C49" w:rsidRPr="00383C49">
        <w:rPr>
          <w:rFonts w:ascii="Garamond" w:hAnsi="Garamond" w:cs="Times New Roman"/>
          <w:sz w:val="24"/>
          <w:szCs w:val="24"/>
        </w:rPr>
        <w:t>p</w:t>
      </w:r>
      <w:r w:rsidRPr="00383C49">
        <w:rPr>
          <w:rFonts w:ascii="Garamond" w:hAnsi="Garamond" w:cs="Times New Roman"/>
          <w:sz w:val="24"/>
          <w:szCs w:val="24"/>
        </w:rPr>
        <w:t>. 133-146</w:t>
      </w:r>
      <w:r w:rsidR="002E7C39" w:rsidRPr="00383C49">
        <w:rPr>
          <w:rFonts w:ascii="Garamond" w:hAnsi="Garamond" w:cs="Times New Roman"/>
          <w:sz w:val="24"/>
          <w:szCs w:val="24"/>
        </w:rPr>
        <w:t>.</w:t>
      </w:r>
    </w:p>
    <w:p w:rsidR="002E7C39" w:rsidRPr="00383C49" w:rsidRDefault="002E7C39" w:rsidP="00486C7E">
      <w:pPr>
        <w:spacing w:line="240" w:lineRule="atLeast"/>
        <w:jc w:val="both"/>
        <w:rPr>
          <w:rFonts w:ascii="Garamond" w:hAnsi="Garamond" w:cs="Times New Roman"/>
          <w:sz w:val="24"/>
          <w:szCs w:val="24"/>
        </w:rPr>
      </w:pPr>
      <w:r w:rsidRPr="00383C49">
        <w:rPr>
          <w:rFonts w:ascii="Garamond" w:hAnsi="Garamond" w:cs="Times New Roman"/>
          <w:sz w:val="24"/>
          <w:szCs w:val="24"/>
        </w:rPr>
        <w:t xml:space="preserve">2010d </w:t>
      </w:r>
      <w:r w:rsidRPr="00383C49">
        <w:rPr>
          <w:rFonts w:ascii="Garamond" w:hAnsi="Garamond" w:cs="Times New Roman"/>
          <w:i/>
          <w:sz w:val="24"/>
          <w:szCs w:val="24"/>
        </w:rPr>
        <w:t>Il corpo (proprio) rappresentato</w:t>
      </w:r>
      <w:r w:rsidRPr="00383C49">
        <w:rPr>
          <w:rFonts w:ascii="Garamond" w:hAnsi="Garamond" w:cs="Times New Roman"/>
          <w:sz w:val="24"/>
          <w:szCs w:val="24"/>
        </w:rPr>
        <w:t>, «Te</w:t>
      </w:r>
      <w:r w:rsidR="00B80834" w:rsidRPr="00383C49">
        <w:rPr>
          <w:rFonts w:ascii="Garamond" w:hAnsi="Garamond" w:cs="Times New Roman"/>
          <w:sz w:val="24"/>
          <w:szCs w:val="24"/>
        </w:rPr>
        <w:t xml:space="preserve">orie &amp; Modelli», n.s., XV, 2-3, </w:t>
      </w:r>
      <w:r w:rsidRPr="00383C49">
        <w:rPr>
          <w:rFonts w:ascii="Garamond" w:hAnsi="Garamond" w:cs="Times New Roman"/>
          <w:sz w:val="24"/>
          <w:szCs w:val="24"/>
        </w:rPr>
        <w:t>p</w:t>
      </w:r>
      <w:r w:rsidR="00383C49" w:rsidRPr="00383C49">
        <w:rPr>
          <w:rFonts w:ascii="Garamond" w:hAnsi="Garamond" w:cs="Times New Roman"/>
          <w:sz w:val="24"/>
          <w:szCs w:val="24"/>
        </w:rPr>
        <w:t>p</w:t>
      </w:r>
      <w:r w:rsidRPr="00383C49">
        <w:rPr>
          <w:rFonts w:ascii="Garamond" w:hAnsi="Garamond" w:cs="Times New Roman"/>
          <w:sz w:val="24"/>
          <w:szCs w:val="24"/>
        </w:rPr>
        <w:t>. 241-257.</w:t>
      </w:r>
    </w:p>
    <w:p w:rsidR="002E7C39" w:rsidRPr="00383C49" w:rsidRDefault="002E7C39" w:rsidP="00486C7E">
      <w:pPr>
        <w:spacing w:line="240" w:lineRule="atLeast"/>
        <w:jc w:val="both"/>
        <w:rPr>
          <w:rFonts w:ascii="Garamond" w:hAnsi="Garamond" w:cs="Times New Roman"/>
          <w:sz w:val="24"/>
          <w:szCs w:val="24"/>
        </w:rPr>
      </w:pPr>
      <w:r w:rsidRPr="00383C49">
        <w:rPr>
          <w:rFonts w:ascii="Garamond" w:hAnsi="Garamond" w:cs="Times New Roman"/>
          <w:sz w:val="24"/>
          <w:szCs w:val="24"/>
        </w:rPr>
        <w:t xml:space="preserve">2011 </w:t>
      </w:r>
      <w:r w:rsidRPr="00383C49">
        <w:rPr>
          <w:rFonts w:ascii="Garamond" w:hAnsi="Garamond" w:cs="Times New Roman"/>
          <w:i/>
          <w:sz w:val="24"/>
          <w:szCs w:val="24"/>
        </w:rPr>
        <w:t>Sentimenti nello spazio predimensionale. Riflessioni atmosferologiche</w:t>
      </w:r>
      <w:r w:rsidRPr="00383C49">
        <w:rPr>
          <w:rFonts w:ascii="Garamond" w:hAnsi="Garamond" w:cs="Times New Roman"/>
          <w:sz w:val="24"/>
          <w:szCs w:val="24"/>
        </w:rPr>
        <w:t>, «Lexia. Rivista di semiotica», 9-</w:t>
      </w:r>
      <w:r w:rsidR="00B80834" w:rsidRPr="00383C49">
        <w:rPr>
          <w:rFonts w:ascii="Garamond" w:hAnsi="Garamond" w:cs="Times New Roman"/>
          <w:sz w:val="24"/>
          <w:szCs w:val="24"/>
        </w:rPr>
        <w:t xml:space="preserve">10, </w:t>
      </w:r>
      <w:r w:rsidRPr="00383C49">
        <w:rPr>
          <w:rFonts w:ascii="Garamond" w:hAnsi="Garamond" w:cs="Times New Roman"/>
          <w:sz w:val="24"/>
          <w:szCs w:val="24"/>
        </w:rPr>
        <w:t>p</w:t>
      </w:r>
      <w:r w:rsidR="00383C49" w:rsidRPr="00383C49">
        <w:rPr>
          <w:rFonts w:ascii="Garamond" w:hAnsi="Garamond" w:cs="Times New Roman"/>
          <w:sz w:val="24"/>
          <w:szCs w:val="24"/>
        </w:rPr>
        <w:t>p</w:t>
      </w:r>
      <w:r w:rsidRPr="00383C49">
        <w:rPr>
          <w:rFonts w:ascii="Garamond" w:hAnsi="Garamond" w:cs="Times New Roman"/>
          <w:sz w:val="24"/>
          <w:szCs w:val="24"/>
        </w:rPr>
        <w:t>. 55-71.</w:t>
      </w:r>
    </w:p>
    <w:p w:rsidR="002E7C39" w:rsidRPr="00383C49" w:rsidRDefault="002E7C39" w:rsidP="00486C7E">
      <w:pPr>
        <w:spacing w:line="240" w:lineRule="atLeast"/>
        <w:jc w:val="both"/>
        <w:rPr>
          <w:rFonts w:ascii="Garamond" w:hAnsi="Garamond" w:cs="Times New Roman"/>
          <w:sz w:val="24"/>
          <w:szCs w:val="24"/>
        </w:rPr>
      </w:pPr>
      <w:r w:rsidRPr="00383C49">
        <w:rPr>
          <w:rFonts w:ascii="Garamond" w:hAnsi="Garamond" w:cs="Times New Roman"/>
          <w:sz w:val="24"/>
          <w:szCs w:val="24"/>
        </w:rPr>
        <w:lastRenderedPageBreak/>
        <w:t xml:space="preserve">2012 </w:t>
      </w:r>
      <w:r w:rsidRPr="00383C49">
        <w:rPr>
          <w:rFonts w:ascii="Garamond" w:hAnsi="Garamond" w:cs="Times New Roman"/>
          <w:i/>
          <w:sz w:val="24"/>
          <w:szCs w:val="24"/>
        </w:rPr>
        <w:t>“Non meno oggettivi delle strade”. La spazialità atmosferica di passioni e sentimenti</w:t>
      </w:r>
      <w:r w:rsidR="00383C49" w:rsidRPr="00383C49">
        <w:rPr>
          <w:rFonts w:ascii="Garamond" w:hAnsi="Garamond" w:cs="Times New Roman"/>
          <w:sz w:val="24"/>
          <w:szCs w:val="24"/>
        </w:rPr>
        <w:t>, i</w:t>
      </w:r>
      <w:r w:rsidRPr="00383C49">
        <w:rPr>
          <w:rFonts w:ascii="Garamond" w:hAnsi="Garamond" w:cs="Times New Roman"/>
          <w:sz w:val="24"/>
          <w:szCs w:val="24"/>
        </w:rPr>
        <w:t>n</w:t>
      </w:r>
      <w:r w:rsidR="00383C49" w:rsidRPr="00383C49">
        <w:rPr>
          <w:rFonts w:ascii="Garamond" w:hAnsi="Garamond" w:cs="Times New Roman"/>
          <w:sz w:val="24"/>
          <w:szCs w:val="24"/>
        </w:rPr>
        <w:t xml:space="preserve"> V. Del Marco-I. Pezzini (a cura di),</w:t>
      </w:r>
      <w:r w:rsidRPr="00383C49">
        <w:rPr>
          <w:rFonts w:ascii="Garamond" w:hAnsi="Garamond" w:cs="Times New Roman"/>
          <w:sz w:val="24"/>
          <w:szCs w:val="24"/>
        </w:rPr>
        <w:t xml:space="preserve"> </w:t>
      </w:r>
      <w:r w:rsidRPr="00383C49">
        <w:rPr>
          <w:rFonts w:ascii="Garamond" w:hAnsi="Garamond" w:cs="Times New Roman"/>
          <w:i/>
          <w:sz w:val="24"/>
          <w:szCs w:val="24"/>
        </w:rPr>
        <w:t>Passioni collettive. Cultura, politica e società</w:t>
      </w:r>
      <w:r w:rsidR="00383C49" w:rsidRPr="00383C49">
        <w:rPr>
          <w:rFonts w:ascii="Garamond" w:hAnsi="Garamond" w:cs="Times New Roman"/>
          <w:sz w:val="24"/>
          <w:szCs w:val="24"/>
        </w:rPr>
        <w:t>,</w:t>
      </w:r>
      <w:r w:rsidR="00B80834" w:rsidRPr="00383C49">
        <w:rPr>
          <w:rFonts w:ascii="Garamond" w:hAnsi="Garamond" w:cs="Times New Roman"/>
          <w:sz w:val="24"/>
          <w:szCs w:val="24"/>
        </w:rPr>
        <w:t xml:space="preserve"> Roma, Edizioni Nuova Cultura, </w:t>
      </w:r>
      <w:r w:rsidRPr="00383C49">
        <w:rPr>
          <w:rFonts w:ascii="Garamond" w:hAnsi="Garamond" w:cs="Times New Roman"/>
          <w:sz w:val="24"/>
          <w:szCs w:val="24"/>
        </w:rPr>
        <w:t>p</w:t>
      </w:r>
      <w:r w:rsidR="00383C49" w:rsidRPr="00383C49">
        <w:rPr>
          <w:rFonts w:ascii="Garamond" w:hAnsi="Garamond" w:cs="Times New Roman"/>
          <w:sz w:val="24"/>
          <w:szCs w:val="24"/>
        </w:rPr>
        <w:t>p</w:t>
      </w:r>
      <w:r w:rsidRPr="00383C49">
        <w:rPr>
          <w:rFonts w:ascii="Garamond" w:hAnsi="Garamond" w:cs="Times New Roman"/>
          <w:sz w:val="24"/>
          <w:szCs w:val="24"/>
        </w:rPr>
        <w:t>. 95-109.</w:t>
      </w:r>
    </w:p>
    <w:p w:rsidR="002E7C39" w:rsidRPr="00383C49" w:rsidRDefault="002E7C39" w:rsidP="00486C7E">
      <w:pPr>
        <w:spacing w:line="240" w:lineRule="atLeast"/>
        <w:jc w:val="both"/>
        <w:rPr>
          <w:rFonts w:ascii="Garamond" w:hAnsi="Garamond" w:cs="Times New Roman"/>
          <w:sz w:val="24"/>
          <w:szCs w:val="24"/>
        </w:rPr>
      </w:pPr>
      <w:r w:rsidRPr="00383C49">
        <w:rPr>
          <w:rFonts w:ascii="Garamond" w:hAnsi="Garamond" w:cs="Times New Roman"/>
          <w:sz w:val="24"/>
          <w:szCs w:val="24"/>
        </w:rPr>
        <w:t xml:space="preserve">2013 </w:t>
      </w:r>
      <w:r w:rsidRPr="00383C49">
        <w:rPr>
          <w:rFonts w:ascii="Garamond" w:hAnsi="Garamond" w:cs="Times New Roman"/>
          <w:i/>
          <w:sz w:val="24"/>
          <w:szCs w:val="24"/>
        </w:rPr>
        <w:t>Quasi-cose. La realtà dei sentimenti</w:t>
      </w:r>
      <w:r w:rsidR="00383C49" w:rsidRPr="00383C49">
        <w:rPr>
          <w:rFonts w:ascii="Garamond" w:hAnsi="Garamond" w:cs="Times New Roman"/>
          <w:sz w:val="24"/>
          <w:szCs w:val="24"/>
        </w:rPr>
        <w:t>,</w:t>
      </w:r>
      <w:r w:rsidR="00B80834" w:rsidRPr="00383C49">
        <w:rPr>
          <w:rFonts w:ascii="Garamond" w:hAnsi="Garamond" w:cs="Times New Roman"/>
          <w:sz w:val="24"/>
          <w:szCs w:val="24"/>
        </w:rPr>
        <w:t xml:space="preserve"> Milano, Bruno Mondadori</w:t>
      </w:r>
      <w:r w:rsidRPr="00383C49">
        <w:rPr>
          <w:rFonts w:ascii="Garamond" w:hAnsi="Garamond" w:cs="Times New Roman"/>
          <w:sz w:val="24"/>
          <w:szCs w:val="24"/>
        </w:rPr>
        <w:t>.</w:t>
      </w:r>
    </w:p>
    <w:p w:rsidR="001540BC" w:rsidRPr="00383C49" w:rsidRDefault="001540BC" w:rsidP="001540BC">
      <w:pPr>
        <w:spacing w:line="240" w:lineRule="atLeast"/>
        <w:rPr>
          <w:rFonts w:ascii="Garamond" w:hAnsi="Garamond" w:cs="Times New Roman"/>
          <w:color w:val="000000"/>
          <w:sz w:val="24"/>
          <w:szCs w:val="24"/>
        </w:rPr>
      </w:pPr>
      <w:r w:rsidRPr="00383C49">
        <w:rPr>
          <w:rFonts w:ascii="Garamond" w:hAnsi="Garamond" w:cs="Times New Roman"/>
          <w:color w:val="000000"/>
          <w:sz w:val="24"/>
          <w:szCs w:val="24"/>
        </w:rPr>
        <w:t>2014</w:t>
      </w:r>
      <w:r w:rsidR="005A7D7B" w:rsidRPr="00383C49">
        <w:rPr>
          <w:rFonts w:ascii="Garamond" w:hAnsi="Garamond" w:cs="Times New Roman"/>
          <w:color w:val="000000"/>
          <w:sz w:val="24"/>
          <w:szCs w:val="24"/>
        </w:rPr>
        <w:t xml:space="preserve"> </w:t>
      </w:r>
      <w:r w:rsidRPr="00383C49">
        <w:rPr>
          <w:rFonts w:ascii="Garamond" w:hAnsi="Garamond" w:cs="Times New Roman"/>
          <w:i/>
          <w:color w:val="000000"/>
          <w:sz w:val="24"/>
          <w:szCs w:val="24"/>
        </w:rPr>
        <w:t>The atmospheric “skin” of the city</w:t>
      </w:r>
      <w:r w:rsidR="005A7D7B" w:rsidRPr="00383C49">
        <w:rPr>
          <w:rFonts w:ascii="Garamond" w:hAnsi="Garamond" w:cs="Times New Roman"/>
          <w:color w:val="000000"/>
          <w:sz w:val="24"/>
          <w:szCs w:val="24"/>
        </w:rPr>
        <w:t>, «Ambiances» (in corso di pubblicazione).</w:t>
      </w:r>
    </w:p>
    <w:p w:rsidR="001540BC" w:rsidRPr="00383C49" w:rsidRDefault="001540BC" w:rsidP="00486C7E">
      <w:pPr>
        <w:spacing w:line="240" w:lineRule="atLeast"/>
        <w:jc w:val="both"/>
        <w:rPr>
          <w:rFonts w:ascii="Garamond" w:hAnsi="Garamond" w:cs="Times New Roman"/>
          <w:sz w:val="24"/>
          <w:szCs w:val="24"/>
        </w:rPr>
      </w:pPr>
    </w:p>
    <w:p w:rsidR="00383C49" w:rsidRDefault="008B4C34" w:rsidP="00486C7E">
      <w:pPr>
        <w:spacing w:line="240" w:lineRule="atLeast"/>
        <w:jc w:val="both"/>
        <w:rPr>
          <w:rFonts w:ascii="Garamond" w:hAnsi="Garamond" w:cs="Times New Roman"/>
          <w:sz w:val="24"/>
          <w:szCs w:val="24"/>
        </w:rPr>
      </w:pPr>
      <w:r w:rsidRPr="00383C49">
        <w:rPr>
          <w:rFonts w:ascii="Garamond" w:hAnsi="Garamond" w:cs="Times New Roman"/>
          <w:sz w:val="24"/>
          <w:szCs w:val="24"/>
        </w:rPr>
        <w:t>Griffero</w:t>
      </w:r>
      <w:r w:rsidR="00383C49">
        <w:rPr>
          <w:rFonts w:ascii="Garamond" w:hAnsi="Garamond" w:cs="Times New Roman"/>
          <w:sz w:val="24"/>
          <w:szCs w:val="24"/>
        </w:rPr>
        <w:t xml:space="preserve"> T.-</w:t>
      </w:r>
      <w:r w:rsidRPr="00383C49">
        <w:rPr>
          <w:rFonts w:ascii="Garamond" w:hAnsi="Garamond" w:cs="Times New Roman"/>
          <w:sz w:val="24"/>
          <w:szCs w:val="24"/>
        </w:rPr>
        <w:t>Somaini</w:t>
      </w:r>
      <w:r w:rsidR="00383C49">
        <w:rPr>
          <w:rFonts w:ascii="Garamond" w:hAnsi="Garamond" w:cs="Times New Roman"/>
          <w:sz w:val="24"/>
          <w:szCs w:val="24"/>
        </w:rPr>
        <w:t xml:space="preserve"> A. (a cura di</w:t>
      </w:r>
      <w:r w:rsidRPr="00383C49">
        <w:rPr>
          <w:rFonts w:ascii="Garamond" w:hAnsi="Garamond" w:cs="Times New Roman"/>
          <w:sz w:val="24"/>
          <w:szCs w:val="24"/>
        </w:rPr>
        <w:t>)</w:t>
      </w:r>
    </w:p>
    <w:p w:rsidR="00743669" w:rsidRPr="00383C49" w:rsidRDefault="008B4C34" w:rsidP="00486C7E">
      <w:pPr>
        <w:spacing w:line="240" w:lineRule="atLeast"/>
        <w:jc w:val="both"/>
        <w:rPr>
          <w:rFonts w:ascii="Garamond" w:hAnsi="Garamond" w:cs="Times New Roman"/>
          <w:sz w:val="24"/>
          <w:szCs w:val="24"/>
        </w:rPr>
      </w:pPr>
      <w:r w:rsidRPr="00383C49">
        <w:rPr>
          <w:rFonts w:ascii="Garamond" w:hAnsi="Garamond" w:cs="Times New Roman"/>
          <w:sz w:val="24"/>
          <w:szCs w:val="24"/>
        </w:rPr>
        <w:t xml:space="preserve">2006 </w:t>
      </w:r>
      <w:r w:rsidRPr="00383C49">
        <w:rPr>
          <w:rFonts w:ascii="Garamond" w:hAnsi="Garamond" w:cs="Times New Roman"/>
          <w:i/>
          <w:sz w:val="24"/>
          <w:szCs w:val="24"/>
        </w:rPr>
        <w:t>Atmosfere</w:t>
      </w:r>
      <w:r w:rsidR="00383C49">
        <w:rPr>
          <w:rFonts w:ascii="Garamond" w:hAnsi="Garamond" w:cs="Times New Roman"/>
          <w:sz w:val="24"/>
          <w:szCs w:val="24"/>
        </w:rPr>
        <w:t>,</w:t>
      </w:r>
      <w:r w:rsidRPr="00383C49">
        <w:rPr>
          <w:rFonts w:ascii="Garamond" w:hAnsi="Garamond" w:cs="Times New Roman"/>
          <w:sz w:val="24"/>
          <w:szCs w:val="24"/>
        </w:rPr>
        <w:t xml:space="preserve"> «R</w:t>
      </w:r>
      <w:r w:rsidR="004722DC" w:rsidRPr="00383C49">
        <w:rPr>
          <w:rFonts w:ascii="Garamond" w:hAnsi="Garamond" w:cs="Times New Roman"/>
          <w:sz w:val="24"/>
          <w:szCs w:val="24"/>
        </w:rPr>
        <w:t xml:space="preserve">ivista di estetica», n.s., 46, </w:t>
      </w:r>
      <w:r w:rsidRPr="00383C49">
        <w:rPr>
          <w:rFonts w:ascii="Garamond" w:hAnsi="Garamond" w:cs="Times New Roman"/>
          <w:sz w:val="24"/>
          <w:szCs w:val="24"/>
        </w:rPr>
        <w:t>33.</w:t>
      </w:r>
    </w:p>
    <w:p w:rsidR="00E57214" w:rsidRPr="00383C49" w:rsidRDefault="00E57214" w:rsidP="00486C7E">
      <w:pPr>
        <w:spacing w:line="240" w:lineRule="atLeast"/>
        <w:jc w:val="both"/>
        <w:rPr>
          <w:rFonts w:ascii="Garamond" w:hAnsi="Garamond" w:cs="Times New Roman"/>
          <w:sz w:val="24"/>
          <w:szCs w:val="24"/>
        </w:rPr>
      </w:pPr>
    </w:p>
    <w:p w:rsidR="00383C49" w:rsidRDefault="00E57214" w:rsidP="00486C7E">
      <w:pPr>
        <w:spacing w:line="240" w:lineRule="atLeast"/>
        <w:jc w:val="both"/>
        <w:rPr>
          <w:rFonts w:ascii="Garamond" w:hAnsi="Garamond" w:cs="Times New Roman"/>
          <w:sz w:val="24"/>
          <w:szCs w:val="24"/>
          <w:lang w:val="en-US"/>
        </w:rPr>
      </w:pPr>
      <w:r w:rsidRPr="00383C49">
        <w:rPr>
          <w:rFonts w:ascii="Garamond" w:hAnsi="Garamond" w:cs="Times New Roman"/>
          <w:sz w:val="24"/>
          <w:szCs w:val="24"/>
          <w:lang w:val="en-US"/>
        </w:rPr>
        <w:t>Haapala A</w:t>
      </w:r>
      <w:r w:rsidR="00383C49">
        <w:rPr>
          <w:rFonts w:ascii="Garamond" w:hAnsi="Garamond" w:cs="Times New Roman"/>
          <w:sz w:val="24"/>
          <w:szCs w:val="24"/>
          <w:lang w:val="en-US"/>
        </w:rPr>
        <w:t>.</w:t>
      </w:r>
      <w:r w:rsidR="004722DC" w:rsidRPr="00383C49">
        <w:rPr>
          <w:rFonts w:ascii="Garamond" w:hAnsi="Garamond" w:cs="Times New Roman"/>
          <w:sz w:val="24"/>
          <w:szCs w:val="24"/>
          <w:lang w:val="en-US"/>
        </w:rPr>
        <w:t xml:space="preserve"> </w:t>
      </w:r>
    </w:p>
    <w:p w:rsidR="00E57214" w:rsidRPr="00383C49" w:rsidRDefault="00E57214" w:rsidP="00486C7E">
      <w:pPr>
        <w:spacing w:line="240" w:lineRule="atLeast"/>
        <w:jc w:val="both"/>
        <w:rPr>
          <w:rFonts w:ascii="Garamond" w:hAnsi="Garamond" w:cs="Times New Roman"/>
          <w:sz w:val="24"/>
          <w:szCs w:val="24"/>
          <w:lang w:val="en-US"/>
        </w:rPr>
      </w:pPr>
      <w:r w:rsidRPr="00383C49">
        <w:rPr>
          <w:rFonts w:ascii="Garamond" w:hAnsi="Garamond" w:cs="Times New Roman"/>
          <w:sz w:val="24"/>
          <w:szCs w:val="24"/>
          <w:lang w:val="en-US"/>
        </w:rPr>
        <w:t xml:space="preserve">2004 </w:t>
      </w:r>
      <w:r w:rsidRPr="00383C49">
        <w:rPr>
          <w:rFonts w:ascii="Garamond" w:hAnsi="Garamond" w:cs="Times New Roman"/>
          <w:i/>
          <w:sz w:val="24"/>
          <w:szCs w:val="24"/>
          <w:lang w:val="en-US"/>
        </w:rPr>
        <w:t>On the Aesthetics of the Everyday. Familiarity, Strangeness and the Meaning of   Place</w:t>
      </w:r>
      <w:r w:rsidR="00383C49">
        <w:rPr>
          <w:rFonts w:ascii="Garamond" w:hAnsi="Garamond" w:cs="Times New Roman"/>
          <w:sz w:val="24"/>
          <w:szCs w:val="24"/>
          <w:lang w:val="en-US"/>
        </w:rPr>
        <w:t>, in A. Light-</w:t>
      </w:r>
      <w:r w:rsidRPr="00383C49">
        <w:rPr>
          <w:rFonts w:ascii="Garamond" w:hAnsi="Garamond" w:cs="Times New Roman"/>
          <w:sz w:val="24"/>
          <w:szCs w:val="24"/>
          <w:lang w:val="en-US"/>
        </w:rPr>
        <w:t>J. M. Smith (ed</w:t>
      </w:r>
      <w:r w:rsidR="00383C49">
        <w:rPr>
          <w:rFonts w:ascii="Garamond" w:hAnsi="Garamond" w:cs="Times New Roman"/>
          <w:sz w:val="24"/>
          <w:szCs w:val="24"/>
          <w:lang w:val="en-US"/>
        </w:rPr>
        <w:t xml:space="preserve">s.), </w:t>
      </w:r>
      <w:r w:rsidRPr="00383C49">
        <w:rPr>
          <w:rFonts w:ascii="Garamond" w:hAnsi="Garamond" w:cs="Times New Roman"/>
          <w:i/>
          <w:sz w:val="24"/>
          <w:szCs w:val="24"/>
          <w:lang w:val="en-US"/>
        </w:rPr>
        <w:t>The Aesthetics of Everyday Life</w:t>
      </w:r>
      <w:r w:rsidR="00383C49">
        <w:rPr>
          <w:rFonts w:ascii="Garamond" w:hAnsi="Garamond" w:cs="Times New Roman"/>
          <w:sz w:val="24"/>
          <w:szCs w:val="24"/>
          <w:lang w:val="en-US"/>
        </w:rPr>
        <w:t>,</w:t>
      </w:r>
      <w:r w:rsidR="004722DC" w:rsidRPr="00383C49">
        <w:rPr>
          <w:rFonts w:ascii="Garamond" w:hAnsi="Garamond" w:cs="Times New Roman"/>
          <w:sz w:val="24"/>
          <w:szCs w:val="24"/>
          <w:lang w:val="en-US"/>
        </w:rPr>
        <w:t xml:space="preserve"> New York,</w:t>
      </w:r>
      <w:r w:rsidRPr="00383C49">
        <w:rPr>
          <w:rFonts w:ascii="Garamond" w:hAnsi="Garamond" w:cs="Times New Roman"/>
          <w:sz w:val="24"/>
          <w:szCs w:val="24"/>
          <w:lang w:val="en-US"/>
        </w:rPr>
        <w:t xml:space="preserve"> Columbia Un. </w:t>
      </w:r>
      <w:r w:rsidR="004722DC" w:rsidRPr="00383C49">
        <w:rPr>
          <w:rFonts w:ascii="Garamond" w:hAnsi="Garamond" w:cs="Times New Roman"/>
          <w:sz w:val="24"/>
          <w:szCs w:val="24"/>
          <w:lang w:val="en-US"/>
        </w:rPr>
        <w:t xml:space="preserve">Press, </w:t>
      </w:r>
      <w:r w:rsidRPr="00383C49">
        <w:rPr>
          <w:rFonts w:ascii="Garamond" w:hAnsi="Garamond" w:cs="Times New Roman"/>
          <w:sz w:val="24"/>
          <w:szCs w:val="24"/>
          <w:lang w:val="en-US"/>
        </w:rPr>
        <w:t>p</w:t>
      </w:r>
      <w:r w:rsidR="00383C49">
        <w:rPr>
          <w:rFonts w:ascii="Garamond" w:hAnsi="Garamond" w:cs="Times New Roman"/>
          <w:sz w:val="24"/>
          <w:szCs w:val="24"/>
          <w:lang w:val="en-US"/>
        </w:rPr>
        <w:t>p</w:t>
      </w:r>
      <w:r w:rsidRPr="00383C49">
        <w:rPr>
          <w:rFonts w:ascii="Garamond" w:hAnsi="Garamond" w:cs="Times New Roman"/>
          <w:sz w:val="24"/>
          <w:szCs w:val="24"/>
          <w:lang w:val="en-US"/>
        </w:rPr>
        <w:t>. 39-55.</w:t>
      </w:r>
    </w:p>
    <w:p w:rsidR="00743669" w:rsidRPr="00383C49" w:rsidRDefault="00743669" w:rsidP="00486C7E">
      <w:pPr>
        <w:spacing w:line="240" w:lineRule="atLeast"/>
        <w:jc w:val="both"/>
        <w:rPr>
          <w:rFonts w:ascii="Garamond" w:hAnsi="Garamond" w:cs="Times New Roman"/>
          <w:sz w:val="24"/>
          <w:szCs w:val="24"/>
          <w:lang w:val="en-US"/>
        </w:rPr>
      </w:pPr>
    </w:p>
    <w:p w:rsidR="00383C49" w:rsidRDefault="007F154A" w:rsidP="00486C7E">
      <w:pPr>
        <w:spacing w:line="240" w:lineRule="atLeast"/>
        <w:jc w:val="both"/>
        <w:rPr>
          <w:rFonts w:ascii="Garamond" w:hAnsi="Garamond" w:cs="Times New Roman"/>
          <w:sz w:val="24"/>
          <w:szCs w:val="24"/>
          <w:lang w:val="en-US"/>
        </w:rPr>
      </w:pPr>
      <w:r w:rsidRPr="00383C49">
        <w:rPr>
          <w:rFonts w:ascii="Garamond" w:hAnsi="Garamond" w:cs="Times New Roman"/>
          <w:sz w:val="24"/>
          <w:szCs w:val="24"/>
          <w:lang w:val="en-US"/>
        </w:rPr>
        <w:t>Hasse J</w:t>
      </w:r>
      <w:r w:rsidR="00383C49">
        <w:rPr>
          <w:rFonts w:ascii="Garamond" w:hAnsi="Garamond" w:cs="Times New Roman"/>
          <w:sz w:val="24"/>
          <w:szCs w:val="24"/>
          <w:lang w:val="en-US"/>
        </w:rPr>
        <w:t>.</w:t>
      </w:r>
    </w:p>
    <w:p w:rsidR="007F154A" w:rsidRPr="00383C49" w:rsidRDefault="00FD6EE7" w:rsidP="00486C7E">
      <w:pPr>
        <w:spacing w:line="240" w:lineRule="atLeast"/>
        <w:jc w:val="both"/>
        <w:rPr>
          <w:rFonts w:ascii="Garamond" w:hAnsi="Garamond" w:cs="Times New Roman"/>
          <w:sz w:val="24"/>
          <w:szCs w:val="24"/>
          <w:lang w:val="en-US"/>
        </w:rPr>
      </w:pPr>
      <w:r w:rsidRPr="00383C49">
        <w:rPr>
          <w:rFonts w:ascii="Garamond" w:hAnsi="Garamond" w:cs="Times New Roman"/>
          <w:sz w:val="24"/>
          <w:szCs w:val="24"/>
          <w:lang w:val="en-US"/>
        </w:rPr>
        <w:t xml:space="preserve">2000 </w:t>
      </w:r>
      <w:r w:rsidRPr="00383C49">
        <w:rPr>
          <w:rFonts w:ascii="Garamond" w:hAnsi="Garamond" w:cs="Times New Roman"/>
          <w:i/>
          <w:sz w:val="24"/>
          <w:szCs w:val="24"/>
          <w:lang w:val="en-US"/>
        </w:rPr>
        <w:t>Die Wunden der Stadt. Für eine neue Ästhetik unserer Städte</w:t>
      </w:r>
      <w:r w:rsidRPr="00383C49">
        <w:rPr>
          <w:rFonts w:ascii="Garamond" w:hAnsi="Garamond" w:cs="Times New Roman"/>
          <w:sz w:val="24"/>
          <w:szCs w:val="24"/>
          <w:lang w:val="en-US"/>
        </w:rPr>
        <w:t xml:space="preserve">, </w:t>
      </w:r>
      <w:r w:rsidR="004722DC" w:rsidRPr="00383C49">
        <w:rPr>
          <w:rFonts w:ascii="Garamond" w:hAnsi="Garamond" w:cs="Times New Roman"/>
          <w:sz w:val="24"/>
          <w:szCs w:val="24"/>
          <w:lang w:val="en-US"/>
        </w:rPr>
        <w:t>Wien, Passagen</w:t>
      </w:r>
      <w:r w:rsidRPr="00383C49">
        <w:rPr>
          <w:rFonts w:ascii="Garamond" w:hAnsi="Garamond" w:cs="Times New Roman"/>
          <w:sz w:val="24"/>
          <w:szCs w:val="24"/>
          <w:lang w:val="en-US"/>
        </w:rPr>
        <w:t>.</w:t>
      </w:r>
    </w:p>
    <w:p w:rsidR="007F154A" w:rsidRPr="00383C49" w:rsidRDefault="007F154A" w:rsidP="00486C7E">
      <w:pPr>
        <w:spacing w:line="240" w:lineRule="atLeast"/>
        <w:jc w:val="both"/>
        <w:rPr>
          <w:rFonts w:ascii="Garamond" w:hAnsi="Garamond" w:cs="Times New Roman"/>
          <w:sz w:val="24"/>
          <w:szCs w:val="24"/>
        </w:rPr>
      </w:pPr>
      <w:r w:rsidRPr="00383C49">
        <w:rPr>
          <w:rStyle w:val="Enfasigrassetto"/>
          <w:rFonts w:ascii="Garamond" w:hAnsi="Garamond" w:cs="Times New Roman"/>
          <w:b w:val="0"/>
          <w:sz w:val="24"/>
          <w:szCs w:val="24"/>
          <w:lang w:val="en-US"/>
        </w:rPr>
        <w:t>2003</w:t>
      </w:r>
      <w:r w:rsidR="00FD6EE7" w:rsidRPr="00383C49">
        <w:rPr>
          <w:rStyle w:val="Enfasigrassetto"/>
          <w:rFonts w:ascii="Garamond" w:hAnsi="Garamond" w:cs="Times New Roman"/>
          <w:b w:val="0"/>
          <w:sz w:val="24"/>
          <w:szCs w:val="24"/>
          <w:lang w:val="en-US"/>
        </w:rPr>
        <w:t xml:space="preserve"> </w:t>
      </w:r>
      <w:r w:rsidR="00FD6EE7" w:rsidRPr="00383C49">
        <w:rPr>
          <w:rStyle w:val="Enfasigrassetto"/>
          <w:rFonts w:ascii="Garamond" w:hAnsi="Garamond" w:cs="Times New Roman"/>
          <w:b w:val="0"/>
          <w:i/>
          <w:sz w:val="24"/>
          <w:szCs w:val="24"/>
          <w:lang w:val="en-US"/>
        </w:rPr>
        <w:t>Stadt als erlebter und gelebter Raum</w:t>
      </w:r>
      <w:r w:rsidR="004722DC" w:rsidRPr="00383C49">
        <w:rPr>
          <w:rFonts w:ascii="Garamond" w:hAnsi="Garamond" w:cs="Times New Roman"/>
          <w:i/>
          <w:sz w:val="24"/>
          <w:szCs w:val="24"/>
          <w:lang w:val="en-US"/>
        </w:rPr>
        <w:t xml:space="preserve"> </w:t>
      </w:r>
      <w:r w:rsidR="004722DC" w:rsidRPr="00383C49">
        <w:rPr>
          <w:rFonts w:ascii="Verdana" w:hAnsi="Verdana" w:cs="Times New Roman"/>
          <w:i/>
          <w:sz w:val="24"/>
          <w:szCs w:val="24"/>
          <w:lang w:val="en-US"/>
        </w:rPr>
        <w:t>‒</w:t>
      </w:r>
      <w:r w:rsidR="004722DC" w:rsidRPr="00383C49">
        <w:rPr>
          <w:rFonts w:ascii="Garamond" w:hAnsi="Garamond" w:cs="Times New Roman"/>
          <w:i/>
          <w:sz w:val="24"/>
          <w:szCs w:val="24"/>
          <w:lang w:val="en-US"/>
        </w:rPr>
        <w:t xml:space="preserve"> </w:t>
      </w:r>
      <w:r w:rsidR="00FD6EE7" w:rsidRPr="00383C49">
        <w:rPr>
          <w:rFonts w:ascii="Garamond" w:hAnsi="Garamond" w:cs="Times New Roman"/>
          <w:i/>
          <w:sz w:val="24"/>
          <w:szCs w:val="24"/>
          <w:lang w:val="en-US"/>
        </w:rPr>
        <w:t>kein Sein ohne Handeln?</w:t>
      </w:r>
      <w:r w:rsidR="00383C49">
        <w:rPr>
          <w:rFonts w:ascii="Garamond" w:hAnsi="Garamond" w:cs="Times New Roman"/>
          <w:sz w:val="24"/>
          <w:szCs w:val="24"/>
          <w:lang w:val="en-US"/>
        </w:rPr>
        <w:t>, in</w:t>
      </w:r>
      <w:r w:rsidR="004722DC" w:rsidRPr="00383C49">
        <w:rPr>
          <w:rFonts w:ascii="Garamond" w:hAnsi="Garamond" w:cs="Times New Roman"/>
          <w:sz w:val="24"/>
          <w:szCs w:val="24"/>
          <w:lang w:val="en-US"/>
        </w:rPr>
        <w:t xml:space="preserve"> </w:t>
      </w:r>
      <w:r w:rsidR="00FD6EE7" w:rsidRPr="00383C49">
        <w:rPr>
          <w:rFonts w:ascii="Garamond" w:hAnsi="Garamond" w:cs="Times New Roman"/>
          <w:sz w:val="24"/>
          <w:szCs w:val="24"/>
          <w:lang w:val="en-US"/>
        </w:rPr>
        <w:t>M. Döring-G. Engelha</w:t>
      </w:r>
      <w:r w:rsidR="004722DC" w:rsidRPr="00383C49">
        <w:rPr>
          <w:rFonts w:ascii="Garamond" w:hAnsi="Garamond" w:cs="Times New Roman"/>
          <w:sz w:val="24"/>
          <w:szCs w:val="24"/>
          <w:lang w:val="en-US"/>
        </w:rPr>
        <w:t>r</w:t>
      </w:r>
      <w:r w:rsidR="00383C49">
        <w:rPr>
          <w:rFonts w:ascii="Garamond" w:hAnsi="Garamond" w:cs="Times New Roman"/>
          <w:sz w:val="24"/>
          <w:szCs w:val="24"/>
          <w:lang w:val="en-US"/>
        </w:rPr>
        <w:t xml:space="preserve">dt-P. Feindt-J. </w:t>
      </w:r>
      <w:r w:rsidR="00383C49" w:rsidRPr="00383C49">
        <w:rPr>
          <w:rFonts w:ascii="Garamond" w:hAnsi="Garamond" w:cs="Times New Roman"/>
          <w:sz w:val="24"/>
          <w:szCs w:val="24"/>
        </w:rPr>
        <w:t>Oßenbrügge (Hg.),</w:t>
      </w:r>
      <w:r w:rsidR="00FD6EE7" w:rsidRPr="00383C49">
        <w:rPr>
          <w:rFonts w:ascii="Garamond" w:hAnsi="Garamond" w:cs="Times New Roman"/>
          <w:sz w:val="24"/>
          <w:szCs w:val="24"/>
        </w:rPr>
        <w:t xml:space="preserve"> </w:t>
      </w:r>
      <w:r w:rsidR="00FD6EE7" w:rsidRPr="00383C49">
        <w:rPr>
          <w:rFonts w:ascii="Garamond" w:hAnsi="Garamond" w:cs="Times New Roman"/>
          <w:i/>
          <w:sz w:val="24"/>
          <w:szCs w:val="24"/>
        </w:rPr>
        <w:t>Stadt-Raum-Natur: Die Metropole als politisch konstruierter Raum</w:t>
      </w:r>
      <w:r w:rsidR="00383C49" w:rsidRPr="00383C49">
        <w:rPr>
          <w:rFonts w:ascii="Garamond" w:hAnsi="Garamond" w:cs="Times New Roman"/>
          <w:sz w:val="24"/>
          <w:szCs w:val="24"/>
        </w:rPr>
        <w:t>,</w:t>
      </w:r>
      <w:r w:rsidR="004722DC" w:rsidRPr="00383C49">
        <w:rPr>
          <w:rFonts w:ascii="Garamond" w:hAnsi="Garamond" w:cs="Times New Roman"/>
          <w:sz w:val="24"/>
          <w:szCs w:val="24"/>
        </w:rPr>
        <w:t xml:space="preserve"> Hamburg, </w:t>
      </w:r>
      <w:r w:rsidR="00FD6EE7" w:rsidRPr="00383C49">
        <w:rPr>
          <w:rFonts w:ascii="Garamond" w:hAnsi="Garamond" w:cs="Times New Roman"/>
          <w:sz w:val="24"/>
          <w:szCs w:val="24"/>
        </w:rPr>
        <w:t>H</w:t>
      </w:r>
      <w:r w:rsidR="00383C49" w:rsidRPr="00383C49">
        <w:rPr>
          <w:rFonts w:ascii="Garamond" w:hAnsi="Garamond" w:cs="Times New Roman"/>
          <w:sz w:val="24"/>
          <w:szCs w:val="24"/>
        </w:rPr>
        <w:t>amburg Un.</w:t>
      </w:r>
      <w:r w:rsidR="004722DC" w:rsidRPr="00383C49">
        <w:rPr>
          <w:rFonts w:ascii="Garamond" w:hAnsi="Garamond" w:cs="Times New Roman"/>
          <w:sz w:val="24"/>
          <w:szCs w:val="24"/>
        </w:rPr>
        <w:t xml:space="preserve"> Press, </w:t>
      </w:r>
      <w:r w:rsidR="00FD6EE7" w:rsidRPr="00383C49">
        <w:rPr>
          <w:rFonts w:ascii="Garamond" w:hAnsi="Garamond" w:cs="Times New Roman"/>
          <w:sz w:val="24"/>
          <w:szCs w:val="24"/>
        </w:rPr>
        <w:t>p</w:t>
      </w:r>
      <w:r w:rsidR="00383C49" w:rsidRPr="00383C49">
        <w:rPr>
          <w:rFonts w:ascii="Garamond" w:hAnsi="Garamond" w:cs="Times New Roman"/>
          <w:sz w:val="24"/>
          <w:szCs w:val="24"/>
        </w:rPr>
        <w:t>p</w:t>
      </w:r>
      <w:r w:rsidR="00FD6EE7" w:rsidRPr="00383C49">
        <w:rPr>
          <w:rFonts w:ascii="Garamond" w:hAnsi="Garamond" w:cs="Times New Roman"/>
          <w:sz w:val="24"/>
          <w:szCs w:val="24"/>
        </w:rPr>
        <w:t>. 174-218.</w:t>
      </w:r>
      <w:r w:rsidR="00FD6EE7" w:rsidRPr="00383C49">
        <w:rPr>
          <w:rFonts w:ascii="Garamond" w:hAnsi="Garamond" w:cs="Times New Roman"/>
          <w:b/>
          <w:sz w:val="24"/>
          <w:szCs w:val="24"/>
        </w:rPr>
        <w:t xml:space="preserve"> </w:t>
      </w:r>
    </w:p>
    <w:p w:rsidR="008B05FA" w:rsidRPr="00383C49" w:rsidRDefault="007F154A" w:rsidP="00486C7E">
      <w:pPr>
        <w:spacing w:line="240" w:lineRule="atLeast"/>
        <w:jc w:val="both"/>
        <w:rPr>
          <w:rFonts w:ascii="Garamond" w:hAnsi="Garamond" w:cs="Times New Roman"/>
          <w:sz w:val="24"/>
          <w:szCs w:val="24"/>
        </w:rPr>
      </w:pPr>
      <w:r w:rsidRPr="00383C49">
        <w:rPr>
          <w:rFonts w:ascii="Garamond" w:hAnsi="Garamond" w:cs="Times New Roman"/>
          <w:sz w:val="24"/>
          <w:szCs w:val="24"/>
        </w:rPr>
        <w:t>2006</w:t>
      </w:r>
      <w:r w:rsidR="00FD6EE7" w:rsidRPr="00383C49">
        <w:rPr>
          <w:rFonts w:ascii="Garamond" w:hAnsi="Garamond" w:cs="Times New Roman"/>
          <w:sz w:val="24"/>
          <w:szCs w:val="24"/>
        </w:rPr>
        <w:t xml:space="preserve"> </w:t>
      </w:r>
      <w:r w:rsidR="00FD6EE7" w:rsidRPr="00383C49">
        <w:rPr>
          <w:rFonts w:ascii="Garamond" w:hAnsi="Garamond" w:cs="Times New Roman"/>
          <w:i/>
          <w:sz w:val="24"/>
          <w:szCs w:val="24"/>
        </w:rPr>
        <w:t>Atmosfere e tonalità emotive. I sentimenti come mezzi di comunicazione</w:t>
      </w:r>
      <w:r w:rsidR="00383C49">
        <w:rPr>
          <w:rFonts w:ascii="Garamond" w:hAnsi="Garamond" w:cs="Times New Roman"/>
          <w:sz w:val="24"/>
          <w:szCs w:val="24"/>
        </w:rPr>
        <w:t>, tr. di A. Somaini, i</w:t>
      </w:r>
      <w:r w:rsidR="00FD6EE7" w:rsidRPr="00383C49">
        <w:rPr>
          <w:rFonts w:ascii="Garamond" w:hAnsi="Garamond" w:cs="Times New Roman"/>
          <w:sz w:val="24"/>
          <w:szCs w:val="24"/>
        </w:rPr>
        <w:t>n</w:t>
      </w:r>
      <w:r w:rsidR="00383C49">
        <w:rPr>
          <w:rFonts w:ascii="Garamond" w:hAnsi="Garamond" w:cs="Times New Roman"/>
          <w:sz w:val="24"/>
          <w:szCs w:val="24"/>
        </w:rPr>
        <w:t xml:space="preserve"> Griffero-Somaini (acura di</w:t>
      </w:r>
      <w:r w:rsidR="004722DC" w:rsidRPr="00383C49">
        <w:rPr>
          <w:rFonts w:ascii="Garamond" w:hAnsi="Garamond" w:cs="Times New Roman"/>
          <w:sz w:val="24"/>
          <w:szCs w:val="24"/>
        </w:rPr>
        <w:t>) 2006, p</w:t>
      </w:r>
      <w:r w:rsidR="00383C49">
        <w:rPr>
          <w:rFonts w:ascii="Garamond" w:hAnsi="Garamond" w:cs="Times New Roman"/>
          <w:sz w:val="24"/>
          <w:szCs w:val="24"/>
        </w:rPr>
        <w:t>p</w:t>
      </w:r>
      <w:r w:rsidR="004722DC" w:rsidRPr="00383C49">
        <w:rPr>
          <w:rFonts w:ascii="Garamond" w:hAnsi="Garamond" w:cs="Times New Roman"/>
          <w:sz w:val="24"/>
          <w:szCs w:val="24"/>
        </w:rPr>
        <w:t>.</w:t>
      </w:r>
      <w:r w:rsidR="00FD6EE7" w:rsidRPr="00383C49">
        <w:rPr>
          <w:rFonts w:ascii="Garamond" w:hAnsi="Garamond" w:cs="Times New Roman"/>
          <w:sz w:val="24"/>
          <w:szCs w:val="24"/>
        </w:rPr>
        <w:t xml:space="preserve"> 95-115.</w:t>
      </w:r>
    </w:p>
    <w:p w:rsidR="008B05FA" w:rsidRPr="00383C49" w:rsidRDefault="008B05FA" w:rsidP="00486C7E">
      <w:pPr>
        <w:spacing w:line="240" w:lineRule="atLeast"/>
        <w:jc w:val="both"/>
        <w:rPr>
          <w:rFonts w:ascii="Garamond" w:hAnsi="Garamond" w:cs="Times New Roman"/>
          <w:sz w:val="24"/>
          <w:szCs w:val="24"/>
          <w:lang w:val="en-US"/>
        </w:rPr>
      </w:pPr>
      <w:r w:rsidRPr="00383C49">
        <w:rPr>
          <w:rFonts w:ascii="Garamond" w:hAnsi="Garamond" w:cs="Times New Roman"/>
          <w:sz w:val="24"/>
          <w:szCs w:val="24"/>
          <w:lang w:val="en-US"/>
        </w:rPr>
        <w:t>2008</w:t>
      </w:r>
      <w:r w:rsidR="00F75E48" w:rsidRPr="00383C49">
        <w:rPr>
          <w:rFonts w:ascii="Garamond" w:hAnsi="Garamond" w:cs="Times New Roman"/>
          <w:sz w:val="24"/>
          <w:szCs w:val="24"/>
          <w:lang w:val="en-US"/>
        </w:rPr>
        <w:t>a</w:t>
      </w:r>
      <w:r w:rsidRPr="00383C49">
        <w:rPr>
          <w:rFonts w:ascii="Garamond" w:hAnsi="Garamond" w:cs="Times New Roman"/>
          <w:sz w:val="24"/>
          <w:szCs w:val="24"/>
          <w:lang w:val="en-US"/>
        </w:rPr>
        <w:t xml:space="preserve"> </w:t>
      </w:r>
      <w:r w:rsidRPr="00383C49">
        <w:rPr>
          <w:rFonts w:ascii="Garamond" w:hAnsi="Garamond" w:cs="Times New Roman"/>
          <w:i/>
          <w:sz w:val="24"/>
          <w:szCs w:val="24"/>
          <w:lang w:val="en-US"/>
        </w:rPr>
        <w:t>Schöner wohnen? Zur Bedeutung von Ästhetisierung im Stadtraum</w:t>
      </w:r>
      <w:r w:rsidR="00383C49">
        <w:rPr>
          <w:rFonts w:ascii="Garamond" w:hAnsi="Garamond" w:cs="Times New Roman"/>
          <w:sz w:val="24"/>
          <w:szCs w:val="24"/>
          <w:lang w:val="en-US"/>
        </w:rPr>
        <w:t>, i</w:t>
      </w:r>
      <w:r w:rsidRPr="00383C49">
        <w:rPr>
          <w:rFonts w:ascii="Garamond" w:hAnsi="Garamond" w:cs="Times New Roman"/>
          <w:sz w:val="24"/>
          <w:szCs w:val="24"/>
          <w:lang w:val="en-US"/>
        </w:rPr>
        <w:t>n</w:t>
      </w:r>
      <w:r w:rsidR="00383C49">
        <w:rPr>
          <w:rFonts w:ascii="Garamond" w:hAnsi="Garamond" w:cs="Times New Roman"/>
          <w:sz w:val="24"/>
          <w:szCs w:val="24"/>
          <w:lang w:val="en-US"/>
        </w:rPr>
        <w:t xml:space="preserve"> Hasse (Hg.</w:t>
      </w:r>
      <w:r w:rsidRPr="00383C49">
        <w:rPr>
          <w:rFonts w:ascii="Garamond" w:hAnsi="Garamond" w:cs="Times New Roman"/>
          <w:sz w:val="24"/>
          <w:szCs w:val="24"/>
          <w:lang w:val="en-US"/>
        </w:rPr>
        <w:t>) 2008</w:t>
      </w:r>
      <w:r w:rsidR="00F75E48" w:rsidRPr="00383C49">
        <w:rPr>
          <w:rFonts w:ascii="Garamond" w:hAnsi="Garamond" w:cs="Times New Roman"/>
          <w:sz w:val="24"/>
          <w:szCs w:val="24"/>
          <w:lang w:val="en-US"/>
        </w:rPr>
        <w:t>a</w:t>
      </w:r>
      <w:r w:rsidR="004722DC" w:rsidRPr="00383C49">
        <w:rPr>
          <w:rFonts w:ascii="Garamond" w:hAnsi="Garamond" w:cs="Times New Roman"/>
          <w:sz w:val="24"/>
          <w:szCs w:val="24"/>
          <w:lang w:val="en-US"/>
        </w:rPr>
        <w:t>,</w:t>
      </w:r>
      <w:r w:rsidRPr="00383C49">
        <w:rPr>
          <w:rFonts w:ascii="Garamond" w:hAnsi="Garamond" w:cs="Times New Roman"/>
          <w:sz w:val="24"/>
          <w:szCs w:val="24"/>
          <w:lang w:val="en-US"/>
        </w:rPr>
        <w:t xml:space="preserve"> </w:t>
      </w:r>
      <w:r w:rsidR="00383C49">
        <w:rPr>
          <w:rFonts w:ascii="Garamond" w:hAnsi="Garamond" w:cs="Times New Roman"/>
          <w:sz w:val="24"/>
          <w:szCs w:val="24"/>
          <w:lang w:val="en-US"/>
        </w:rPr>
        <w:t>p</w:t>
      </w:r>
      <w:r w:rsidR="004722DC" w:rsidRPr="00383C49">
        <w:rPr>
          <w:rFonts w:ascii="Garamond" w:hAnsi="Garamond" w:cs="Times New Roman"/>
          <w:sz w:val="24"/>
          <w:szCs w:val="24"/>
          <w:lang w:val="en-US"/>
        </w:rPr>
        <w:t xml:space="preserve">p. </w:t>
      </w:r>
      <w:r w:rsidRPr="00383C49">
        <w:rPr>
          <w:rFonts w:ascii="Garamond" w:hAnsi="Garamond" w:cs="Times New Roman"/>
          <w:sz w:val="24"/>
          <w:szCs w:val="24"/>
          <w:lang w:val="en-US"/>
        </w:rPr>
        <w:t>109-132.</w:t>
      </w:r>
    </w:p>
    <w:p w:rsidR="009148A8" w:rsidRPr="00383C49" w:rsidRDefault="00F75E48" w:rsidP="00486C7E">
      <w:pPr>
        <w:spacing w:line="240" w:lineRule="atLeast"/>
        <w:jc w:val="both"/>
        <w:rPr>
          <w:rFonts w:ascii="Garamond" w:hAnsi="Garamond" w:cs="Times New Roman"/>
          <w:sz w:val="24"/>
          <w:szCs w:val="24"/>
          <w:lang w:val="en-US"/>
        </w:rPr>
      </w:pPr>
      <w:r w:rsidRPr="00383C49">
        <w:rPr>
          <w:rFonts w:ascii="Garamond" w:hAnsi="Garamond" w:cs="Times New Roman"/>
          <w:sz w:val="24"/>
          <w:szCs w:val="24"/>
          <w:lang w:val="en-US"/>
        </w:rPr>
        <w:t xml:space="preserve">2008b </w:t>
      </w:r>
      <w:r w:rsidRPr="00383C49">
        <w:rPr>
          <w:rFonts w:ascii="Garamond" w:hAnsi="Garamond" w:cs="Times New Roman"/>
          <w:i/>
          <w:sz w:val="24"/>
          <w:szCs w:val="24"/>
          <w:lang w:val="en-US"/>
        </w:rPr>
        <w:t>Die Stadt als Raum der Atmosphären. Zur Differenzierung von Atmosphären und Stimmungen</w:t>
      </w:r>
      <w:r w:rsidR="00383C49">
        <w:rPr>
          <w:rFonts w:ascii="Garamond" w:hAnsi="Garamond" w:cs="Times New Roman"/>
          <w:sz w:val="24"/>
          <w:szCs w:val="24"/>
          <w:lang w:val="en-US"/>
        </w:rPr>
        <w:t>, i</w:t>
      </w:r>
      <w:r w:rsidRPr="00383C49">
        <w:rPr>
          <w:rFonts w:ascii="Garamond" w:hAnsi="Garamond" w:cs="Times New Roman"/>
          <w:sz w:val="24"/>
          <w:szCs w:val="24"/>
          <w:lang w:val="en-US"/>
        </w:rPr>
        <w:t>n</w:t>
      </w:r>
      <w:r w:rsidR="00383C49">
        <w:rPr>
          <w:rFonts w:ascii="Garamond" w:hAnsi="Garamond" w:cs="Times New Roman"/>
          <w:sz w:val="24"/>
          <w:szCs w:val="24"/>
          <w:lang w:val="en-US"/>
        </w:rPr>
        <w:t xml:space="preserve"> Hasse (Hg.</w:t>
      </w:r>
      <w:r w:rsidRPr="00383C49">
        <w:rPr>
          <w:rFonts w:ascii="Garamond" w:hAnsi="Garamond" w:cs="Times New Roman"/>
          <w:sz w:val="24"/>
          <w:szCs w:val="24"/>
          <w:lang w:val="en-US"/>
        </w:rPr>
        <w:t>)</w:t>
      </w:r>
      <w:r w:rsidR="00383C49">
        <w:rPr>
          <w:rFonts w:ascii="Garamond" w:hAnsi="Garamond" w:cs="Times New Roman"/>
          <w:sz w:val="24"/>
          <w:szCs w:val="24"/>
          <w:lang w:val="en-US"/>
        </w:rPr>
        <w:t xml:space="preserve"> 2008b</w:t>
      </w:r>
      <w:r w:rsidR="004722DC" w:rsidRPr="00383C49">
        <w:rPr>
          <w:rFonts w:ascii="Garamond" w:hAnsi="Garamond" w:cs="Times New Roman"/>
          <w:sz w:val="24"/>
          <w:szCs w:val="24"/>
          <w:lang w:val="en-US"/>
        </w:rPr>
        <w:t xml:space="preserve">, </w:t>
      </w:r>
      <w:r w:rsidRPr="00383C49">
        <w:rPr>
          <w:rFonts w:ascii="Garamond" w:hAnsi="Garamond" w:cs="Times New Roman"/>
          <w:sz w:val="24"/>
          <w:szCs w:val="24"/>
          <w:lang w:val="en-US"/>
        </w:rPr>
        <w:t>p</w:t>
      </w:r>
      <w:r w:rsidR="00383C49">
        <w:rPr>
          <w:rFonts w:ascii="Garamond" w:hAnsi="Garamond" w:cs="Times New Roman"/>
          <w:sz w:val="24"/>
          <w:szCs w:val="24"/>
          <w:lang w:val="en-US"/>
        </w:rPr>
        <w:t>p</w:t>
      </w:r>
      <w:r w:rsidRPr="00383C49">
        <w:rPr>
          <w:rFonts w:ascii="Garamond" w:hAnsi="Garamond" w:cs="Times New Roman"/>
          <w:sz w:val="24"/>
          <w:szCs w:val="24"/>
          <w:lang w:val="en-US"/>
        </w:rPr>
        <w:t>. 103-116.</w:t>
      </w:r>
    </w:p>
    <w:p w:rsidR="009148A8" w:rsidRPr="00383C49" w:rsidRDefault="009148A8" w:rsidP="00486C7E">
      <w:pPr>
        <w:spacing w:line="240" w:lineRule="atLeast"/>
        <w:jc w:val="both"/>
        <w:rPr>
          <w:rFonts w:ascii="Garamond" w:hAnsi="Garamond" w:cs="Times New Roman"/>
          <w:sz w:val="24"/>
          <w:szCs w:val="24"/>
          <w:lang w:val="en-US"/>
        </w:rPr>
      </w:pPr>
    </w:p>
    <w:p w:rsidR="00383C49" w:rsidRDefault="001D3C3D" w:rsidP="00486C7E">
      <w:pPr>
        <w:spacing w:line="240" w:lineRule="atLeast"/>
        <w:jc w:val="both"/>
        <w:rPr>
          <w:rFonts w:ascii="Garamond" w:hAnsi="Garamond" w:cs="Times New Roman"/>
          <w:sz w:val="24"/>
          <w:szCs w:val="24"/>
          <w:lang w:val="en-US"/>
        </w:rPr>
      </w:pPr>
      <w:r w:rsidRPr="00383C49">
        <w:rPr>
          <w:rFonts w:ascii="Garamond" w:hAnsi="Garamond" w:cs="Times New Roman"/>
          <w:sz w:val="24"/>
          <w:szCs w:val="24"/>
          <w:lang w:val="en-US"/>
        </w:rPr>
        <w:t>Hasse</w:t>
      </w:r>
      <w:r w:rsidR="00383C49">
        <w:rPr>
          <w:rFonts w:ascii="Garamond" w:hAnsi="Garamond" w:cs="Times New Roman"/>
          <w:sz w:val="24"/>
          <w:szCs w:val="24"/>
          <w:lang w:val="en-US"/>
        </w:rPr>
        <w:t xml:space="preserve"> J. (Hg.</w:t>
      </w:r>
      <w:r w:rsidRPr="00383C49">
        <w:rPr>
          <w:rFonts w:ascii="Garamond" w:hAnsi="Garamond" w:cs="Times New Roman"/>
          <w:sz w:val="24"/>
          <w:szCs w:val="24"/>
          <w:lang w:val="en-US"/>
        </w:rPr>
        <w:t>)</w:t>
      </w:r>
    </w:p>
    <w:p w:rsidR="001D3C3D" w:rsidRPr="00383C49" w:rsidRDefault="001D3C3D" w:rsidP="00486C7E">
      <w:pPr>
        <w:spacing w:line="240" w:lineRule="atLeast"/>
        <w:jc w:val="both"/>
        <w:rPr>
          <w:rFonts w:ascii="Garamond" w:hAnsi="Garamond" w:cs="Times New Roman"/>
          <w:sz w:val="24"/>
          <w:szCs w:val="24"/>
          <w:lang w:val="en-US"/>
        </w:rPr>
      </w:pPr>
      <w:r w:rsidRPr="00383C49">
        <w:rPr>
          <w:rFonts w:ascii="Garamond" w:hAnsi="Garamond" w:cs="Times New Roman"/>
          <w:sz w:val="24"/>
          <w:szCs w:val="24"/>
          <w:lang w:val="en-US"/>
        </w:rPr>
        <w:t xml:space="preserve">2008a </w:t>
      </w:r>
      <w:r w:rsidRPr="00383C49">
        <w:rPr>
          <w:rFonts w:ascii="Garamond" w:hAnsi="Garamond" w:cs="Times New Roman"/>
          <w:i/>
          <w:sz w:val="24"/>
          <w:szCs w:val="24"/>
          <w:lang w:val="en-US"/>
        </w:rPr>
        <w:t>Die Stadt als Wohnraum</w:t>
      </w:r>
      <w:r w:rsidR="00383C49">
        <w:rPr>
          <w:rFonts w:ascii="Garamond" w:hAnsi="Garamond" w:cs="Times New Roman"/>
          <w:sz w:val="24"/>
          <w:szCs w:val="24"/>
          <w:lang w:val="en-US"/>
        </w:rPr>
        <w:t>,</w:t>
      </w:r>
      <w:r w:rsidR="004722DC" w:rsidRPr="00383C49">
        <w:rPr>
          <w:rFonts w:ascii="Garamond" w:hAnsi="Garamond" w:cs="Times New Roman"/>
          <w:sz w:val="24"/>
          <w:szCs w:val="24"/>
          <w:lang w:val="en-US"/>
        </w:rPr>
        <w:t xml:space="preserve"> </w:t>
      </w:r>
      <w:r w:rsidRPr="00383C49">
        <w:rPr>
          <w:rFonts w:ascii="Garamond" w:hAnsi="Garamond" w:cs="Times New Roman"/>
          <w:sz w:val="24"/>
          <w:szCs w:val="24"/>
          <w:lang w:val="en-US"/>
        </w:rPr>
        <w:t>Freiburg/München</w:t>
      </w:r>
      <w:r w:rsidR="004722DC" w:rsidRPr="00383C49">
        <w:rPr>
          <w:rFonts w:ascii="Garamond" w:hAnsi="Garamond" w:cs="Times New Roman"/>
          <w:sz w:val="24"/>
          <w:szCs w:val="24"/>
          <w:lang w:val="en-US"/>
        </w:rPr>
        <w:t>, Alber</w:t>
      </w:r>
      <w:r w:rsidRPr="00383C49">
        <w:rPr>
          <w:rFonts w:ascii="Garamond" w:hAnsi="Garamond" w:cs="Times New Roman"/>
          <w:sz w:val="24"/>
          <w:szCs w:val="24"/>
          <w:lang w:val="en-US"/>
        </w:rPr>
        <w:t>.</w:t>
      </w:r>
    </w:p>
    <w:p w:rsidR="001D3C3D" w:rsidRPr="00383C49" w:rsidRDefault="001D3C3D" w:rsidP="00486C7E">
      <w:pPr>
        <w:spacing w:line="240" w:lineRule="atLeast"/>
        <w:jc w:val="both"/>
        <w:rPr>
          <w:rFonts w:ascii="Garamond" w:hAnsi="Garamond" w:cs="Times New Roman"/>
          <w:sz w:val="24"/>
          <w:szCs w:val="24"/>
          <w:lang w:val="en-US"/>
        </w:rPr>
      </w:pPr>
      <w:r w:rsidRPr="00383C49">
        <w:rPr>
          <w:rFonts w:ascii="Garamond" w:hAnsi="Garamond" w:cs="Times New Roman"/>
          <w:sz w:val="24"/>
          <w:szCs w:val="24"/>
          <w:lang w:val="en-US"/>
        </w:rPr>
        <w:t xml:space="preserve">2008b </w:t>
      </w:r>
      <w:r w:rsidRPr="00383C49">
        <w:rPr>
          <w:rFonts w:ascii="Garamond" w:hAnsi="Garamond" w:cs="Times New Roman"/>
          <w:i/>
          <w:sz w:val="24"/>
          <w:szCs w:val="24"/>
          <w:lang w:val="en-US"/>
        </w:rPr>
        <w:t>Stadt und Atmosphäre</w:t>
      </w:r>
      <w:r w:rsidR="00383C49">
        <w:rPr>
          <w:rFonts w:ascii="Garamond" w:hAnsi="Garamond" w:cs="Times New Roman"/>
          <w:sz w:val="24"/>
          <w:szCs w:val="24"/>
          <w:lang w:val="en-US"/>
        </w:rPr>
        <w:t>, «Die Alte Stadt</w:t>
      </w:r>
      <w:r w:rsidRPr="00383C49">
        <w:rPr>
          <w:rFonts w:ascii="Garamond" w:hAnsi="Garamond" w:cs="Times New Roman"/>
          <w:sz w:val="24"/>
          <w:szCs w:val="24"/>
          <w:lang w:val="en-US"/>
        </w:rPr>
        <w:t>», 35, 2.</w:t>
      </w:r>
    </w:p>
    <w:p w:rsidR="001D3C3D" w:rsidRPr="00383C49" w:rsidRDefault="001D3C3D" w:rsidP="00486C7E">
      <w:pPr>
        <w:spacing w:line="240" w:lineRule="atLeast"/>
        <w:jc w:val="both"/>
        <w:rPr>
          <w:rFonts w:ascii="Garamond" w:hAnsi="Garamond" w:cs="Times New Roman"/>
          <w:sz w:val="24"/>
          <w:szCs w:val="24"/>
          <w:lang w:val="en-US"/>
        </w:rPr>
      </w:pPr>
    </w:p>
    <w:p w:rsidR="00383C49" w:rsidRDefault="00410ED9" w:rsidP="00486C7E">
      <w:pPr>
        <w:spacing w:line="240" w:lineRule="atLeast"/>
        <w:jc w:val="both"/>
        <w:rPr>
          <w:rFonts w:ascii="Garamond" w:hAnsi="Garamond" w:cs="Times New Roman"/>
          <w:sz w:val="24"/>
          <w:szCs w:val="24"/>
          <w:lang w:val="de-DE"/>
        </w:rPr>
      </w:pPr>
      <w:r w:rsidRPr="00383C49">
        <w:rPr>
          <w:rFonts w:ascii="Garamond" w:hAnsi="Garamond" w:cs="Times New Roman"/>
          <w:bCs/>
          <w:sz w:val="24"/>
          <w:szCs w:val="24"/>
          <w:lang w:val="de-DE"/>
        </w:rPr>
        <w:t>Hauskeller</w:t>
      </w:r>
      <w:r w:rsidR="00383C49">
        <w:rPr>
          <w:rFonts w:ascii="Garamond" w:hAnsi="Garamond" w:cs="Times New Roman"/>
          <w:bCs/>
          <w:sz w:val="24"/>
          <w:szCs w:val="24"/>
          <w:lang w:val="de-DE"/>
        </w:rPr>
        <w:t xml:space="preserve"> M</w:t>
      </w:r>
      <w:r w:rsidR="004722DC" w:rsidRPr="00383C49">
        <w:rPr>
          <w:rFonts w:ascii="Garamond" w:hAnsi="Garamond" w:cs="Times New Roman"/>
          <w:sz w:val="24"/>
          <w:szCs w:val="24"/>
          <w:lang w:val="de-DE"/>
        </w:rPr>
        <w:t xml:space="preserve">. </w:t>
      </w:r>
    </w:p>
    <w:p w:rsidR="00B9653E" w:rsidRPr="00383C49" w:rsidRDefault="00410ED9" w:rsidP="00486C7E">
      <w:pPr>
        <w:spacing w:line="240" w:lineRule="atLeast"/>
        <w:jc w:val="both"/>
        <w:rPr>
          <w:rFonts w:ascii="Garamond" w:hAnsi="Garamond" w:cs="Times New Roman"/>
          <w:sz w:val="24"/>
          <w:szCs w:val="24"/>
          <w:lang w:val="en-US"/>
        </w:rPr>
      </w:pPr>
      <w:r w:rsidRPr="00383C49">
        <w:rPr>
          <w:rFonts w:ascii="Garamond" w:hAnsi="Garamond" w:cs="Times New Roman"/>
          <w:bCs/>
          <w:sz w:val="24"/>
          <w:szCs w:val="24"/>
          <w:lang w:val="de-DE"/>
        </w:rPr>
        <w:t xml:space="preserve">1995 </w:t>
      </w:r>
      <w:r w:rsidRPr="00383C49">
        <w:rPr>
          <w:rFonts w:ascii="Garamond" w:hAnsi="Garamond" w:cs="Times New Roman"/>
          <w:bCs/>
          <w:i/>
          <w:sz w:val="24"/>
          <w:szCs w:val="24"/>
          <w:lang w:val="de-DE"/>
        </w:rPr>
        <w:t>Atmosphären erleben. Philosophische Untersuchungen zur Sinneswahrnehmung</w:t>
      </w:r>
      <w:r w:rsidRPr="00383C49">
        <w:rPr>
          <w:rFonts w:ascii="Garamond" w:hAnsi="Garamond" w:cs="Times New Roman"/>
          <w:bCs/>
          <w:sz w:val="24"/>
          <w:szCs w:val="24"/>
          <w:lang w:val="de-DE"/>
        </w:rPr>
        <w:t>, Berlin, Akademie Verlag.</w:t>
      </w:r>
    </w:p>
    <w:p w:rsidR="00B9653E" w:rsidRPr="00383C49" w:rsidRDefault="00B9653E" w:rsidP="00486C7E">
      <w:pPr>
        <w:spacing w:line="240" w:lineRule="atLeast"/>
        <w:jc w:val="both"/>
        <w:rPr>
          <w:rFonts w:ascii="Garamond" w:hAnsi="Garamond" w:cs="Times New Roman"/>
          <w:sz w:val="24"/>
          <w:szCs w:val="24"/>
          <w:lang w:val="de-DE"/>
        </w:rPr>
      </w:pPr>
    </w:p>
    <w:p w:rsidR="00383C49" w:rsidRDefault="00F75E48" w:rsidP="00486C7E">
      <w:pPr>
        <w:spacing w:line="240" w:lineRule="atLeast"/>
        <w:jc w:val="both"/>
        <w:rPr>
          <w:rFonts w:ascii="Garamond" w:hAnsi="Garamond" w:cs="Times New Roman"/>
          <w:sz w:val="24"/>
          <w:szCs w:val="24"/>
          <w:lang w:val="en-US"/>
        </w:rPr>
      </w:pPr>
      <w:r w:rsidRPr="00383C49">
        <w:rPr>
          <w:rFonts w:ascii="Garamond" w:hAnsi="Garamond" w:cs="Times New Roman"/>
          <w:sz w:val="24"/>
          <w:szCs w:val="24"/>
          <w:lang w:val="de-DE"/>
        </w:rPr>
        <w:t xml:space="preserve">Kazig </w:t>
      </w:r>
      <w:r w:rsidRPr="00383C49">
        <w:rPr>
          <w:rFonts w:ascii="Garamond" w:hAnsi="Garamond" w:cs="Times New Roman"/>
          <w:sz w:val="24"/>
          <w:szCs w:val="24"/>
          <w:lang w:val="en-US"/>
        </w:rPr>
        <w:t>R.</w:t>
      </w:r>
      <w:r w:rsidR="008A1668" w:rsidRPr="00383C49">
        <w:rPr>
          <w:rFonts w:ascii="Garamond" w:hAnsi="Garamond" w:cs="Times New Roman"/>
          <w:sz w:val="24"/>
          <w:szCs w:val="24"/>
          <w:lang w:val="en-US"/>
        </w:rPr>
        <w:t xml:space="preserve"> </w:t>
      </w:r>
    </w:p>
    <w:p w:rsidR="004661D2" w:rsidRPr="00383C49" w:rsidRDefault="00F75E48" w:rsidP="00486C7E">
      <w:pPr>
        <w:spacing w:line="240" w:lineRule="atLeast"/>
        <w:jc w:val="both"/>
        <w:rPr>
          <w:rFonts w:ascii="Garamond" w:hAnsi="Garamond" w:cs="Times New Roman"/>
          <w:sz w:val="24"/>
          <w:szCs w:val="24"/>
          <w:lang w:val="en-US"/>
        </w:rPr>
      </w:pPr>
      <w:r w:rsidRPr="00383C49">
        <w:rPr>
          <w:rFonts w:ascii="Garamond" w:hAnsi="Garamond" w:cs="Times New Roman"/>
          <w:sz w:val="24"/>
          <w:szCs w:val="24"/>
          <w:lang w:val="en-US"/>
        </w:rPr>
        <w:t xml:space="preserve">2008 </w:t>
      </w:r>
      <w:r w:rsidRPr="00383C49">
        <w:rPr>
          <w:rFonts w:ascii="Garamond" w:hAnsi="Garamond" w:cs="Times New Roman"/>
          <w:i/>
          <w:sz w:val="24"/>
          <w:szCs w:val="24"/>
          <w:lang w:val="en-US"/>
        </w:rPr>
        <w:t>Typische Atmosphären stätdischer Plätze. Auf dem Weg zu einer anwendungsorientierten Atmosphärenfoschung</w:t>
      </w:r>
      <w:r w:rsidR="00383C49">
        <w:rPr>
          <w:rFonts w:ascii="Garamond" w:hAnsi="Garamond" w:cs="Times New Roman"/>
          <w:sz w:val="24"/>
          <w:szCs w:val="24"/>
          <w:lang w:val="en-US"/>
        </w:rPr>
        <w:t>, in</w:t>
      </w:r>
      <w:r w:rsidR="009148A8" w:rsidRPr="00383C49">
        <w:rPr>
          <w:rFonts w:ascii="Garamond" w:hAnsi="Garamond" w:cs="Times New Roman"/>
          <w:sz w:val="24"/>
          <w:szCs w:val="24"/>
          <w:lang w:val="en-US"/>
        </w:rPr>
        <w:t xml:space="preserve"> </w:t>
      </w:r>
      <w:r w:rsidR="00383C49">
        <w:rPr>
          <w:rFonts w:ascii="Garamond" w:hAnsi="Garamond" w:cs="Times New Roman"/>
          <w:sz w:val="24"/>
          <w:szCs w:val="24"/>
          <w:lang w:val="en-US"/>
        </w:rPr>
        <w:t>Hasse (Hg.</w:t>
      </w:r>
      <w:r w:rsidR="008A1668" w:rsidRPr="00383C49">
        <w:rPr>
          <w:rFonts w:ascii="Garamond" w:hAnsi="Garamond" w:cs="Times New Roman"/>
          <w:sz w:val="24"/>
          <w:szCs w:val="24"/>
          <w:lang w:val="en-US"/>
        </w:rPr>
        <w:t>) 2008b, p</w:t>
      </w:r>
      <w:r w:rsidR="00383C49">
        <w:rPr>
          <w:rFonts w:ascii="Garamond" w:hAnsi="Garamond" w:cs="Times New Roman"/>
          <w:sz w:val="24"/>
          <w:szCs w:val="24"/>
          <w:lang w:val="en-US"/>
        </w:rPr>
        <w:t>p</w:t>
      </w:r>
      <w:r w:rsidR="008A1668" w:rsidRPr="00383C49">
        <w:rPr>
          <w:rFonts w:ascii="Garamond" w:hAnsi="Garamond" w:cs="Times New Roman"/>
          <w:sz w:val="24"/>
          <w:szCs w:val="24"/>
          <w:lang w:val="en-US"/>
        </w:rPr>
        <w:t>.</w:t>
      </w:r>
      <w:r w:rsidRPr="00383C49">
        <w:rPr>
          <w:rFonts w:ascii="Garamond" w:hAnsi="Garamond" w:cs="Times New Roman"/>
          <w:sz w:val="24"/>
          <w:szCs w:val="24"/>
          <w:lang w:val="en-US"/>
        </w:rPr>
        <w:t xml:space="preserve"> 147-160.</w:t>
      </w:r>
    </w:p>
    <w:p w:rsidR="004661D2" w:rsidRPr="00383C49" w:rsidRDefault="004661D2" w:rsidP="00486C7E">
      <w:pPr>
        <w:spacing w:line="240" w:lineRule="atLeast"/>
        <w:jc w:val="both"/>
        <w:rPr>
          <w:rFonts w:ascii="Garamond" w:hAnsi="Garamond" w:cs="Times New Roman"/>
          <w:sz w:val="24"/>
          <w:szCs w:val="24"/>
          <w:lang w:val="en-US"/>
        </w:rPr>
      </w:pPr>
    </w:p>
    <w:p w:rsidR="00383C49" w:rsidRDefault="004661D2" w:rsidP="00486C7E">
      <w:pPr>
        <w:spacing w:line="240" w:lineRule="atLeast"/>
        <w:jc w:val="both"/>
        <w:rPr>
          <w:rFonts w:ascii="Garamond" w:hAnsi="Garamond" w:cs="Times New Roman"/>
          <w:sz w:val="24"/>
          <w:szCs w:val="24"/>
        </w:rPr>
      </w:pPr>
      <w:r w:rsidRPr="00383C49">
        <w:rPr>
          <w:rFonts w:ascii="Garamond" w:hAnsi="Garamond" w:cs="Times New Roman"/>
          <w:sz w:val="24"/>
          <w:szCs w:val="24"/>
        </w:rPr>
        <w:t>Klages L</w:t>
      </w:r>
      <w:r w:rsidR="00383C49">
        <w:rPr>
          <w:rFonts w:ascii="Garamond" w:hAnsi="Garamond" w:cs="Times New Roman"/>
          <w:sz w:val="24"/>
          <w:szCs w:val="24"/>
        </w:rPr>
        <w:t>.</w:t>
      </w:r>
    </w:p>
    <w:p w:rsidR="00057056" w:rsidRPr="00383C49" w:rsidRDefault="00057056" w:rsidP="00486C7E">
      <w:pPr>
        <w:spacing w:line="240" w:lineRule="atLeast"/>
        <w:jc w:val="both"/>
        <w:rPr>
          <w:rFonts w:ascii="Garamond" w:hAnsi="Garamond" w:cs="Times New Roman"/>
          <w:sz w:val="24"/>
          <w:szCs w:val="24"/>
        </w:rPr>
      </w:pPr>
      <w:r w:rsidRPr="00383C49">
        <w:rPr>
          <w:rFonts w:ascii="Garamond" w:hAnsi="Garamond" w:cs="Times New Roman"/>
          <w:sz w:val="24"/>
          <w:szCs w:val="24"/>
        </w:rPr>
        <w:t xml:space="preserve">1940 </w:t>
      </w:r>
      <w:r w:rsidRPr="00383C49">
        <w:rPr>
          <w:rFonts w:ascii="Garamond" w:hAnsi="Garamond" w:cs="Times New Roman"/>
          <w:i/>
          <w:sz w:val="24"/>
          <w:szCs w:val="24"/>
        </w:rPr>
        <w:t>L’anima e lo spirito</w:t>
      </w:r>
      <w:r w:rsidR="00383C49">
        <w:rPr>
          <w:rFonts w:ascii="Garamond" w:hAnsi="Garamond" w:cs="Times New Roman"/>
          <w:sz w:val="24"/>
          <w:szCs w:val="24"/>
        </w:rPr>
        <w:t>, tr. di R. Cantoni,</w:t>
      </w:r>
      <w:r w:rsidRPr="00383C49">
        <w:rPr>
          <w:rFonts w:ascii="Garamond" w:hAnsi="Garamond" w:cs="Times New Roman"/>
          <w:sz w:val="24"/>
          <w:szCs w:val="24"/>
        </w:rPr>
        <w:t xml:space="preserve"> </w:t>
      </w:r>
      <w:r w:rsidR="008A1668" w:rsidRPr="00383C49">
        <w:rPr>
          <w:rFonts w:ascii="Garamond" w:hAnsi="Garamond" w:cs="Times New Roman"/>
          <w:sz w:val="24"/>
          <w:szCs w:val="24"/>
        </w:rPr>
        <w:t>Milano, Bompiani</w:t>
      </w:r>
      <w:r w:rsidRPr="00383C49">
        <w:rPr>
          <w:rFonts w:ascii="Garamond" w:hAnsi="Garamond" w:cs="Times New Roman"/>
          <w:sz w:val="24"/>
          <w:szCs w:val="24"/>
        </w:rPr>
        <w:t>.</w:t>
      </w:r>
    </w:p>
    <w:p w:rsidR="004661D2" w:rsidRPr="00383C49" w:rsidRDefault="004661D2" w:rsidP="00486C7E">
      <w:pPr>
        <w:spacing w:line="240" w:lineRule="atLeast"/>
        <w:jc w:val="both"/>
        <w:rPr>
          <w:rFonts w:ascii="Garamond" w:hAnsi="Garamond" w:cs="Times New Roman"/>
          <w:sz w:val="24"/>
          <w:szCs w:val="24"/>
          <w:lang w:val="en-US"/>
        </w:rPr>
      </w:pPr>
      <w:r w:rsidRPr="00383C49">
        <w:rPr>
          <w:rFonts w:ascii="Garamond" w:hAnsi="Garamond" w:cs="Times New Roman"/>
          <w:sz w:val="24"/>
          <w:szCs w:val="24"/>
          <w:lang w:val="en-US"/>
        </w:rPr>
        <w:t xml:space="preserve">1976 </w:t>
      </w:r>
      <w:r w:rsidRPr="00383C49">
        <w:rPr>
          <w:rFonts w:ascii="Garamond" w:hAnsi="Garamond" w:cs="Times New Roman"/>
          <w:i/>
          <w:sz w:val="24"/>
          <w:szCs w:val="24"/>
          <w:lang w:val="en-US"/>
        </w:rPr>
        <w:t>Charakterkunde I</w:t>
      </w:r>
      <w:r w:rsidR="00383C49">
        <w:rPr>
          <w:rFonts w:ascii="Garamond" w:hAnsi="Garamond" w:cs="Times New Roman"/>
          <w:sz w:val="24"/>
          <w:szCs w:val="24"/>
          <w:lang w:val="en-US"/>
        </w:rPr>
        <w:t>, mit e. Einl. von H. A. Müller,</w:t>
      </w:r>
      <w:r w:rsidRPr="00383C49">
        <w:rPr>
          <w:rFonts w:ascii="Garamond" w:hAnsi="Garamond" w:cs="Times New Roman"/>
          <w:sz w:val="24"/>
          <w:szCs w:val="24"/>
          <w:lang w:val="en-US"/>
        </w:rPr>
        <w:t xml:space="preserve"> </w:t>
      </w:r>
      <w:r w:rsidR="008A1668" w:rsidRPr="00383C49">
        <w:rPr>
          <w:rFonts w:ascii="Garamond" w:hAnsi="Garamond" w:cs="Times New Roman"/>
          <w:sz w:val="24"/>
          <w:szCs w:val="24"/>
          <w:lang w:val="en-US"/>
        </w:rPr>
        <w:t>Bonn, Bouvier</w:t>
      </w:r>
      <w:r w:rsidRPr="00383C49">
        <w:rPr>
          <w:rFonts w:ascii="Garamond" w:hAnsi="Garamond" w:cs="Times New Roman"/>
          <w:sz w:val="24"/>
          <w:szCs w:val="24"/>
          <w:lang w:val="en-US"/>
        </w:rPr>
        <w:t>.</w:t>
      </w:r>
    </w:p>
    <w:p w:rsidR="009D4042" w:rsidRPr="00383C49" w:rsidRDefault="004661D2" w:rsidP="00486C7E">
      <w:pPr>
        <w:spacing w:line="240" w:lineRule="atLeast"/>
        <w:jc w:val="both"/>
        <w:rPr>
          <w:rFonts w:ascii="Garamond" w:hAnsi="Garamond" w:cs="Times New Roman"/>
          <w:sz w:val="24"/>
          <w:szCs w:val="24"/>
          <w:lang w:val="en-US"/>
        </w:rPr>
      </w:pPr>
      <w:r w:rsidRPr="00383C49">
        <w:rPr>
          <w:rFonts w:ascii="Garamond" w:hAnsi="Garamond" w:cs="Times New Roman"/>
          <w:sz w:val="24"/>
          <w:szCs w:val="24"/>
          <w:lang w:val="en-US"/>
        </w:rPr>
        <w:t xml:space="preserve">1979 </w:t>
      </w:r>
      <w:r w:rsidRPr="00383C49">
        <w:rPr>
          <w:rFonts w:ascii="Garamond" w:hAnsi="Garamond" w:cs="Times New Roman"/>
          <w:i/>
          <w:sz w:val="24"/>
          <w:szCs w:val="24"/>
          <w:lang w:val="en-US"/>
        </w:rPr>
        <w:t>Charakterkunde II</w:t>
      </w:r>
      <w:r w:rsidR="00383C49">
        <w:rPr>
          <w:rFonts w:ascii="Garamond" w:hAnsi="Garamond" w:cs="Times New Roman"/>
          <w:sz w:val="24"/>
          <w:szCs w:val="24"/>
          <w:lang w:val="en-US"/>
        </w:rPr>
        <w:t>, m</w:t>
      </w:r>
      <w:r w:rsidRPr="00383C49">
        <w:rPr>
          <w:rFonts w:ascii="Garamond" w:hAnsi="Garamond" w:cs="Times New Roman"/>
          <w:sz w:val="24"/>
          <w:szCs w:val="24"/>
          <w:lang w:val="en-US"/>
        </w:rPr>
        <w:t xml:space="preserve">it </w:t>
      </w:r>
      <w:r w:rsidR="00383C49">
        <w:rPr>
          <w:rFonts w:ascii="Garamond" w:hAnsi="Garamond" w:cs="Times New Roman"/>
          <w:sz w:val="24"/>
          <w:szCs w:val="24"/>
          <w:lang w:val="en-US"/>
        </w:rPr>
        <w:t>e. Kommentar von H. E. Schröder,</w:t>
      </w:r>
      <w:r w:rsidR="008A1668" w:rsidRPr="00383C49">
        <w:rPr>
          <w:rFonts w:ascii="Garamond" w:hAnsi="Garamond" w:cs="Times New Roman"/>
          <w:sz w:val="24"/>
          <w:szCs w:val="24"/>
          <w:lang w:val="en-US"/>
        </w:rPr>
        <w:t xml:space="preserve"> Bonn, Bouvier</w:t>
      </w:r>
      <w:r w:rsidRPr="00383C49">
        <w:rPr>
          <w:rFonts w:ascii="Garamond" w:hAnsi="Garamond" w:cs="Times New Roman"/>
          <w:sz w:val="24"/>
          <w:szCs w:val="24"/>
          <w:lang w:val="en-US"/>
        </w:rPr>
        <w:t xml:space="preserve">. </w:t>
      </w:r>
    </w:p>
    <w:p w:rsidR="00BD6780" w:rsidRPr="00383C49" w:rsidRDefault="00BD6780" w:rsidP="00486C7E">
      <w:pPr>
        <w:spacing w:line="240" w:lineRule="atLeast"/>
        <w:jc w:val="both"/>
        <w:rPr>
          <w:rFonts w:ascii="Garamond" w:hAnsi="Garamond" w:cs="Times New Roman"/>
          <w:sz w:val="24"/>
          <w:szCs w:val="24"/>
          <w:lang w:val="en-US"/>
        </w:rPr>
      </w:pPr>
    </w:p>
    <w:p w:rsidR="00383C49" w:rsidRPr="00383C49" w:rsidRDefault="005D4253" w:rsidP="00486C7E">
      <w:pPr>
        <w:spacing w:line="240" w:lineRule="atLeast"/>
        <w:jc w:val="both"/>
        <w:rPr>
          <w:rFonts w:ascii="Garamond" w:hAnsi="Garamond" w:cs="Times New Roman"/>
          <w:sz w:val="24"/>
          <w:szCs w:val="24"/>
          <w:lang w:val="en-US"/>
        </w:rPr>
      </w:pPr>
      <w:r w:rsidRPr="00383C49">
        <w:rPr>
          <w:rFonts w:ascii="Garamond" w:hAnsi="Garamond" w:cs="Times New Roman"/>
          <w:sz w:val="24"/>
          <w:szCs w:val="24"/>
          <w:lang w:val="en-US"/>
        </w:rPr>
        <w:t>Lorenzer</w:t>
      </w:r>
      <w:r w:rsidR="00383C49" w:rsidRPr="00383C49">
        <w:rPr>
          <w:rFonts w:ascii="Garamond" w:hAnsi="Garamond" w:cs="Times New Roman"/>
          <w:sz w:val="24"/>
          <w:szCs w:val="24"/>
          <w:lang w:val="en-US"/>
        </w:rPr>
        <w:t xml:space="preserve"> A.</w:t>
      </w:r>
    </w:p>
    <w:p w:rsidR="005D4253" w:rsidRPr="00383C49" w:rsidRDefault="005D4253" w:rsidP="00486C7E">
      <w:pPr>
        <w:spacing w:line="240" w:lineRule="atLeast"/>
        <w:jc w:val="both"/>
        <w:rPr>
          <w:rFonts w:ascii="Garamond" w:hAnsi="Garamond" w:cs="Times New Roman"/>
          <w:sz w:val="24"/>
          <w:szCs w:val="24"/>
          <w:lang w:val="en-US"/>
        </w:rPr>
      </w:pPr>
      <w:r w:rsidRPr="00383C49">
        <w:rPr>
          <w:rFonts w:ascii="Garamond" w:hAnsi="Garamond" w:cs="Times New Roman"/>
          <w:sz w:val="24"/>
          <w:szCs w:val="24"/>
          <w:lang w:val="en-US"/>
        </w:rPr>
        <w:t xml:space="preserve">1968 </w:t>
      </w:r>
      <w:r w:rsidRPr="00383C49">
        <w:rPr>
          <w:rFonts w:ascii="Garamond" w:hAnsi="Garamond" w:cs="Times New Roman"/>
          <w:i/>
          <w:sz w:val="24"/>
          <w:szCs w:val="24"/>
          <w:lang w:val="en-US"/>
        </w:rPr>
        <w:t>Städtebau: Funktionalismus und Sozialmontage? Zur sozialpsychologichen Funktion der Architektur</w:t>
      </w:r>
      <w:r w:rsidR="00383C49">
        <w:rPr>
          <w:rFonts w:ascii="Garamond" w:hAnsi="Garamond" w:cs="Times New Roman"/>
          <w:sz w:val="24"/>
          <w:szCs w:val="24"/>
          <w:lang w:val="en-US"/>
        </w:rPr>
        <w:t>, in</w:t>
      </w:r>
      <w:r w:rsidR="008A1668" w:rsidRPr="00383C49">
        <w:rPr>
          <w:rFonts w:ascii="Garamond" w:hAnsi="Garamond" w:cs="Times New Roman"/>
          <w:sz w:val="24"/>
          <w:szCs w:val="24"/>
          <w:lang w:val="en-US"/>
        </w:rPr>
        <w:t xml:space="preserve"> H. </w:t>
      </w:r>
      <w:r w:rsidR="00383C49">
        <w:rPr>
          <w:rFonts w:ascii="Garamond" w:hAnsi="Garamond" w:cs="Times New Roman"/>
          <w:sz w:val="24"/>
          <w:szCs w:val="24"/>
          <w:lang w:val="en-US"/>
        </w:rPr>
        <w:t>Berndt-A. Lorenzer-K. Horn (Hg.</w:t>
      </w:r>
      <w:r w:rsidRPr="00383C49">
        <w:rPr>
          <w:rFonts w:ascii="Garamond" w:hAnsi="Garamond" w:cs="Times New Roman"/>
          <w:sz w:val="24"/>
          <w:szCs w:val="24"/>
          <w:lang w:val="en-US"/>
        </w:rPr>
        <w:t>)</w:t>
      </w:r>
      <w:r w:rsidR="00383C49">
        <w:rPr>
          <w:rFonts w:ascii="Garamond" w:hAnsi="Garamond" w:cs="Times New Roman"/>
          <w:sz w:val="24"/>
          <w:szCs w:val="24"/>
          <w:lang w:val="en-US"/>
        </w:rPr>
        <w:t>,</w:t>
      </w:r>
      <w:r w:rsidR="008A1668" w:rsidRPr="00383C49">
        <w:rPr>
          <w:rFonts w:ascii="Garamond" w:hAnsi="Garamond" w:cs="Times New Roman"/>
          <w:sz w:val="24"/>
          <w:szCs w:val="24"/>
          <w:lang w:val="en-US"/>
        </w:rPr>
        <w:t xml:space="preserve"> </w:t>
      </w:r>
      <w:r w:rsidRPr="00383C49">
        <w:rPr>
          <w:rFonts w:ascii="Garamond" w:hAnsi="Garamond" w:cs="Times New Roman"/>
          <w:i/>
          <w:sz w:val="24"/>
          <w:szCs w:val="24"/>
          <w:lang w:val="en-US"/>
        </w:rPr>
        <w:t>Architektur als Ideologie</w:t>
      </w:r>
      <w:r w:rsidR="008A1668" w:rsidRPr="00383C49">
        <w:rPr>
          <w:rFonts w:ascii="Garamond" w:hAnsi="Garamond" w:cs="Times New Roman"/>
          <w:sz w:val="24"/>
          <w:szCs w:val="24"/>
          <w:lang w:val="en-US"/>
        </w:rPr>
        <w:t xml:space="preserve">, </w:t>
      </w:r>
      <w:r w:rsidRPr="00383C49">
        <w:rPr>
          <w:rFonts w:ascii="Garamond" w:hAnsi="Garamond" w:cs="Times New Roman"/>
          <w:sz w:val="24"/>
          <w:szCs w:val="24"/>
          <w:lang w:val="en-US"/>
        </w:rPr>
        <w:t>Frankfurt a. M.,</w:t>
      </w:r>
      <w:r w:rsidR="008A1668" w:rsidRPr="00383C49">
        <w:rPr>
          <w:rFonts w:ascii="Garamond" w:hAnsi="Garamond" w:cs="Times New Roman"/>
          <w:sz w:val="24"/>
          <w:szCs w:val="24"/>
          <w:lang w:val="en-US"/>
        </w:rPr>
        <w:t xml:space="preserve"> Suhrkamp, </w:t>
      </w:r>
      <w:r w:rsidRPr="00383C49">
        <w:rPr>
          <w:rFonts w:ascii="Garamond" w:hAnsi="Garamond" w:cs="Times New Roman"/>
          <w:sz w:val="24"/>
          <w:szCs w:val="24"/>
          <w:lang w:val="en-US"/>
        </w:rPr>
        <w:t>p</w:t>
      </w:r>
      <w:r w:rsidR="00CF51A0">
        <w:rPr>
          <w:rFonts w:ascii="Garamond" w:hAnsi="Garamond" w:cs="Times New Roman"/>
          <w:sz w:val="24"/>
          <w:szCs w:val="24"/>
          <w:lang w:val="en-US"/>
        </w:rPr>
        <w:t>p</w:t>
      </w:r>
      <w:r w:rsidRPr="00383C49">
        <w:rPr>
          <w:rFonts w:ascii="Garamond" w:hAnsi="Garamond" w:cs="Times New Roman"/>
          <w:sz w:val="24"/>
          <w:szCs w:val="24"/>
          <w:lang w:val="en-US"/>
        </w:rPr>
        <w:t>. 51-104.</w:t>
      </w:r>
    </w:p>
    <w:p w:rsidR="005A7D7B" w:rsidRPr="00CF51A0" w:rsidRDefault="005A7D7B" w:rsidP="005A7D7B">
      <w:pPr>
        <w:spacing w:line="240" w:lineRule="atLeast"/>
        <w:jc w:val="both"/>
        <w:rPr>
          <w:rFonts w:ascii="Garamond" w:hAnsi="Garamond" w:cs="Times New Roman"/>
          <w:sz w:val="24"/>
          <w:szCs w:val="24"/>
          <w:lang w:val="en-US"/>
        </w:rPr>
      </w:pPr>
    </w:p>
    <w:p w:rsidR="00CF51A0" w:rsidRDefault="005A7D7B" w:rsidP="005A7D7B">
      <w:pPr>
        <w:spacing w:line="240" w:lineRule="atLeast"/>
        <w:jc w:val="both"/>
        <w:rPr>
          <w:rFonts w:ascii="Garamond" w:hAnsi="Garamond" w:cs="Times New Roman"/>
          <w:sz w:val="24"/>
          <w:szCs w:val="24"/>
        </w:rPr>
      </w:pPr>
      <w:r w:rsidRPr="00383C49">
        <w:rPr>
          <w:rFonts w:ascii="Garamond" w:hAnsi="Garamond" w:cs="Times New Roman"/>
          <w:sz w:val="24"/>
          <w:szCs w:val="24"/>
        </w:rPr>
        <w:t>Lynch</w:t>
      </w:r>
      <w:r w:rsidR="00CF51A0">
        <w:rPr>
          <w:rFonts w:ascii="Garamond" w:hAnsi="Garamond" w:cs="Times New Roman"/>
          <w:sz w:val="24"/>
          <w:szCs w:val="24"/>
        </w:rPr>
        <w:t xml:space="preserve"> K.</w:t>
      </w:r>
      <w:r w:rsidRPr="00383C49">
        <w:rPr>
          <w:rFonts w:ascii="Garamond" w:hAnsi="Garamond" w:cs="Times New Roman"/>
          <w:sz w:val="24"/>
          <w:szCs w:val="24"/>
        </w:rPr>
        <w:t xml:space="preserve">. </w:t>
      </w:r>
    </w:p>
    <w:p w:rsidR="005A7D7B" w:rsidRPr="00383C49" w:rsidRDefault="005A7D7B" w:rsidP="005A7D7B">
      <w:pPr>
        <w:spacing w:line="240" w:lineRule="atLeast"/>
        <w:jc w:val="both"/>
        <w:rPr>
          <w:rFonts w:ascii="Garamond" w:hAnsi="Garamond" w:cs="Times New Roman"/>
          <w:sz w:val="24"/>
          <w:szCs w:val="24"/>
        </w:rPr>
      </w:pPr>
      <w:r w:rsidRPr="00383C49">
        <w:rPr>
          <w:rFonts w:ascii="Garamond" w:hAnsi="Garamond" w:cs="Times New Roman"/>
          <w:sz w:val="24"/>
          <w:szCs w:val="24"/>
        </w:rPr>
        <w:t xml:space="preserve">1960 </w:t>
      </w:r>
      <w:r w:rsidRPr="00383C49">
        <w:rPr>
          <w:rFonts w:ascii="Garamond" w:hAnsi="Garamond" w:cs="Times New Roman"/>
          <w:i/>
          <w:sz w:val="24"/>
          <w:szCs w:val="24"/>
        </w:rPr>
        <w:t>L’immagine della città</w:t>
      </w:r>
      <w:r w:rsidR="00CF51A0">
        <w:rPr>
          <w:rFonts w:ascii="Garamond" w:hAnsi="Garamond" w:cs="Times New Roman"/>
          <w:sz w:val="24"/>
          <w:szCs w:val="24"/>
        </w:rPr>
        <w:t>, t</w:t>
      </w:r>
      <w:r w:rsidRPr="00383C49">
        <w:rPr>
          <w:rFonts w:ascii="Garamond" w:hAnsi="Garamond" w:cs="Times New Roman"/>
          <w:sz w:val="24"/>
          <w:szCs w:val="24"/>
        </w:rPr>
        <w:t>r. e intr. di G. C. Guard</w:t>
      </w:r>
      <w:r w:rsidR="00CF51A0">
        <w:rPr>
          <w:rFonts w:ascii="Garamond" w:hAnsi="Garamond" w:cs="Times New Roman"/>
          <w:sz w:val="24"/>
          <w:szCs w:val="24"/>
        </w:rPr>
        <w:t xml:space="preserve">a, </w:t>
      </w:r>
      <w:r w:rsidRPr="00383C49">
        <w:rPr>
          <w:rFonts w:ascii="Garamond" w:hAnsi="Garamond" w:cs="Times New Roman"/>
          <w:sz w:val="24"/>
          <w:szCs w:val="24"/>
        </w:rPr>
        <w:t>Padova, Marsilio, 1971</w:t>
      </w:r>
      <w:r w:rsidRPr="00383C49">
        <w:rPr>
          <w:rFonts w:ascii="Garamond" w:hAnsi="Garamond" w:cs="Times New Roman"/>
          <w:sz w:val="24"/>
          <w:szCs w:val="24"/>
          <w:vertAlign w:val="superscript"/>
        </w:rPr>
        <w:t>3</w:t>
      </w:r>
      <w:r w:rsidRPr="00383C49">
        <w:rPr>
          <w:rFonts w:ascii="Garamond" w:hAnsi="Garamond" w:cs="Times New Roman"/>
          <w:sz w:val="24"/>
          <w:szCs w:val="24"/>
        </w:rPr>
        <w:t>.</w:t>
      </w:r>
    </w:p>
    <w:p w:rsidR="005A7D7B" w:rsidRPr="00383C49" w:rsidRDefault="005A7D7B" w:rsidP="005A7D7B">
      <w:pPr>
        <w:spacing w:line="240" w:lineRule="atLeast"/>
        <w:jc w:val="both"/>
        <w:rPr>
          <w:rFonts w:ascii="Garamond" w:hAnsi="Garamond" w:cs="Times New Roman"/>
          <w:sz w:val="24"/>
          <w:szCs w:val="24"/>
        </w:rPr>
      </w:pPr>
      <w:r w:rsidRPr="00383C49">
        <w:rPr>
          <w:rFonts w:ascii="Garamond" w:hAnsi="Garamond" w:cs="Times New Roman"/>
          <w:sz w:val="24"/>
          <w:szCs w:val="24"/>
        </w:rPr>
        <w:t xml:space="preserve">1981 </w:t>
      </w:r>
      <w:r w:rsidRPr="00383C49">
        <w:rPr>
          <w:rFonts w:ascii="Garamond" w:hAnsi="Garamond" w:cs="Times New Roman"/>
          <w:i/>
          <w:sz w:val="24"/>
          <w:szCs w:val="24"/>
        </w:rPr>
        <w:t>Progettare la città. La qualità della forma urbana</w:t>
      </w:r>
      <w:r w:rsidR="00CF51A0">
        <w:rPr>
          <w:rFonts w:ascii="Garamond" w:hAnsi="Garamond" w:cs="Times New Roman"/>
          <w:sz w:val="24"/>
          <w:szCs w:val="24"/>
        </w:rPr>
        <w:t>, a</w:t>
      </w:r>
      <w:r w:rsidRPr="00383C49">
        <w:rPr>
          <w:rFonts w:ascii="Garamond" w:hAnsi="Garamond" w:cs="Times New Roman"/>
          <w:sz w:val="24"/>
          <w:szCs w:val="24"/>
        </w:rPr>
        <w:t xml:space="preserve"> cura di </w:t>
      </w:r>
      <w:r w:rsidR="00CF51A0">
        <w:rPr>
          <w:rFonts w:ascii="Garamond" w:hAnsi="Garamond" w:cs="Times New Roman"/>
          <w:sz w:val="24"/>
          <w:szCs w:val="24"/>
        </w:rPr>
        <w:t>R. Melai, intr. di B. Gabrielli,</w:t>
      </w:r>
      <w:r w:rsidRPr="00383C49">
        <w:rPr>
          <w:rFonts w:ascii="Garamond" w:hAnsi="Garamond" w:cs="Times New Roman"/>
          <w:sz w:val="24"/>
          <w:szCs w:val="24"/>
        </w:rPr>
        <w:t xml:space="preserve"> Milano, Etas, 1996.</w:t>
      </w:r>
    </w:p>
    <w:p w:rsidR="005D4253" w:rsidRPr="00CF51A0" w:rsidRDefault="005D4253" w:rsidP="00486C7E">
      <w:pPr>
        <w:spacing w:line="240" w:lineRule="atLeast"/>
        <w:jc w:val="both"/>
        <w:rPr>
          <w:rFonts w:ascii="Garamond" w:hAnsi="Garamond" w:cs="Times New Roman"/>
          <w:sz w:val="24"/>
          <w:szCs w:val="24"/>
        </w:rPr>
      </w:pPr>
    </w:p>
    <w:p w:rsidR="00CF51A0" w:rsidRDefault="009D4042" w:rsidP="00486C7E">
      <w:pPr>
        <w:spacing w:line="240" w:lineRule="atLeast"/>
        <w:jc w:val="both"/>
        <w:rPr>
          <w:rFonts w:ascii="Garamond" w:hAnsi="Garamond" w:cs="Times New Roman"/>
          <w:sz w:val="24"/>
          <w:szCs w:val="24"/>
          <w:lang w:val="en-US"/>
        </w:rPr>
      </w:pPr>
      <w:r w:rsidRPr="00383C49">
        <w:rPr>
          <w:rFonts w:ascii="Garamond" w:hAnsi="Garamond" w:cs="Times New Roman"/>
          <w:sz w:val="24"/>
          <w:szCs w:val="24"/>
          <w:lang w:val="en-US"/>
        </w:rPr>
        <w:t>Marback R</w:t>
      </w:r>
      <w:r w:rsidR="00CF51A0">
        <w:rPr>
          <w:rFonts w:ascii="Garamond" w:hAnsi="Garamond" w:cs="Times New Roman"/>
          <w:sz w:val="24"/>
          <w:szCs w:val="24"/>
          <w:lang w:val="en-US"/>
        </w:rPr>
        <w:t>.-</w:t>
      </w:r>
      <w:r w:rsidRPr="00383C49">
        <w:rPr>
          <w:rFonts w:ascii="Garamond" w:hAnsi="Garamond" w:cs="Times New Roman"/>
          <w:sz w:val="24"/>
          <w:szCs w:val="24"/>
          <w:lang w:val="en-US"/>
        </w:rPr>
        <w:t>Bruch</w:t>
      </w:r>
      <w:r w:rsidR="00CF51A0">
        <w:rPr>
          <w:rFonts w:ascii="Garamond" w:hAnsi="Garamond" w:cs="Times New Roman"/>
          <w:sz w:val="24"/>
          <w:szCs w:val="24"/>
          <w:lang w:val="en-US"/>
        </w:rPr>
        <w:t xml:space="preserve"> P.-</w:t>
      </w:r>
      <w:r w:rsidRPr="00383C49">
        <w:rPr>
          <w:rFonts w:ascii="Garamond" w:hAnsi="Garamond" w:cs="Times New Roman"/>
          <w:sz w:val="24"/>
          <w:szCs w:val="24"/>
          <w:lang w:val="en-US"/>
        </w:rPr>
        <w:t xml:space="preserve">Eicher J. </w:t>
      </w:r>
    </w:p>
    <w:p w:rsidR="004661D2" w:rsidRPr="00383C49" w:rsidRDefault="009D4042" w:rsidP="00486C7E">
      <w:pPr>
        <w:spacing w:line="240" w:lineRule="atLeast"/>
        <w:jc w:val="both"/>
        <w:rPr>
          <w:rFonts w:ascii="Garamond" w:hAnsi="Garamond" w:cs="Times New Roman"/>
          <w:sz w:val="24"/>
          <w:szCs w:val="24"/>
          <w:lang w:val="en-US"/>
        </w:rPr>
      </w:pPr>
      <w:r w:rsidRPr="00383C49">
        <w:rPr>
          <w:rFonts w:ascii="Garamond" w:hAnsi="Garamond" w:cs="Times New Roman"/>
          <w:sz w:val="24"/>
          <w:szCs w:val="24"/>
          <w:lang w:val="en-US"/>
        </w:rPr>
        <w:t xml:space="preserve">1998 </w:t>
      </w:r>
      <w:r w:rsidRPr="00383C49">
        <w:rPr>
          <w:rFonts w:ascii="Garamond" w:hAnsi="Garamond" w:cs="Times New Roman"/>
          <w:i/>
          <w:sz w:val="24"/>
          <w:szCs w:val="24"/>
          <w:lang w:val="en-US"/>
        </w:rPr>
        <w:t>Cities, cultures, conversations. Readings for writers</w:t>
      </w:r>
      <w:r w:rsidR="00CF51A0">
        <w:rPr>
          <w:rFonts w:ascii="Garamond" w:hAnsi="Garamond" w:cs="Times New Roman"/>
          <w:sz w:val="24"/>
          <w:szCs w:val="24"/>
          <w:lang w:val="en-US"/>
        </w:rPr>
        <w:t>,</w:t>
      </w:r>
      <w:r w:rsidRPr="00383C49">
        <w:rPr>
          <w:rFonts w:ascii="Garamond" w:hAnsi="Garamond" w:cs="Times New Roman"/>
          <w:sz w:val="24"/>
          <w:szCs w:val="24"/>
          <w:lang w:val="en-US"/>
        </w:rPr>
        <w:t xml:space="preserve"> </w:t>
      </w:r>
      <w:r w:rsidR="008A1668" w:rsidRPr="00383C49">
        <w:rPr>
          <w:rFonts w:ascii="Garamond" w:hAnsi="Garamond" w:cs="Times New Roman"/>
          <w:sz w:val="24"/>
          <w:szCs w:val="24"/>
          <w:lang w:val="en-US"/>
        </w:rPr>
        <w:t xml:space="preserve">Boston (Mass.), </w:t>
      </w:r>
      <w:r w:rsidRPr="00383C49">
        <w:rPr>
          <w:rFonts w:ascii="Garamond" w:hAnsi="Garamond" w:cs="Times New Roman"/>
          <w:sz w:val="24"/>
          <w:szCs w:val="24"/>
          <w:lang w:val="en-US"/>
        </w:rPr>
        <w:t>Allyn &amp; Bacon</w:t>
      </w:r>
      <w:r w:rsidR="008A1668" w:rsidRPr="00383C49">
        <w:rPr>
          <w:rFonts w:ascii="Garamond" w:hAnsi="Garamond" w:cs="Times New Roman"/>
          <w:sz w:val="24"/>
          <w:szCs w:val="24"/>
          <w:lang w:val="en-US"/>
        </w:rPr>
        <w:t>.</w:t>
      </w:r>
    </w:p>
    <w:p w:rsidR="008A1668" w:rsidRPr="00383C49" w:rsidRDefault="008A1668" w:rsidP="00486C7E">
      <w:pPr>
        <w:spacing w:line="240" w:lineRule="atLeast"/>
        <w:jc w:val="both"/>
        <w:rPr>
          <w:rFonts w:ascii="Garamond" w:hAnsi="Garamond" w:cs="Times New Roman"/>
          <w:sz w:val="24"/>
          <w:szCs w:val="24"/>
          <w:lang w:val="en-US"/>
        </w:rPr>
      </w:pPr>
    </w:p>
    <w:p w:rsidR="00206CC4" w:rsidRPr="00383C49" w:rsidRDefault="009D4042" w:rsidP="00486C7E">
      <w:pPr>
        <w:spacing w:line="240" w:lineRule="atLeast"/>
        <w:jc w:val="both"/>
        <w:rPr>
          <w:rFonts w:ascii="Garamond" w:hAnsi="Garamond" w:cs="Times New Roman"/>
          <w:sz w:val="24"/>
          <w:szCs w:val="24"/>
        </w:rPr>
      </w:pPr>
      <w:r w:rsidRPr="00383C49">
        <w:rPr>
          <w:rFonts w:ascii="Garamond" w:hAnsi="Garamond" w:cs="Times New Roman"/>
          <w:sz w:val="24"/>
          <w:szCs w:val="24"/>
        </w:rPr>
        <w:lastRenderedPageBreak/>
        <w:t>Mitscherlich</w:t>
      </w:r>
      <w:r w:rsidR="007E6DE6" w:rsidRPr="00383C49">
        <w:rPr>
          <w:rFonts w:ascii="Garamond" w:hAnsi="Garamond" w:cs="Times New Roman"/>
          <w:sz w:val="24"/>
          <w:szCs w:val="24"/>
        </w:rPr>
        <w:t>,</w:t>
      </w:r>
      <w:r w:rsidRPr="00383C49">
        <w:rPr>
          <w:rFonts w:ascii="Garamond" w:hAnsi="Garamond" w:cs="Times New Roman"/>
          <w:sz w:val="24"/>
          <w:szCs w:val="24"/>
        </w:rPr>
        <w:t xml:space="preserve"> A</w:t>
      </w:r>
      <w:r w:rsidR="007E6DE6" w:rsidRPr="00383C49">
        <w:rPr>
          <w:rFonts w:ascii="Garamond" w:hAnsi="Garamond" w:cs="Times New Roman"/>
          <w:sz w:val="24"/>
          <w:szCs w:val="24"/>
        </w:rPr>
        <w:t>lexander</w:t>
      </w:r>
      <w:r w:rsidRPr="00383C49">
        <w:rPr>
          <w:rFonts w:ascii="Garamond" w:hAnsi="Garamond" w:cs="Times New Roman"/>
          <w:sz w:val="24"/>
          <w:szCs w:val="24"/>
        </w:rPr>
        <w:t>. 1965</w:t>
      </w:r>
      <w:r w:rsidR="007E6DE6" w:rsidRPr="00383C49">
        <w:rPr>
          <w:rFonts w:ascii="Garamond" w:hAnsi="Garamond" w:cs="Times New Roman"/>
          <w:sz w:val="24"/>
          <w:szCs w:val="24"/>
        </w:rPr>
        <w:t>.</w:t>
      </w:r>
      <w:r w:rsidRPr="00383C49">
        <w:rPr>
          <w:rFonts w:ascii="Garamond" w:hAnsi="Garamond" w:cs="Times New Roman"/>
          <w:sz w:val="24"/>
          <w:szCs w:val="24"/>
        </w:rPr>
        <w:t xml:space="preserve"> </w:t>
      </w:r>
      <w:r w:rsidRPr="00383C49">
        <w:rPr>
          <w:rFonts w:ascii="Garamond" w:hAnsi="Garamond" w:cs="Times New Roman"/>
          <w:i/>
          <w:sz w:val="24"/>
          <w:szCs w:val="24"/>
        </w:rPr>
        <w:t>Il feticcio urbano. La città inabitabile, istigatrice di discordia</w:t>
      </w:r>
      <w:r w:rsidR="007E6DE6" w:rsidRPr="00383C49">
        <w:rPr>
          <w:rFonts w:ascii="Garamond" w:hAnsi="Garamond" w:cs="Times New Roman"/>
          <w:sz w:val="24"/>
          <w:szCs w:val="24"/>
        </w:rPr>
        <w:t>. Tr. di C. Mainoldi.</w:t>
      </w:r>
      <w:r w:rsidRPr="00383C49">
        <w:rPr>
          <w:rFonts w:ascii="Garamond" w:hAnsi="Garamond" w:cs="Times New Roman"/>
          <w:sz w:val="24"/>
          <w:szCs w:val="24"/>
        </w:rPr>
        <w:t xml:space="preserve"> </w:t>
      </w:r>
      <w:r w:rsidR="007E6DE6" w:rsidRPr="00383C49">
        <w:rPr>
          <w:rFonts w:ascii="Garamond" w:hAnsi="Garamond" w:cs="Times New Roman"/>
          <w:sz w:val="24"/>
          <w:szCs w:val="24"/>
        </w:rPr>
        <w:t xml:space="preserve">Torino, Einaudi, </w:t>
      </w:r>
      <w:r w:rsidRPr="00383C49">
        <w:rPr>
          <w:rFonts w:ascii="Garamond" w:hAnsi="Garamond" w:cs="Times New Roman"/>
          <w:sz w:val="24"/>
          <w:szCs w:val="24"/>
        </w:rPr>
        <w:t>1968.</w:t>
      </w:r>
    </w:p>
    <w:p w:rsidR="004661D2" w:rsidRPr="00383C49" w:rsidRDefault="004661D2" w:rsidP="00486C7E">
      <w:pPr>
        <w:spacing w:line="240" w:lineRule="atLeast"/>
        <w:jc w:val="both"/>
        <w:rPr>
          <w:rFonts w:ascii="Garamond" w:hAnsi="Garamond" w:cs="Times New Roman"/>
          <w:sz w:val="24"/>
          <w:szCs w:val="24"/>
        </w:rPr>
      </w:pPr>
    </w:p>
    <w:p w:rsidR="00CF51A0" w:rsidRDefault="00410ED9" w:rsidP="00486C7E">
      <w:pPr>
        <w:spacing w:line="240" w:lineRule="atLeast"/>
        <w:jc w:val="both"/>
        <w:rPr>
          <w:rFonts w:ascii="Garamond" w:hAnsi="Garamond" w:cs="Times New Roman"/>
          <w:sz w:val="24"/>
          <w:szCs w:val="24"/>
          <w:lang w:val="en-US"/>
        </w:rPr>
      </w:pPr>
      <w:r w:rsidRPr="00383C49">
        <w:rPr>
          <w:rFonts w:ascii="Garamond" w:hAnsi="Garamond" w:cs="Times New Roman"/>
          <w:sz w:val="24"/>
          <w:szCs w:val="24"/>
          <w:lang w:val="en-US"/>
        </w:rPr>
        <w:t>Rauh A</w:t>
      </w:r>
      <w:r w:rsidR="00CF51A0">
        <w:rPr>
          <w:rFonts w:ascii="Garamond" w:hAnsi="Garamond" w:cs="Times New Roman"/>
          <w:sz w:val="24"/>
          <w:szCs w:val="24"/>
          <w:lang w:val="en-US"/>
        </w:rPr>
        <w:t>.</w:t>
      </w:r>
      <w:r w:rsidR="007E6DE6" w:rsidRPr="00383C49">
        <w:rPr>
          <w:rFonts w:ascii="Garamond" w:hAnsi="Garamond" w:cs="Times New Roman"/>
          <w:sz w:val="24"/>
          <w:szCs w:val="24"/>
          <w:lang w:val="en-US"/>
        </w:rPr>
        <w:t xml:space="preserve"> </w:t>
      </w:r>
    </w:p>
    <w:p w:rsidR="00F8178D" w:rsidRPr="00383C49" w:rsidRDefault="00410ED9" w:rsidP="00486C7E">
      <w:pPr>
        <w:spacing w:line="240" w:lineRule="atLeast"/>
        <w:jc w:val="both"/>
        <w:rPr>
          <w:rFonts w:ascii="Garamond" w:hAnsi="Garamond" w:cs="Times New Roman"/>
          <w:sz w:val="24"/>
          <w:szCs w:val="24"/>
          <w:lang w:val="en-US"/>
        </w:rPr>
      </w:pPr>
      <w:r w:rsidRPr="00383C49">
        <w:rPr>
          <w:rFonts w:ascii="Garamond" w:hAnsi="Garamond" w:cs="Times New Roman"/>
          <w:sz w:val="24"/>
          <w:szCs w:val="24"/>
          <w:lang w:val="en-US"/>
        </w:rPr>
        <w:t xml:space="preserve">2012 </w:t>
      </w:r>
      <w:r w:rsidRPr="00383C49">
        <w:rPr>
          <w:rFonts w:ascii="Garamond" w:hAnsi="Garamond" w:cs="Times New Roman"/>
          <w:i/>
          <w:sz w:val="24"/>
          <w:szCs w:val="24"/>
          <w:lang w:val="en-US"/>
        </w:rPr>
        <w:t>Die besondere Atmosphäre. Ästhetische Feldforschungen</w:t>
      </w:r>
      <w:r w:rsidR="00CF51A0">
        <w:rPr>
          <w:rFonts w:ascii="Garamond" w:hAnsi="Garamond" w:cs="Times New Roman"/>
          <w:sz w:val="24"/>
          <w:szCs w:val="24"/>
          <w:lang w:val="en-US"/>
        </w:rPr>
        <w:t>,</w:t>
      </w:r>
      <w:r w:rsidR="007E6DE6" w:rsidRPr="00383C49">
        <w:rPr>
          <w:rFonts w:ascii="Garamond" w:hAnsi="Garamond" w:cs="Times New Roman"/>
          <w:sz w:val="24"/>
          <w:szCs w:val="24"/>
          <w:lang w:val="en-US"/>
        </w:rPr>
        <w:t xml:space="preserve"> Bielefeld, Transcript</w:t>
      </w:r>
      <w:r w:rsidRPr="00383C49">
        <w:rPr>
          <w:rFonts w:ascii="Garamond" w:hAnsi="Garamond" w:cs="Times New Roman"/>
          <w:sz w:val="24"/>
          <w:szCs w:val="24"/>
          <w:lang w:val="en-US"/>
        </w:rPr>
        <w:t>.</w:t>
      </w:r>
    </w:p>
    <w:p w:rsidR="00F8178D" w:rsidRPr="00383C49" w:rsidRDefault="00F8178D" w:rsidP="00486C7E">
      <w:pPr>
        <w:spacing w:line="240" w:lineRule="atLeast"/>
        <w:jc w:val="both"/>
        <w:rPr>
          <w:rFonts w:ascii="Garamond" w:hAnsi="Garamond" w:cs="Times New Roman"/>
          <w:sz w:val="24"/>
          <w:szCs w:val="24"/>
          <w:lang w:val="en-US"/>
        </w:rPr>
      </w:pPr>
    </w:p>
    <w:p w:rsidR="00CF51A0" w:rsidRDefault="00F8178D" w:rsidP="00486C7E">
      <w:pPr>
        <w:spacing w:line="240" w:lineRule="atLeast"/>
        <w:jc w:val="both"/>
        <w:rPr>
          <w:rFonts w:ascii="Garamond" w:hAnsi="Garamond" w:cs="Times New Roman"/>
          <w:sz w:val="24"/>
          <w:szCs w:val="24"/>
          <w:lang w:val="de-DE"/>
        </w:rPr>
      </w:pPr>
      <w:r w:rsidRPr="00383C49">
        <w:rPr>
          <w:rFonts w:ascii="Garamond" w:hAnsi="Garamond" w:cs="Times New Roman"/>
          <w:sz w:val="24"/>
          <w:szCs w:val="24"/>
          <w:lang w:val="de-DE"/>
        </w:rPr>
        <w:t xml:space="preserve">Rykwert J. </w:t>
      </w:r>
    </w:p>
    <w:p w:rsidR="00F8178D" w:rsidRPr="00383C49" w:rsidRDefault="00F8178D" w:rsidP="00486C7E">
      <w:pPr>
        <w:spacing w:line="240" w:lineRule="atLeast"/>
        <w:jc w:val="both"/>
        <w:rPr>
          <w:rFonts w:ascii="Garamond" w:hAnsi="Garamond" w:cs="Times New Roman"/>
          <w:sz w:val="24"/>
          <w:szCs w:val="24"/>
          <w:lang w:val="de-DE"/>
        </w:rPr>
      </w:pPr>
      <w:r w:rsidRPr="00383C49">
        <w:rPr>
          <w:rFonts w:ascii="Garamond" w:hAnsi="Garamond" w:cs="Times New Roman"/>
          <w:sz w:val="24"/>
          <w:szCs w:val="24"/>
          <w:lang w:val="de-DE"/>
        </w:rPr>
        <w:t xml:space="preserve">2000 </w:t>
      </w:r>
      <w:r w:rsidRPr="00383C49">
        <w:rPr>
          <w:rFonts w:ascii="Garamond" w:hAnsi="Garamond" w:cs="Times New Roman"/>
          <w:i/>
          <w:sz w:val="24"/>
          <w:szCs w:val="24"/>
          <w:lang w:val="de-DE"/>
        </w:rPr>
        <w:t>La seduzione del luogo. Storia e futuro della città</w:t>
      </w:r>
      <w:r w:rsidR="00CF51A0">
        <w:rPr>
          <w:rFonts w:ascii="Garamond" w:hAnsi="Garamond" w:cs="Times New Roman"/>
          <w:sz w:val="24"/>
          <w:szCs w:val="24"/>
          <w:lang w:val="de-DE"/>
        </w:rPr>
        <w:t>, tr. di D. Sacchi,</w:t>
      </w:r>
      <w:r w:rsidR="007E6DE6" w:rsidRPr="00383C49">
        <w:rPr>
          <w:rFonts w:ascii="Garamond" w:hAnsi="Garamond" w:cs="Times New Roman"/>
          <w:sz w:val="24"/>
          <w:szCs w:val="24"/>
          <w:lang w:val="de-DE"/>
        </w:rPr>
        <w:t xml:space="preserve"> Torino, Einaudi, </w:t>
      </w:r>
      <w:r w:rsidRPr="00383C49">
        <w:rPr>
          <w:rFonts w:ascii="Garamond" w:hAnsi="Garamond" w:cs="Times New Roman"/>
          <w:sz w:val="24"/>
          <w:szCs w:val="24"/>
          <w:lang w:val="de-DE"/>
        </w:rPr>
        <w:t>2003.</w:t>
      </w:r>
    </w:p>
    <w:p w:rsidR="00F8178D" w:rsidRPr="00383C49" w:rsidRDefault="00F8178D" w:rsidP="00486C7E">
      <w:pPr>
        <w:spacing w:line="240" w:lineRule="atLeast"/>
        <w:jc w:val="both"/>
        <w:rPr>
          <w:rFonts w:ascii="Garamond" w:hAnsi="Garamond" w:cs="Times New Roman"/>
          <w:sz w:val="24"/>
          <w:szCs w:val="24"/>
          <w:lang w:val="de-DE"/>
        </w:rPr>
      </w:pPr>
    </w:p>
    <w:p w:rsidR="00CF51A0" w:rsidRDefault="007A6C35" w:rsidP="00486C7E">
      <w:pPr>
        <w:spacing w:line="240" w:lineRule="atLeast"/>
        <w:jc w:val="both"/>
        <w:rPr>
          <w:rFonts w:ascii="Garamond" w:hAnsi="Garamond" w:cs="Times New Roman"/>
          <w:sz w:val="24"/>
          <w:szCs w:val="24"/>
        </w:rPr>
      </w:pPr>
      <w:r w:rsidRPr="00383C49">
        <w:rPr>
          <w:rFonts w:ascii="Garamond" w:hAnsi="Garamond" w:cs="Times New Roman"/>
          <w:sz w:val="24"/>
          <w:szCs w:val="24"/>
        </w:rPr>
        <w:t>Schmitz H.</w:t>
      </w:r>
      <w:r w:rsidR="007E6DE6" w:rsidRPr="00383C49">
        <w:rPr>
          <w:rFonts w:ascii="Garamond" w:hAnsi="Garamond" w:cs="Times New Roman"/>
          <w:sz w:val="24"/>
          <w:szCs w:val="24"/>
        </w:rPr>
        <w:t xml:space="preserve"> </w:t>
      </w:r>
    </w:p>
    <w:p w:rsidR="00112085" w:rsidRPr="00CF51A0" w:rsidRDefault="00112085" w:rsidP="00486C7E">
      <w:pPr>
        <w:spacing w:line="240" w:lineRule="atLeast"/>
        <w:jc w:val="both"/>
        <w:rPr>
          <w:rFonts w:ascii="Garamond" w:hAnsi="Garamond" w:cs="Times New Roman"/>
          <w:sz w:val="24"/>
          <w:szCs w:val="24"/>
          <w:lang w:val="en-US"/>
        </w:rPr>
      </w:pPr>
      <w:r w:rsidRPr="00383C49">
        <w:rPr>
          <w:rFonts w:ascii="Garamond" w:hAnsi="Garamond" w:cs="Times New Roman"/>
          <w:sz w:val="24"/>
          <w:szCs w:val="24"/>
          <w:lang w:val="de-DE"/>
        </w:rPr>
        <w:t xml:space="preserve">1965 </w:t>
      </w:r>
      <w:r w:rsidRPr="00383C49">
        <w:rPr>
          <w:rFonts w:ascii="Garamond" w:hAnsi="Garamond" w:cs="Times New Roman"/>
          <w:i/>
          <w:sz w:val="24"/>
          <w:szCs w:val="24"/>
          <w:lang w:val="de-DE"/>
        </w:rPr>
        <w:t>System der Philosophie</w:t>
      </w:r>
      <w:r w:rsidR="00CF51A0">
        <w:rPr>
          <w:rFonts w:ascii="Garamond" w:hAnsi="Garamond" w:cs="Times New Roman"/>
          <w:sz w:val="24"/>
          <w:szCs w:val="24"/>
          <w:lang w:val="de-DE"/>
        </w:rPr>
        <w:t>, Bd. II.1, Der Leib,</w:t>
      </w:r>
      <w:r w:rsidRPr="00383C49">
        <w:rPr>
          <w:rFonts w:ascii="Garamond" w:hAnsi="Garamond" w:cs="Times New Roman"/>
          <w:sz w:val="24"/>
          <w:szCs w:val="24"/>
          <w:lang w:val="de-DE"/>
        </w:rPr>
        <w:t xml:space="preserve"> Bonn, Bouvier.</w:t>
      </w:r>
    </w:p>
    <w:p w:rsidR="00410ED9" w:rsidRPr="00383C49" w:rsidRDefault="00410ED9" w:rsidP="00486C7E">
      <w:pPr>
        <w:spacing w:line="240" w:lineRule="atLeast"/>
        <w:jc w:val="both"/>
        <w:rPr>
          <w:rFonts w:ascii="Garamond" w:hAnsi="Garamond" w:cs="Times New Roman"/>
          <w:sz w:val="24"/>
          <w:szCs w:val="24"/>
          <w:lang w:val="de-DE"/>
        </w:rPr>
      </w:pPr>
      <w:r w:rsidRPr="00383C49">
        <w:rPr>
          <w:rFonts w:ascii="Garamond" w:hAnsi="Garamond" w:cs="Times New Roman"/>
          <w:sz w:val="24"/>
          <w:szCs w:val="24"/>
          <w:lang w:val="de-DE"/>
        </w:rPr>
        <w:t xml:space="preserve">1969 </w:t>
      </w:r>
      <w:r w:rsidRPr="00383C49">
        <w:rPr>
          <w:rFonts w:ascii="Garamond" w:hAnsi="Garamond" w:cs="Times New Roman"/>
          <w:i/>
          <w:sz w:val="24"/>
          <w:szCs w:val="24"/>
          <w:lang w:val="de-DE"/>
        </w:rPr>
        <w:t>System der Philosophie</w:t>
      </w:r>
      <w:r w:rsidR="00CF51A0">
        <w:rPr>
          <w:rFonts w:ascii="Garamond" w:hAnsi="Garamond" w:cs="Times New Roman"/>
          <w:sz w:val="24"/>
          <w:szCs w:val="24"/>
          <w:lang w:val="de-DE"/>
        </w:rPr>
        <w:t>, Bd. III.2, Der Gefühlsraum,</w:t>
      </w:r>
      <w:r w:rsidR="007E6DE6" w:rsidRPr="00383C49">
        <w:rPr>
          <w:rFonts w:ascii="Garamond" w:hAnsi="Garamond" w:cs="Times New Roman"/>
          <w:sz w:val="24"/>
          <w:szCs w:val="24"/>
          <w:lang w:val="de-DE"/>
        </w:rPr>
        <w:t xml:space="preserve"> Bonn, Bouvier</w:t>
      </w:r>
      <w:r w:rsidRPr="00383C49">
        <w:rPr>
          <w:rFonts w:ascii="Garamond" w:hAnsi="Garamond" w:cs="Times New Roman"/>
          <w:sz w:val="24"/>
          <w:szCs w:val="24"/>
          <w:lang w:val="de-DE"/>
        </w:rPr>
        <w:t>.</w:t>
      </w:r>
    </w:p>
    <w:p w:rsidR="00410ED9" w:rsidRPr="00383C49" w:rsidRDefault="00410ED9" w:rsidP="00486C7E">
      <w:pPr>
        <w:spacing w:line="240" w:lineRule="atLeast"/>
        <w:jc w:val="both"/>
        <w:rPr>
          <w:rFonts w:ascii="Garamond" w:hAnsi="Garamond" w:cs="Times New Roman"/>
          <w:sz w:val="24"/>
          <w:szCs w:val="24"/>
          <w:lang w:val="en-US"/>
        </w:rPr>
      </w:pPr>
      <w:r w:rsidRPr="00383C49">
        <w:rPr>
          <w:rFonts w:ascii="Garamond" w:hAnsi="Garamond" w:cs="Times New Roman"/>
          <w:sz w:val="24"/>
          <w:szCs w:val="24"/>
          <w:lang w:val="de-DE"/>
        </w:rPr>
        <w:t xml:space="preserve">1998 </w:t>
      </w:r>
      <w:r w:rsidRPr="00383C49">
        <w:rPr>
          <w:rFonts w:ascii="Garamond" w:hAnsi="Garamond" w:cs="Times New Roman"/>
          <w:i/>
          <w:sz w:val="24"/>
          <w:szCs w:val="24"/>
          <w:lang w:val="de-DE"/>
        </w:rPr>
        <w:t xml:space="preserve">Situationen und Atmosphären. </w:t>
      </w:r>
      <w:r w:rsidRPr="00383C49">
        <w:rPr>
          <w:rFonts w:ascii="Garamond" w:hAnsi="Garamond" w:cs="Times New Roman"/>
          <w:i/>
          <w:sz w:val="24"/>
          <w:szCs w:val="24"/>
          <w:lang w:val="en-GB"/>
        </w:rPr>
        <w:t>Zur Ästhetik und Ontologie bei Gernot Böhme</w:t>
      </w:r>
      <w:r w:rsidR="00CF51A0">
        <w:rPr>
          <w:rFonts w:ascii="Garamond" w:hAnsi="Garamond" w:cs="Times New Roman"/>
          <w:sz w:val="24"/>
          <w:szCs w:val="24"/>
          <w:lang w:val="en-GB"/>
        </w:rPr>
        <w:t>, in</w:t>
      </w:r>
      <w:r w:rsidR="007E6DE6" w:rsidRPr="00383C49">
        <w:rPr>
          <w:rFonts w:ascii="Garamond" w:hAnsi="Garamond" w:cs="Times New Roman"/>
          <w:sz w:val="24"/>
          <w:szCs w:val="24"/>
          <w:lang w:val="en-GB"/>
        </w:rPr>
        <w:t xml:space="preserve"> </w:t>
      </w:r>
      <w:r w:rsidRPr="00383C49">
        <w:rPr>
          <w:rFonts w:ascii="Garamond" w:hAnsi="Garamond" w:cs="Times New Roman"/>
          <w:sz w:val="24"/>
          <w:szCs w:val="24"/>
          <w:lang w:val="en-GB"/>
        </w:rPr>
        <w:t xml:space="preserve">M. Hauskeller-C. </w:t>
      </w:r>
      <w:r w:rsidR="007E6DE6" w:rsidRPr="00383C49">
        <w:rPr>
          <w:rFonts w:ascii="Garamond" w:hAnsi="Garamond" w:cs="Times New Roman"/>
          <w:sz w:val="24"/>
          <w:szCs w:val="24"/>
          <w:lang w:val="en-GB"/>
        </w:rPr>
        <w:t>Rehman</w:t>
      </w:r>
      <w:r w:rsidR="00CF51A0">
        <w:rPr>
          <w:rFonts w:ascii="Garamond" w:hAnsi="Garamond" w:cs="Times New Roman"/>
          <w:sz w:val="24"/>
          <w:szCs w:val="24"/>
          <w:lang w:val="en-GB"/>
        </w:rPr>
        <w:t>n-Sutter-G. Schiemann (Hg.),</w:t>
      </w:r>
      <w:r w:rsidRPr="00383C49">
        <w:rPr>
          <w:rFonts w:ascii="Garamond" w:hAnsi="Garamond" w:cs="Times New Roman"/>
          <w:sz w:val="24"/>
          <w:szCs w:val="24"/>
          <w:lang w:val="en-GB"/>
        </w:rPr>
        <w:t xml:space="preserve"> </w:t>
      </w:r>
      <w:r w:rsidRPr="00383C49">
        <w:rPr>
          <w:rFonts w:ascii="Garamond" w:hAnsi="Garamond" w:cs="Times New Roman"/>
          <w:i/>
          <w:sz w:val="24"/>
          <w:szCs w:val="24"/>
          <w:lang w:val="en-GB"/>
        </w:rPr>
        <w:t>Naturerkenntnis und Natursein. Für Gernot Böhme</w:t>
      </w:r>
      <w:r w:rsidR="00CF51A0">
        <w:rPr>
          <w:rFonts w:ascii="Garamond" w:hAnsi="Garamond" w:cs="Times New Roman"/>
          <w:sz w:val="24"/>
          <w:szCs w:val="24"/>
          <w:lang w:val="en-GB"/>
        </w:rPr>
        <w:t>,</w:t>
      </w:r>
      <w:r w:rsidRPr="00383C49">
        <w:rPr>
          <w:rFonts w:ascii="Garamond" w:hAnsi="Garamond" w:cs="Times New Roman"/>
          <w:sz w:val="24"/>
          <w:szCs w:val="24"/>
          <w:lang w:val="en-GB"/>
        </w:rPr>
        <w:t xml:space="preserve"> </w:t>
      </w:r>
      <w:r w:rsidR="007E6DE6" w:rsidRPr="00383C49">
        <w:rPr>
          <w:rFonts w:ascii="Garamond" w:hAnsi="Garamond" w:cs="Times New Roman"/>
          <w:sz w:val="24"/>
          <w:szCs w:val="24"/>
          <w:lang w:val="en-GB"/>
        </w:rPr>
        <w:t>Frankfurt a. M., Suhrkamp</w:t>
      </w:r>
      <w:r w:rsidR="007E6DE6" w:rsidRPr="00383C49">
        <w:rPr>
          <w:rFonts w:ascii="Garamond" w:hAnsi="Garamond" w:cs="Times New Roman"/>
          <w:sz w:val="24"/>
          <w:szCs w:val="24"/>
          <w:lang w:val="en-US"/>
        </w:rPr>
        <w:t xml:space="preserve">, </w:t>
      </w:r>
      <w:r w:rsidRPr="00383C49">
        <w:rPr>
          <w:rFonts w:ascii="Garamond" w:hAnsi="Garamond" w:cs="Times New Roman"/>
          <w:sz w:val="24"/>
          <w:szCs w:val="24"/>
          <w:lang w:val="en-US"/>
        </w:rPr>
        <w:t>p</w:t>
      </w:r>
      <w:r w:rsidR="00CF51A0">
        <w:rPr>
          <w:rFonts w:ascii="Garamond" w:hAnsi="Garamond" w:cs="Times New Roman"/>
          <w:sz w:val="24"/>
          <w:szCs w:val="24"/>
          <w:lang w:val="en-US"/>
        </w:rPr>
        <w:t>p</w:t>
      </w:r>
      <w:r w:rsidRPr="00383C49">
        <w:rPr>
          <w:rFonts w:ascii="Garamond" w:hAnsi="Garamond" w:cs="Times New Roman"/>
          <w:sz w:val="24"/>
          <w:szCs w:val="24"/>
          <w:lang w:val="en-US"/>
        </w:rPr>
        <w:t xml:space="preserve">. </w:t>
      </w:r>
      <w:r w:rsidRPr="00383C49">
        <w:rPr>
          <w:rFonts w:ascii="Garamond" w:hAnsi="Garamond" w:cs="Times New Roman"/>
          <w:sz w:val="24"/>
          <w:szCs w:val="24"/>
          <w:lang w:val="en-GB"/>
        </w:rPr>
        <w:t>176-190.</w:t>
      </w:r>
    </w:p>
    <w:p w:rsidR="00410ED9" w:rsidRPr="00383C49" w:rsidRDefault="004661D2" w:rsidP="00486C7E">
      <w:pPr>
        <w:spacing w:line="240" w:lineRule="atLeast"/>
        <w:jc w:val="both"/>
        <w:rPr>
          <w:rFonts w:ascii="Garamond" w:hAnsi="Garamond" w:cs="Times New Roman"/>
          <w:sz w:val="24"/>
          <w:szCs w:val="24"/>
          <w:lang w:val="de-DE"/>
        </w:rPr>
      </w:pPr>
      <w:r w:rsidRPr="00383C49">
        <w:rPr>
          <w:rFonts w:ascii="Garamond" w:hAnsi="Garamond" w:cs="Times New Roman"/>
          <w:sz w:val="24"/>
          <w:szCs w:val="24"/>
          <w:lang w:val="de-DE"/>
        </w:rPr>
        <w:t xml:space="preserve">2003 </w:t>
      </w:r>
      <w:r w:rsidRPr="00383C49">
        <w:rPr>
          <w:rFonts w:ascii="Garamond" w:hAnsi="Garamond" w:cs="Times New Roman"/>
          <w:i/>
          <w:sz w:val="24"/>
          <w:szCs w:val="24"/>
          <w:lang w:val="de-DE"/>
        </w:rPr>
        <w:t>Was ist Neue Phänomenologie?</w:t>
      </w:r>
      <w:r w:rsidR="00CF51A0">
        <w:rPr>
          <w:rFonts w:ascii="Garamond" w:hAnsi="Garamond" w:cs="Times New Roman"/>
          <w:i/>
          <w:sz w:val="24"/>
          <w:szCs w:val="24"/>
          <w:lang w:val="de-DE"/>
        </w:rPr>
        <w:t>,</w:t>
      </w:r>
      <w:r w:rsidR="007E6DE6" w:rsidRPr="00383C49">
        <w:rPr>
          <w:rFonts w:ascii="Garamond" w:hAnsi="Garamond" w:cs="Times New Roman"/>
          <w:sz w:val="24"/>
          <w:szCs w:val="24"/>
          <w:lang w:val="de-DE"/>
        </w:rPr>
        <w:t xml:space="preserve"> </w:t>
      </w:r>
      <w:r w:rsidRPr="00383C49">
        <w:rPr>
          <w:rFonts w:ascii="Garamond" w:hAnsi="Garamond" w:cs="Times New Roman"/>
          <w:sz w:val="24"/>
          <w:szCs w:val="24"/>
          <w:lang w:val="de-DE"/>
        </w:rPr>
        <w:t>Rostock</w:t>
      </w:r>
      <w:r w:rsidR="007E6DE6" w:rsidRPr="00383C49">
        <w:rPr>
          <w:rFonts w:ascii="Garamond" w:hAnsi="Garamond" w:cs="Times New Roman"/>
          <w:sz w:val="24"/>
          <w:szCs w:val="24"/>
          <w:lang w:val="de-DE"/>
        </w:rPr>
        <w:t>, Koch</w:t>
      </w:r>
      <w:r w:rsidRPr="00383C49">
        <w:rPr>
          <w:rFonts w:ascii="Garamond" w:hAnsi="Garamond" w:cs="Times New Roman"/>
          <w:sz w:val="24"/>
          <w:szCs w:val="24"/>
          <w:lang w:val="de-DE"/>
        </w:rPr>
        <w:t xml:space="preserve">. </w:t>
      </w:r>
    </w:p>
    <w:p w:rsidR="00410ED9" w:rsidRPr="00383C49" w:rsidRDefault="00410ED9" w:rsidP="00486C7E">
      <w:pPr>
        <w:spacing w:line="240" w:lineRule="atLeast"/>
        <w:jc w:val="both"/>
        <w:rPr>
          <w:rFonts w:ascii="Garamond" w:hAnsi="Garamond" w:cs="Times New Roman"/>
          <w:sz w:val="24"/>
          <w:szCs w:val="24"/>
          <w:lang w:val="de-DE"/>
        </w:rPr>
      </w:pPr>
      <w:r w:rsidRPr="00383C49">
        <w:rPr>
          <w:rFonts w:ascii="Garamond" w:hAnsi="Garamond" w:cs="Times New Roman"/>
          <w:sz w:val="24"/>
          <w:szCs w:val="24"/>
          <w:lang w:val="de-DE"/>
        </w:rPr>
        <w:t xml:space="preserve">2006 </w:t>
      </w:r>
      <w:r w:rsidRPr="00383C49">
        <w:rPr>
          <w:rFonts w:ascii="Garamond" w:hAnsi="Garamond" w:cs="Times New Roman"/>
          <w:i/>
          <w:sz w:val="24"/>
          <w:szCs w:val="24"/>
          <w:lang w:val="de-DE"/>
        </w:rPr>
        <w:t>I sentimenti come atmosfere</w:t>
      </w:r>
      <w:r w:rsidR="00CF51A0">
        <w:rPr>
          <w:rFonts w:ascii="Garamond" w:hAnsi="Garamond" w:cs="Times New Roman"/>
          <w:sz w:val="24"/>
          <w:szCs w:val="24"/>
          <w:lang w:val="de-DE"/>
        </w:rPr>
        <w:t>, tr.. di T. Griffero, i</w:t>
      </w:r>
      <w:r w:rsidRPr="00383C49">
        <w:rPr>
          <w:rFonts w:ascii="Garamond" w:hAnsi="Garamond" w:cs="Times New Roman"/>
          <w:sz w:val="24"/>
          <w:szCs w:val="24"/>
          <w:lang w:val="de-DE"/>
        </w:rPr>
        <w:t>n</w:t>
      </w:r>
      <w:r w:rsidR="00CF51A0">
        <w:rPr>
          <w:rFonts w:ascii="Garamond" w:hAnsi="Garamond" w:cs="Times New Roman"/>
          <w:sz w:val="24"/>
          <w:szCs w:val="24"/>
          <w:lang w:val="de-DE"/>
        </w:rPr>
        <w:t xml:space="preserve"> </w:t>
      </w:r>
      <w:r w:rsidRPr="00383C49">
        <w:rPr>
          <w:rFonts w:ascii="Garamond" w:hAnsi="Garamond" w:cs="Times New Roman"/>
          <w:sz w:val="24"/>
          <w:szCs w:val="24"/>
          <w:lang w:val="de-DE"/>
        </w:rPr>
        <w:t xml:space="preserve">Griffero-Somaini </w:t>
      </w:r>
      <w:r w:rsidR="00CF51A0">
        <w:rPr>
          <w:rFonts w:ascii="Garamond" w:hAnsi="Garamond" w:cs="Times New Roman"/>
          <w:sz w:val="24"/>
          <w:szCs w:val="24"/>
          <w:lang w:val="de-DE"/>
        </w:rPr>
        <w:t>(a cura di) 2006</w:t>
      </w:r>
      <w:r w:rsidR="007E6DE6" w:rsidRPr="00383C49">
        <w:rPr>
          <w:rFonts w:ascii="Garamond" w:hAnsi="Garamond" w:cs="Times New Roman"/>
          <w:sz w:val="24"/>
          <w:szCs w:val="24"/>
          <w:lang w:val="de-DE"/>
        </w:rPr>
        <w:t>, p</w:t>
      </w:r>
      <w:r w:rsidR="00CF51A0">
        <w:rPr>
          <w:rFonts w:ascii="Garamond" w:hAnsi="Garamond" w:cs="Times New Roman"/>
          <w:sz w:val="24"/>
          <w:szCs w:val="24"/>
          <w:lang w:val="de-DE"/>
        </w:rPr>
        <w:t>p</w:t>
      </w:r>
      <w:r w:rsidR="007E6DE6" w:rsidRPr="00383C49">
        <w:rPr>
          <w:rFonts w:ascii="Garamond" w:hAnsi="Garamond" w:cs="Times New Roman"/>
          <w:sz w:val="24"/>
          <w:szCs w:val="24"/>
          <w:lang w:val="de-DE"/>
        </w:rPr>
        <w:t>.</w:t>
      </w:r>
      <w:r w:rsidRPr="00383C49">
        <w:rPr>
          <w:rFonts w:ascii="Garamond" w:hAnsi="Garamond" w:cs="Times New Roman"/>
          <w:sz w:val="24"/>
          <w:szCs w:val="24"/>
          <w:lang w:val="de-DE"/>
        </w:rPr>
        <w:t xml:space="preserve"> 25-43.</w:t>
      </w:r>
    </w:p>
    <w:p w:rsidR="00410ED9" w:rsidRPr="00CF51A0" w:rsidRDefault="007A6C35" w:rsidP="00486C7E">
      <w:pPr>
        <w:spacing w:line="240" w:lineRule="atLeast"/>
        <w:jc w:val="both"/>
        <w:rPr>
          <w:rFonts w:ascii="Garamond" w:hAnsi="Garamond" w:cs="Times New Roman"/>
          <w:sz w:val="24"/>
          <w:szCs w:val="24"/>
          <w:lang w:val="en-US"/>
        </w:rPr>
      </w:pPr>
      <w:r w:rsidRPr="00CF51A0">
        <w:rPr>
          <w:rFonts w:ascii="Garamond" w:hAnsi="Garamond" w:cs="Times New Roman"/>
          <w:sz w:val="24"/>
          <w:szCs w:val="24"/>
          <w:lang w:val="en-US"/>
        </w:rPr>
        <w:t xml:space="preserve">2008 </w:t>
      </w:r>
      <w:r w:rsidRPr="00CF51A0">
        <w:rPr>
          <w:rFonts w:ascii="Garamond" w:hAnsi="Garamond" w:cs="Times New Roman"/>
          <w:i/>
          <w:sz w:val="24"/>
          <w:szCs w:val="24"/>
          <w:lang w:val="en-US"/>
        </w:rPr>
        <w:t>Heimisch sein</w:t>
      </w:r>
      <w:r w:rsidR="00CF51A0" w:rsidRPr="00CF51A0">
        <w:rPr>
          <w:rFonts w:ascii="Garamond" w:hAnsi="Garamond" w:cs="Times New Roman"/>
          <w:sz w:val="24"/>
          <w:szCs w:val="24"/>
          <w:lang w:val="en-US"/>
        </w:rPr>
        <w:t>, i</w:t>
      </w:r>
      <w:r w:rsidR="009148A8" w:rsidRPr="00CF51A0">
        <w:rPr>
          <w:rFonts w:ascii="Garamond" w:hAnsi="Garamond" w:cs="Times New Roman"/>
          <w:sz w:val="24"/>
          <w:szCs w:val="24"/>
          <w:lang w:val="en-US"/>
        </w:rPr>
        <w:t xml:space="preserve">n </w:t>
      </w:r>
      <w:r w:rsidR="00CF51A0" w:rsidRPr="00CF51A0">
        <w:rPr>
          <w:rFonts w:ascii="Garamond" w:hAnsi="Garamond" w:cs="Times New Roman"/>
          <w:sz w:val="24"/>
          <w:szCs w:val="24"/>
          <w:lang w:val="en-US"/>
        </w:rPr>
        <w:t>Hasse (Hg.</w:t>
      </w:r>
      <w:r w:rsidRPr="00CF51A0">
        <w:rPr>
          <w:rFonts w:ascii="Garamond" w:hAnsi="Garamond" w:cs="Times New Roman"/>
          <w:sz w:val="24"/>
          <w:szCs w:val="24"/>
          <w:lang w:val="en-US"/>
        </w:rPr>
        <w:t>) 2008</w:t>
      </w:r>
      <w:r w:rsidR="009148A8" w:rsidRPr="00CF51A0">
        <w:rPr>
          <w:rFonts w:ascii="Garamond" w:hAnsi="Garamond" w:cs="Times New Roman"/>
          <w:sz w:val="24"/>
          <w:szCs w:val="24"/>
          <w:lang w:val="en-US"/>
        </w:rPr>
        <w:t>a</w:t>
      </w:r>
      <w:r w:rsidR="007E6DE6" w:rsidRPr="00CF51A0">
        <w:rPr>
          <w:rFonts w:ascii="Garamond" w:hAnsi="Garamond" w:cs="Times New Roman"/>
          <w:sz w:val="24"/>
          <w:szCs w:val="24"/>
          <w:lang w:val="en-US"/>
        </w:rPr>
        <w:t>, p</w:t>
      </w:r>
      <w:r w:rsidR="00CF51A0">
        <w:rPr>
          <w:rFonts w:ascii="Garamond" w:hAnsi="Garamond" w:cs="Times New Roman"/>
          <w:sz w:val="24"/>
          <w:szCs w:val="24"/>
          <w:lang w:val="en-US"/>
        </w:rPr>
        <w:t>p</w:t>
      </w:r>
      <w:r w:rsidR="007E6DE6" w:rsidRPr="00CF51A0">
        <w:rPr>
          <w:rFonts w:ascii="Garamond" w:hAnsi="Garamond" w:cs="Times New Roman"/>
          <w:sz w:val="24"/>
          <w:szCs w:val="24"/>
          <w:lang w:val="en-US"/>
        </w:rPr>
        <w:t>.</w:t>
      </w:r>
      <w:r w:rsidRPr="00CF51A0">
        <w:rPr>
          <w:rFonts w:ascii="Garamond" w:hAnsi="Garamond" w:cs="Times New Roman"/>
          <w:sz w:val="24"/>
          <w:szCs w:val="24"/>
          <w:lang w:val="en-US"/>
        </w:rPr>
        <w:t xml:space="preserve"> 25-39.</w:t>
      </w:r>
    </w:p>
    <w:p w:rsidR="00B9653E" w:rsidRPr="00CF51A0" w:rsidRDefault="00B9653E" w:rsidP="00486C7E">
      <w:pPr>
        <w:spacing w:line="240" w:lineRule="atLeast"/>
        <w:jc w:val="both"/>
        <w:rPr>
          <w:rFonts w:ascii="Garamond" w:hAnsi="Garamond" w:cs="Times New Roman"/>
          <w:sz w:val="24"/>
          <w:szCs w:val="24"/>
          <w:lang w:val="en-US"/>
        </w:rPr>
      </w:pPr>
    </w:p>
    <w:p w:rsidR="00CF51A0" w:rsidRDefault="00B9653E" w:rsidP="00486C7E">
      <w:pPr>
        <w:spacing w:line="240" w:lineRule="atLeast"/>
        <w:jc w:val="both"/>
        <w:rPr>
          <w:rFonts w:ascii="Garamond" w:hAnsi="Garamond" w:cs="Times New Roman"/>
          <w:sz w:val="24"/>
          <w:szCs w:val="24"/>
        </w:rPr>
      </w:pPr>
      <w:r w:rsidRPr="00383C49">
        <w:rPr>
          <w:rFonts w:ascii="Garamond" w:hAnsi="Garamond" w:cs="Times New Roman"/>
          <w:sz w:val="24"/>
          <w:szCs w:val="24"/>
        </w:rPr>
        <w:t>Simmel G.</w:t>
      </w:r>
      <w:r w:rsidR="007E6DE6" w:rsidRPr="00383C49">
        <w:rPr>
          <w:rFonts w:ascii="Garamond" w:hAnsi="Garamond" w:cs="Times New Roman"/>
          <w:sz w:val="24"/>
          <w:szCs w:val="24"/>
        </w:rPr>
        <w:t xml:space="preserve"> </w:t>
      </w:r>
    </w:p>
    <w:p w:rsidR="00A73113" w:rsidRPr="00383C49" w:rsidRDefault="00B9653E" w:rsidP="00486C7E">
      <w:pPr>
        <w:spacing w:line="240" w:lineRule="atLeast"/>
        <w:jc w:val="both"/>
        <w:rPr>
          <w:rFonts w:ascii="Garamond" w:hAnsi="Garamond" w:cs="Times New Roman"/>
          <w:sz w:val="24"/>
          <w:szCs w:val="24"/>
        </w:rPr>
      </w:pPr>
      <w:r w:rsidRPr="00383C49">
        <w:rPr>
          <w:rFonts w:ascii="Garamond" w:hAnsi="Garamond" w:cs="Times New Roman"/>
          <w:sz w:val="24"/>
          <w:szCs w:val="24"/>
        </w:rPr>
        <w:t xml:space="preserve">1903 </w:t>
      </w:r>
      <w:r w:rsidRPr="00383C49">
        <w:rPr>
          <w:rFonts w:ascii="Garamond" w:hAnsi="Garamond" w:cs="Times New Roman"/>
          <w:i/>
          <w:sz w:val="24"/>
          <w:szCs w:val="24"/>
        </w:rPr>
        <w:t>La metropoli e la vita dello spirito</w:t>
      </w:r>
      <w:r w:rsidR="00CF51A0">
        <w:rPr>
          <w:rFonts w:ascii="Garamond" w:hAnsi="Garamond" w:cs="Times New Roman"/>
          <w:sz w:val="24"/>
          <w:szCs w:val="24"/>
        </w:rPr>
        <w:t xml:space="preserve">, a cura di P. Jedlowski, </w:t>
      </w:r>
      <w:r w:rsidR="007E6DE6" w:rsidRPr="00383C49">
        <w:rPr>
          <w:rFonts w:ascii="Garamond" w:hAnsi="Garamond" w:cs="Times New Roman"/>
          <w:sz w:val="24"/>
          <w:szCs w:val="24"/>
        </w:rPr>
        <w:t xml:space="preserve">Roma, Armando, </w:t>
      </w:r>
      <w:r w:rsidRPr="00383C49">
        <w:rPr>
          <w:rFonts w:ascii="Garamond" w:hAnsi="Garamond" w:cs="Times New Roman"/>
          <w:sz w:val="24"/>
          <w:szCs w:val="24"/>
        </w:rPr>
        <w:t>1995.</w:t>
      </w:r>
    </w:p>
    <w:p w:rsidR="00A73113" w:rsidRPr="00383C49" w:rsidRDefault="00A73113" w:rsidP="00486C7E">
      <w:pPr>
        <w:spacing w:line="240" w:lineRule="atLeast"/>
        <w:jc w:val="both"/>
        <w:rPr>
          <w:rFonts w:ascii="Garamond" w:hAnsi="Garamond" w:cs="Times New Roman"/>
          <w:sz w:val="24"/>
          <w:szCs w:val="24"/>
        </w:rPr>
      </w:pPr>
    </w:p>
    <w:p w:rsidR="00CF51A0" w:rsidRDefault="002E7C39" w:rsidP="00486C7E">
      <w:pPr>
        <w:spacing w:line="240" w:lineRule="atLeast"/>
        <w:jc w:val="both"/>
        <w:rPr>
          <w:rFonts w:ascii="Garamond" w:hAnsi="Garamond" w:cs="Times New Roman"/>
          <w:sz w:val="24"/>
          <w:szCs w:val="24"/>
          <w:lang w:val="en-US"/>
        </w:rPr>
      </w:pPr>
      <w:r w:rsidRPr="00383C49">
        <w:rPr>
          <w:rFonts w:ascii="Garamond" w:hAnsi="Garamond" w:cs="Times New Roman"/>
          <w:sz w:val="24"/>
          <w:szCs w:val="24"/>
          <w:lang w:val="en-US"/>
        </w:rPr>
        <w:t>Thibaud</w:t>
      </w:r>
      <w:r w:rsidR="00CF51A0">
        <w:rPr>
          <w:rFonts w:ascii="Garamond" w:hAnsi="Garamond" w:cs="Times New Roman"/>
          <w:sz w:val="24"/>
          <w:szCs w:val="24"/>
          <w:lang w:val="en-US"/>
        </w:rPr>
        <w:t xml:space="preserve"> </w:t>
      </w:r>
      <w:r w:rsidR="009F7062" w:rsidRPr="00383C49">
        <w:rPr>
          <w:rFonts w:ascii="Garamond" w:hAnsi="Garamond" w:cs="Times New Roman"/>
          <w:sz w:val="24"/>
          <w:szCs w:val="24"/>
          <w:lang w:val="en-US"/>
        </w:rPr>
        <w:t>J</w:t>
      </w:r>
      <w:r w:rsidR="00CF51A0">
        <w:rPr>
          <w:rFonts w:ascii="Garamond" w:hAnsi="Garamond" w:cs="Times New Roman"/>
          <w:sz w:val="24"/>
          <w:szCs w:val="24"/>
          <w:lang w:val="en-US"/>
        </w:rPr>
        <w:t>.-P</w:t>
      </w:r>
      <w:r w:rsidR="00FD54AE" w:rsidRPr="00383C49">
        <w:rPr>
          <w:rFonts w:ascii="Garamond" w:hAnsi="Garamond" w:cs="Times New Roman"/>
          <w:sz w:val="24"/>
          <w:szCs w:val="24"/>
          <w:lang w:val="en-US"/>
        </w:rPr>
        <w:t xml:space="preserve">. </w:t>
      </w:r>
    </w:p>
    <w:p w:rsidR="001348EA" w:rsidRPr="00383C49" w:rsidRDefault="001348EA" w:rsidP="00486C7E">
      <w:pPr>
        <w:spacing w:line="240" w:lineRule="atLeast"/>
        <w:jc w:val="both"/>
        <w:rPr>
          <w:rFonts w:ascii="Garamond" w:hAnsi="Garamond" w:cs="Times New Roman"/>
          <w:sz w:val="24"/>
          <w:szCs w:val="24"/>
          <w:lang w:val="en-US"/>
        </w:rPr>
      </w:pPr>
      <w:r w:rsidRPr="00383C49">
        <w:rPr>
          <w:rFonts w:ascii="Garamond" w:hAnsi="Garamond" w:cs="Times New Roman"/>
          <w:sz w:val="24"/>
          <w:szCs w:val="24"/>
          <w:lang w:val="en-US"/>
        </w:rPr>
        <w:t xml:space="preserve">2001 </w:t>
      </w:r>
      <w:r w:rsidRPr="00383C49">
        <w:rPr>
          <w:rFonts w:ascii="Garamond" w:hAnsi="Garamond" w:cs="Times New Roman"/>
          <w:i/>
          <w:sz w:val="24"/>
          <w:szCs w:val="24"/>
          <w:lang w:val="en-US"/>
        </w:rPr>
        <w:t>La méthode des parcours commentés</w:t>
      </w:r>
      <w:r w:rsidR="00CF51A0">
        <w:rPr>
          <w:rFonts w:ascii="Garamond" w:hAnsi="Garamond" w:cs="Times New Roman"/>
          <w:sz w:val="24"/>
          <w:szCs w:val="24"/>
          <w:lang w:val="en-US"/>
        </w:rPr>
        <w:t>, i</w:t>
      </w:r>
      <w:r w:rsidRPr="00383C49">
        <w:rPr>
          <w:rFonts w:ascii="Garamond" w:hAnsi="Garamond" w:cs="Times New Roman"/>
          <w:sz w:val="24"/>
          <w:szCs w:val="24"/>
          <w:lang w:val="en-US"/>
        </w:rPr>
        <w:t xml:space="preserve">n M. Grosjean-J.-P. </w:t>
      </w:r>
      <w:r w:rsidR="002E7C39" w:rsidRPr="00383C49">
        <w:rPr>
          <w:rFonts w:ascii="Garamond" w:hAnsi="Garamond" w:cs="Times New Roman"/>
          <w:sz w:val="24"/>
          <w:szCs w:val="24"/>
          <w:lang w:val="en-US"/>
        </w:rPr>
        <w:t>Thibaud</w:t>
      </w:r>
      <w:r w:rsidR="00CF51A0">
        <w:rPr>
          <w:rFonts w:ascii="Garamond" w:hAnsi="Garamond" w:cs="Times New Roman"/>
          <w:sz w:val="24"/>
          <w:szCs w:val="24"/>
          <w:lang w:val="en-US"/>
        </w:rPr>
        <w:t>,</w:t>
      </w:r>
      <w:r w:rsidRPr="00383C49">
        <w:rPr>
          <w:rFonts w:ascii="Garamond" w:hAnsi="Garamond" w:cs="Times New Roman"/>
          <w:sz w:val="24"/>
          <w:szCs w:val="24"/>
          <w:lang w:val="en-US"/>
        </w:rPr>
        <w:t xml:space="preserve"> </w:t>
      </w:r>
      <w:r w:rsidRPr="00383C49">
        <w:rPr>
          <w:rFonts w:ascii="Garamond" w:hAnsi="Garamond" w:cs="Times New Roman"/>
          <w:i/>
          <w:sz w:val="24"/>
          <w:szCs w:val="24"/>
          <w:lang w:val="en-US"/>
        </w:rPr>
        <w:t>L’espace urbain en méthodes</w:t>
      </w:r>
      <w:r w:rsidR="00CF51A0">
        <w:rPr>
          <w:rFonts w:ascii="Garamond" w:hAnsi="Garamond" w:cs="Times New Roman"/>
          <w:sz w:val="24"/>
          <w:szCs w:val="24"/>
          <w:lang w:val="en-US"/>
        </w:rPr>
        <w:t>,</w:t>
      </w:r>
      <w:r w:rsidR="00FD54AE" w:rsidRPr="00383C49">
        <w:rPr>
          <w:rFonts w:ascii="Garamond" w:hAnsi="Garamond" w:cs="Times New Roman"/>
          <w:sz w:val="24"/>
          <w:szCs w:val="24"/>
          <w:lang w:val="en-US"/>
        </w:rPr>
        <w:t xml:space="preserve"> Marseille, Editions Parenthèses, </w:t>
      </w:r>
      <w:r w:rsidRPr="00383C49">
        <w:rPr>
          <w:rFonts w:ascii="Garamond" w:hAnsi="Garamond" w:cs="Times New Roman"/>
          <w:sz w:val="24"/>
          <w:szCs w:val="24"/>
          <w:lang w:val="en-US"/>
        </w:rPr>
        <w:t>p</w:t>
      </w:r>
      <w:r w:rsidR="00CF51A0">
        <w:rPr>
          <w:rFonts w:ascii="Garamond" w:hAnsi="Garamond" w:cs="Times New Roman"/>
          <w:sz w:val="24"/>
          <w:szCs w:val="24"/>
          <w:lang w:val="en-US"/>
        </w:rPr>
        <w:t>p</w:t>
      </w:r>
      <w:r w:rsidRPr="00383C49">
        <w:rPr>
          <w:rFonts w:ascii="Garamond" w:hAnsi="Garamond" w:cs="Times New Roman"/>
          <w:sz w:val="24"/>
          <w:szCs w:val="24"/>
          <w:lang w:val="en-US"/>
        </w:rPr>
        <w:t>. 79-99.</w:t>
      </w:r>
    </w:p>
    <w:p w:rsidR="009F7062" w:rsidRPr="00383C49" w:rsidRDefault="009F7062" w:rsidP="00486C7E">
      <w:pPr>
        <w:spacing w:line="240" w:lineRule="atLeast"/>
        <w:jc w:val="both"/>
        <w:rPr>
          <w:rFonts w:ascii="Garamond" w:hAnsi="Garamond" w:cs="Times New Roman"/>
          <w:sz w:val="24"/>
          <w:szCs w:val="24"/>
          <w:lang w:val="en-US"/>
        </w:rPr>
      </w:pPr>
      <w:r w:rsidRPr="00CF51A0">
        <w:rPr>
          <w:rFonts w:ascii="Garamond" w:hAnsi="Garamond" w:cs="Times New Roman"/>
          <w:sz w:val="24"/>
          <w:szCs w:val="24"/>
        </w:rPr>
        <w:t xml:space="preserve">2003 </w:t>
      </w:r>
      <w:r w:rsidRPr="00CF51A0">
        <w:rPr>
          <w:rFonts w:ascii="Garamond" w:hAnsi="Garamond" w:cs="Times New Roman"/>
          <w:i/>
          <w:sz w:val="24"/>
          <w:szCs w:val="24"/>
        </w:rPr>
        <w:t xml:space="preserve">Die sinnliche Umwelt von Städten. </w:t>
      </w:r>
      <w:r w:rsidRPr="00383C49">
        <w:rPr>
          <w:rFonts w:ascii="Garamond" w:hAnsi="Garamond" w:cs="Times New Roman"/>
          <w:i/>
          <w:sz w:val="24"/>
          <w:szCs w:val="24"/>
          <w:lang w:val="en-US"/>
        </w:rPr>
        <w:t>Zum Verständnis urbaner Atmosphären</w:t>
      </w:r>
      <w:r w:rsidR="00CF51A0">
        <w:rPr>
          <w:rFonts w:ascii="Garamond" w:hAnsi="Garamond" w:cs="Times New Roman"/>
          <w:sz w:val="24"/>
          <w:szCs w:val="24"/>
          <w:lang w:val="en-US"/>
        </w:rPr>
        <w:t>, in M. Hauskeller (Hg.),</w:t>
      </w:r>
      <w:r w:rsidRPr="00383C49">
        <w:rPr>
          <w:rFonts w:ascii="Garamond" w:hAnsi="Garamond" w:cs="Times New Roman"/>
          <w:sz w:val="24"/>
          <w:szCs w:val="24"/>
          <w:lang w:val="en-US"/>
        </w:rPr>
        <w:t xml:space="preserve"> </w:t>
      </w:r>
      <w:r w:rsidRPr="00383C49">
        <w:rPr>
          <w:rFonts w:ascii="Garamond" w:hAnsi="Garamond" w:cs="Times New Roman"/>
          <w:i/>
          <w:sz w:val="24"/>
          <w:szCs w:val="24"/>
          <w:lang w:val="en-US"/>
        </w:rPr>
        <w:t>Die Kunst der Wahrnehmung. Beiträge zu einer Philosophie der sinnlichen Erkenntnis</w:t>
      </w:r>
      <w:r w:rsidR="00CF51A0">
        <w:rPr>
          <w:rFonts w:ascii="Garamond" w:hAnsi="Garamond" w:cs="Times New Roman"/>
          <w:sz w:val="24"/>
          <w:szCs w:val="24"/>
          <w:lang w:val="en-US"/>
        </w:rPr>
        <w:t>,</w:t>
      </w:r>
      <w:r w:rsidR="00FD54AE" w:rsidRPr="00383C49">
        <w:rPr>
          <w:rFonts w:ascii="Garamond" w:hAnsi="Garamond" w:cs="Times New Roman"/>
          <w:sz w:val="24"/>
          <w:szCs w:val="24"/>
          <w:lang w:val="en-US"/>
        </w:rPr>
        <w:t xml:space="preserve"> </w:t>
      </w:r>
      <w:r w:rsidRPr="00383C49">
        <w:rPr>
          <w:rFonts w:ascii="Garamond" w:hAnsi="Garamond" w:cs="Times New Roman"/>
          <w:sz w:val="24"/>
          <w:szCs w:val="24"/>
          <w:lang w:val="en-US"/>
        </w:rPr>
        <w:t>Kusterdingen</w:t>
      </w:r>
      <w:r w:rsidR="00FD54AE" w:rsidRPr="00383C49">
        <w:rPr>
          <w:rFonts w:ascii="Garamond" w:hAnsi="Garamond" w:cs="Times New Roman"/>
          <w:sz w:val="24"/>
          <w:szCs w:val="24"/>
          <w:lang w:val="en-US"/>
        </w:rPr>
        <w:t>,</w:t>
      </w:r>
      <w:r w:rsidRPr="00383C49">
        <w:rPr>
          <w:rFonts w:ascii="Garamond" w:hAnsi="Garamond" w:cs="Times New Roman"/>
          <w:sz w:val="24"/>
          <w:szCs w:val="24"/>
          <w:lang w:val="en-US"/>
        </w:rPr>
        <w:t xml:space="preserve"> </w:t>
      </w:r>
      <w:r w:rsidR="00FD54AE" w:rsidRPr="00383C49">
        <w:rPr>
          <w:rFonts w:ascii="Garamond" w:hAnsi="Garamond" w:cs="Times New Roman"/>
          <w:sz w:val="24"/>
          <w:szCs w:val="24"/>
          <w:lang w:val="en-US"/>
        </w:rPr>
        <w:t xml:space="preserve">Die Graue Edition, 2003, </w:t>
      </w:r>
      <w:r w:rsidRPr="00383C49">
        <w:rPr>
          <w:rFonts w:ascii="Garamond" w:hAnsi="Garamond" w:cs="Times New Roman"/>
          <w:sz w:val="24"/>
          <w:szCs w:val="24"/>
          <w:lang w:val="en-US"/>
        </w:rPr>
        <w:t>p</w:t>
      </w:r>
      <w:r w:rsidR="00CF51A0">
        <w:rPr>
          <w:rFonts w:ascii="Garamond" w:hAnsi="Garamond" w:cs="Times New Roman"/>
          <w:sz w:val="24"/>
          <w:szCs w:val="24"/>
          <w:lang w:val="en-US"/>
        </w:rPr>
        <w:t>p</w:t>
      </w:r>
      <w:r w:rsidRPr="00383C49">
        <w:rPr>
          <w:rFonts w:ascii="Garamond" w:hAnsi="Garamond" w:cs="Times New Roman"/>
          <w:sz w:val="24"/>
          <w:szCs w:val="24"/>
          <w:lang w:val="en-US"/>
        </w:rPr>
        <w:t>. 280-297.</w:t>
      </w:r>
    </w:p>
    <w:p w:rsidR="00274827" w:rsidRPr="00CF51A0" w:rsidRDefault="00274827" w:rsidP="00486C7E">
      <w:pPr>
        <w:spacing w:line="240" w:lineRule="atLeast"/>
        <w:jc w:val="both"/>
        <w:rPr>
          <w:rFonts w:ascii="Garamond" w:hAnsi="Garamond" w:cs="Times New Roman"/>
          <w:sz w:val="24"/>
          <w:szCs w:val="24"/>
        </w:rPr>
      </w:pPr>
      <w:r w:rsidRPr="00CF51A0">
        <w:rPr>
          <w:rFonts w:ascii="Garamond" w:hAnsi="Garamond" w:cs="Times New Roman"/>
          <w:sz w:val="24"/>
          <w:szCs w:val="24"/>
        </w:rPr>
        <w:t xml:space="preserve">2012 </w:t>
      </w:r>
      <w:r w:rsidRPr="00CF51A0">
        <w:rPr>
          <w:rFonts w:ascii="Garamond" w:hAnsi="Garamond" w:cs="Times New Roman"/>
          <w:i/>
          <w:sz w:val="24"/>
          <w:szCs w:val="24"/>
        </w:rPr>
        <w:t>Petite archeologie de la notion d’ambiance</w:t>
      </w:r>
      <w:r w:rsidR="00FD54AE" w:rsidRPr="00CF51A0">
        <w:rPr>
          <w:rFonts w:ascii="Garamond" w:hAnsi="Garamond" w:cs="Times New Roman"/>
          <w:sz w:val="24"/>
          <w:szCs w:val="24"/>
        </w:rPr>
        <w:t>, «Communications», 90, p</w:t>
      </w:r>
      <w:r w:rsidR="00CF51A0" w:rsidRPr="00CF51A0">
        <w:rPr>
          <w:rFonts w:ascii="Garamond" w:hAnsi="Garamond" w:cs="Times New Roman"/>
          <w:sz w:val="24"/>
          <w:szCs w:val="24"/>
        </w:rPr>
        <w:t>p</w:t>
      </w:r>
      <w:r w:rsidRPr="00CF51A0">
        <w:rPr>
          <w:rFonts w:ascii="Garamond" w:hAnsi="Garamond" w:cs="Times New Roman"/>
          <w:sz w:val="24"/>
          <w:szCs w:val="24"/>
        </w:rPr>
        <w:t>. 155-174.</w:t>
      </w:r>
    </w:p>
    <w:p w:rsidR="00D33F43" w:rsidRPr="00CF51A0" w:rsidRDefault="00D33F43" w:rsidP="00486C7E">
      <w:pPr>
        <w:spacing w:line="240" w:lineRule="atLeast"/>
        <w:jc w:val="both"/>
        <w:rPr>
          <w:rFonts w:ascii="Garamond" w:hAnsi="Garamond" w:cs="Times New Roman"/>
          <w:sz w:val="24"/>
          <w:szCs w:val="24"/>
        </w:rPr>
      </w:pPr>
    </w:p>
    <w:p w:rsidR="00CF51A0" w:rsidRDefault="00D33F43" w:rsidP="00486C7E">
      <w:pPr>
        <w:spacing w:line="240" w:lineRule="atLeast"/>
        <w:jc w:val="both"/>
        <w:rPr>
          <w:rFonts w:ascii="Garamond" w:hAnsi="Garamond" w:cs="Times New Roman"/>
          <w:sz w:val="24"/>
          <w:szCs w:val="24"/>
          <w:lang w:val="en-US"/>
        </w:rPr>
      </w:pPr>
      <w:r w:rsidRPr="00383C49">
        <w:rPr>
          <w:rFonts w:ascii="Garamond" w:hAnsi="Garamond" w:cs="Times New Roman"/>
          <w:sz w:val="24"/>
          <w:szCs w:val="24"/>
          <w:lang w:val="en-US"/>
        </w:rPr>
        <w:t>Thibaud J</w:t>
      </w:r>
      <w:r w:rsidR="00CF51A0">
        <w:rPr>
          <w:rFonts w:ascii="Garamond" w:hAnsi="Garamond" w:cs="Times New Roman"/>
          <w:sz w:val="24"/>
          <w:szCs w:val="24"/>
          <w:lang w:val="en-US"/>
        </w:rPr>
        <w:t>.</w:t>
      </w:r>
      <w:r w:rsidRPr="00383C49">
        <w:rPr>
          <w:rFonts w:ascii="Garamond" w:hAnsi="Garamond" w:cs="Times New Roman"/>
          <w:sz w:val="24"/>
          <w:szCs w:val="24"/>
          <w:lang w:val="en-US"/>
        </w:rPr>
        <w:t>-P</w:t>
      </w:r>
      <w:r w:rsidR="00CF51A0">
        <w:rPr>
          <w:rFonts w:ascii="Garamond" w:hAnsi="Garamond" w:cs="Times New Roman"/>
          <w:sz w:val="24"/>
          <w:szCs w:val="24"/>
          <w:lang w:val="en-US"/>
        </w:rPr>
        <w:t>.-Thomas R.</w:t>
      </w:r>
      <w:r w:rsidR="00FD54AE" w:rsidRPr="00383C49">
        <w:rPr>
          <w:rFonts w:ascii="Garamond" w:hAnsi="Garamond" w:cs="Times New Roman"/>
          <w:sz w:val="24"/>
          <w:szCs w:val="24"/>
          <w:lang w:val="en-US"/>
        </w:rPr>
        <w:t>.</w:t>
      </w:r>
    </w:p>
    <w:p w:rsidR="00D33F43" w:rsidRPr="00CF51A0" w:rsidRDefault="00D33F43" w:rsidP="00486C7E">
      <w:pPr>
        <w:spacing w:line="240" w:lineRule="atLeast"/>
        <w:jc w:val="both"/>
        <w:rPr>
          <w:rFonts w:ascii="Garamond" w:hAnsi="Garamond" w:cs="Times New Roman"/>
          <w:sz w:val="24"/>
          <w:szCs w:val="24"/>
        </w:rPr>
      </w:pPr>
      <w:r w:rsidRPr="00CF51A0">
        <w:rPr>
          <w:rFonts w:ascii="Garamond" w:hAnsi="Garamond" w:cs="Times New Roman"/>
          <w:sz w:val="24"/>
          <w:szCs w:val="24"/>
        </w:rPr>
        <w:t xml:space="preserve">2004 </w:t>
      </w:r>
      <w:r w:rsidRPr="00CF51A0">
        <w:rPr>
          <w:rFonts w:ascii="Garamond" w:hAnsi="Garamond" w:cs="Times New Roman"/>
          <w:i/>
          <w:sz w:val="24"/>
          <w:szCs w:val="24"/>
        </w:rPr>
        <w:t>L’ambiance comme expression de la vie urbaine</w:t>
      </w:r>
      <w:r w:rsidR="00FD54AE" w:rsidRPr="00CF51A0">
        <w:rPr>
          <w:rFonts w:ascii="Garamond" w:hAnsi="Garamond" w:cs="Times New Roman"/>
          <w:sz w:val="24"/>
          <w:szCs w:val="24"/>
        </w:rPr>
        <w:t xml:space="preserve">, «Cosmopolitiques», 7, </w:t>
      </w:r>
      <w:r w:rsidRPr="00CF51A0">
        <w:rPr>
          <w:rFonts w:ascii="Garamond" w:hAnsi="Garamond" w:cs="Times New Roman"/>
          <w:sz w:val="24"/>
          <w:szCs w:val="24"/>
        </w:rPr>
        <w:t>p</w:t>
      </w:r>
      <w:r w:rsidR="00CF51A0" w:rsidRPr="00CF51A0">
        <w:rPr>
          <w:rFonts w:ascii="Garamond" w:hAnsi="Garamond" w:cs="Times New Roman"/>
          <w:sz w:val="24"/>
          <w:szCs w:val="24"/>
        </w:rPr>
        <w:t>p</w:t>
      </w:r>
      <w:r w:rsidRPr="00CF51A0">
        <w:rPr>
          <w:rFonts w:ascii="Garamond" w:hAnsi="Garamond" w:cs="Times New Roman"/>
          <w:sz w:val="24"/>
          <w:szCs w:val="24"/>
        </w:rPr>
        <w:t>. 102-108.</w:t>
      </w:r>
    </w:p>
    <w:p w:rsidR="001B66DF" w:rsidRPr="00CF51A0" w:rsidRDefault="001B66DF" w:rsidP="00486C7E">
      <w:pPr>
        <w:spacing w:line="240" w:lineRule="atLeast"/>
        <w:jc w:val="both"/>
        <w:rPr>
          <w:rFonts w:ascii="Garamond" w:hAnsi="Garamond" w:cs="Times New Roman"/>
          <w:sz w:val="24"/>
          <w:szCs w:val="24"/>
        </w:rPr>
      </w:pPr>
    </w:p>
    <w:p w:rsidR="00CF51A0" w:rsidRDefault="00F30B1B" w:rsidP="00486C7E">
      <w:pPr>
        <w:spacing w:line="240" w:lineRule="atLeast"/>
        <w:jc w:val="both"/>
        <w:rPr>
          <w:rFonts w:ascii="Garamond" w:hAnsi="Garamond" w:cs="Times New Roman"/>
          <w:sz w:val="24"/>
          <w:szCs w:val="24"/>
        </w:rPr>
      </w:pPr>
      <w:r w:rsidRPr="00383C49">
        <w:rPr>
          <w:rFonts w:ascii="Garamond" w:hAnsi="Garamond" w:cs="Times New Roman"/>
          <w:sz w:val="24"/>
          <w:szCs w:val="24"/>
        </w:rPr>
        <w:t>Vazquez D</w:t>
      </w:r>
      <w:r w:rsidR="00CF51A0">
        <w:rPr>
          <w:rFonts w:ascii="Garamond" w:hAnsi="Garamond" w:cs="Times New Roman"/>
          <w:sz w:val="24"/>
          <w:szCs w:val="24"/>
        </w:rPr>
        <w:t>.</w:t>
      </w:r>
    </w:p>
    <w:p w:rsidR="00F44753" w:rsidRPr="00383C49" w:rsidRDefault="00F30B1B" w:rsidP="00486C7E">
      <w:pPr>
        <w:spacing w:line="240" w:lineRule="atLeast"/>
        <w:jc w:val="both"/>
        <w:rPr>
          <w:rFonts w:ascii="Garamond" w:hAnsi="Garamond" w:cs="Times New Roman"/>
          <w:sz w:val="24"/>
          <w:szCs w:val="24"/>
        </w:rPr>
      </w:pPr>
      <w:r w:rsidRPr="00383C49">
        <w:rPr>
          <w:rFonts w:ascii="Garamond" w:hAnsi="Garamond" w:cs="Times New Roman"/>
          <w:sz w:val="24"/>
          <w:szCs w:val="24"/>
        </w:rPr>
        <w:t xml:space="preserve">2010 </w:t>
      </w:r>
      <w:r w:rsidRPr="00383C49">
        <w:rPr>
          <w:rFonts w:ascii="Garamond" w:hAnsi="Garamond" w:cs="Times New Roman"/>
          <w:i/>
          <w:sz w:val="24"/>
          <w:szCs w:val="24"/>
        </w:rPr>
        <w:t>Manuale di psicogeografia</w:t>
      </w:r>
      <w:r w:rsidR="00CF51A0">
        <w:rPr>
          <w:rFonts w:ascii="Garamond" w:hAnsi="Garamond" w:cs="Times New Roman"/>
          <w:sz w:val="24"/>
          <w:szCs w:val="24"/>
        </w:rPr>
        <w:t>, p</w:t>
      </w:r>
      <w:r w:rsidRPr="00383C49">
        <w:rPr>
          <w:rFonts w:ascii="Garamond" w:hAnsi="Garamond" w:cs="Times New Roman"/>
          <w:sz w:val="24"/>
          <w:szCs w:val="24"/>
        </w:rPr>
        <w:t xml:space="preserve">ref. di L. Arnaudo, </w:t>
      </w:r>
      <w:r w:rsidR="00FD54AE" w:rsidRPr="00383C49">
        <w:rPr>
          <w:rFonts w:ascii="Garamond" w:hAnsi="Garamond" w:cs="Times New Roman"/>
          <w:sz w:val="24"/>
          <w:szCs w:val="24"/>
        </w:rPr>
        <w:t>Cuneo, Nerosubianco</w:t>
      </w:r>
      <w:r w:rsidRPr="00383C49">
        <w:rPr>
          <w:rFonts w:ascii="Garamond" w:hAnsi="Garamond" w:cs="Times New Roman"/>
          <w:sz w:val="24"/>
          <w:szCs w:val="24"/>
        </w:rPr>
        <w:t>.</w:t>
      </w:r>
    </w:p>
    <w:p w:rsidR="00F44753" w:rsidRPr="0045704A" w:rsidRDefault="00F44753" w:rsidP="00486C7E">
      <w:pPr>
        <w:spacing w:line="240" w:lineRule="atLeast"/>
        <w:jc w:val="both"/>
        <w:rPr>
          <w:rFonts w:ascii="Verdana" w:hAnsi="Verdana" w:cs="Times New Roman"/>
        </w:rPr>
      </w:pPr>
    </w:p>
    <w:p w:rsidR="005B72F2" w:rsidRPr="0045704A" w:rsidRDefault="005B72F2" w:rsidP="00486C7E">
      <w:pPr>
        <w:spacing w:line="240" w:lineRule="atLeast"/>
        <w:jc w:val="both"/>
        <w:rPr>
          <w:rFonts w:ascii="Verdana" w:hAnsi="Verdana" w:cs="Times New Roman"/>
          <w:sz w:val="24"/>
          <w:szCs w:val="24"/>
        </w:rPr>
      </w:pPr>
    </w:p>
    <w:sectPr w:rsidR="005B72F2" w:rsidRPr="0045704A" w:rsidSect="005B72F2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1B73" w:rsidRDefault="00431B73" w:rsidP="009B1D2A">
      <w:r>
        <w:separator/>
      </w:r>
    </w:p>
  </w:endnote>
  <w:endnote w:type="continuationSeparator" w:id="0">
    <w:p w:rsidR="00431B73" w:rsidRDefault="00431B73" w:rsidP="009B1D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1B73" w:rsidRDefault="00431B73" w:rsidP="009B1D2A">
      <w:r>
        <w:separator/>
      </w:r>
    </w:p>
  </w:footnote>
  <w:footnote w:type="continuationSeparator" w:id="0">
    <w:p w:rsidR="00431B73" w:rsidRDefault="00431B73" w:rsidP="009B1D2A">
      <w:r>
        <w:continuationSeparator/>
      </w:r>
    </w:p>
  </w:footnote>
  <w:footnote w:id="1">
    <w:p w:rsidR="00A07727" w:rsidRPr="00536B8D" w:rsidRDefault="00A07727">
      <w:pPr>
        <w:pStyle w:val="Testonotaapidipagina"/>
        <w:rPr>
          <w:rFonts w:ascii="Garamond" w:hAnsi="Garamond"/>
          <w:sz w:val="24"/>
          <w:szCs w:val="24"/>
        </w:rPr>
      </w:pPr>
      <w:r w:rsidRPr="00536B8D">
        <w:rPr>
          <w:rStyle w:val="Rimandonotaapidipagina"/>
          <w:rFonts w:ascii="Garamond" w:hAnsi="Garamond"/>
          <w:sz w:val="24"/>
          <w:szCs w:val="24"/>
        </w:rPr>
        <w:footnoteRef/>
      </w:r>
      <w:r w:rsidRPr="00536B8D">
        <w:rPr>
          <w:rFonts w:ascii="Garamond" w:hAnsi="Garamond"/>
          <w:sz w:val="24"/>
          <w:szCs w:val="24"/>
        </w:rPr>
        <w:t xml:space="preserve"> Versione abbreviata e modficata di Griffero (2014).</w:t>
      </w:r>
    </w:p>
  </w:footnote>
  <w:footnote w:id="2">
    <w:p w:rsidR="00A07727" w:rsidRPr="00536B8D" w:rsidRDefault="00A07727" w:rsidP="00486C7E">
      <w:pPr>
        <w:pStyle w:val="Testonotaapidipagina"/>
        <w:spacing w:line="240" w:lineRule="atLeast"/>
        <w:jc w:val="both"/>
        <w:rPr>
          <w:rFonts w:ascii="Garamond" w:hAnsi="Garamond" w:cs="Times New Roman"/>
          <w:sz w:val="24"/>
          <w:szCs w:val="24"/>
        </w:rPr>
      </w:pPr>
      <w:r w:rsidRPr="00536B8D">
        <w:rPr>
          <w:rStyle w:val="Rimandonotaapidipagina"/>
          <w:rFonts w:ascii="Garamond" w:hAnsi="Garamond" w:cs="Times New Roman"/>
          <w:sz w:val="24"/>
          <w:szCs w:val="24"/>
        </w:rPr>
        <w:footnoteRef/>
      </w:r>
      <w:r w:rsidRPr="00536B8D">
        <w:rPr>
          <w:rFonts w:ascii="Garamond" w:hAnsi="Garamond" w:cs="Times New Roman"/>
          <w:sz w:val="24"/>
          <w:szCs w:val="24"/>
        </w:rPr>
        <w:t xml:space="preserve"> Cfr. Gibson (1986)</w:t>
      </w:r>
      <w:r w:rsidR="0090607F" w:rsidRPr="00536B8D">
        <w:rPr>
          <w:rFonts w:ascii="Garamond" w:hAnsi="Garamond" w:cs="Times New Roman"/>
          <w:sz w:val="24"/>
          <w:szCs w:val="24"/>
        </w:rPr>
        <w:t xml:space="preserve"> e Griffero (2010b)</w:t>
      </w:r>
      <w:r w:rsidRPr="00536B8D">
        <w:rPr>
          <w:rFonts w:ascii="Garamond" w:hAnsi="Garamond" w:cs="Times New Roman"/>
          <w:sz w:val="24"/>
          <w:szCs w:val="24"/>
        </w:rPr>
        <w:t>.</w:t>
      </w:r>
    </w:p>
  </w:footnote>
  <w:footnote w:id="3">
    <w:p w:rsidR="00A07727" w:rsidRPr="00536B8D" w:rsidRDefault="00A07727" w:rsidP="00D665F4">
      <w:pPr>
        <w:pStyle w:val="Testonotaapidipagina"/>
        <w:spacing w:line="240" w:lineRule="atLeast"/>
        <w:jc w:val="both"/>
        <w:rPr>
          <w:rFonts w:ascii="Garamond" w:hAnsi="Garamond" w:cs="Times New Roman"/>
          <w:sz w:val="24"/>
          <w:szCs w:val="24"/>
        </w:rPr>
      </w:pPr>
      <w:r w:rsidRPr="00536B8D">
        <w:rPr>
          <w:rStyle w:val="Rimandonotaapidipagina"/>
          <w:rFonts w:ascii="Garamond" w:hAnsi="Garamond" w:cs="Times New Roman"/>
          <w:sz w:val="24"/>
          <w:szCs w:val="24"/>
        </w:rPr>
        <w:footnoteRef/>
      </w:r>
      <w:r w:rsidRPr="00536B8D">
        <w:rPr>
          <w:rFonts w:ascii="Garamond" w:hAnsi="Garamond" w:cs="Times New Roman"/>
          <w:sz w:val="24"/>
          <w:szCs w:val="24"/>
        </w:rPr>
        <w:t xml:space="preserve"> Cfr. Schmitz (1965) e Griffero (2010d).</w:t>
      </w:r>
    </w:p>
  </w:footnote>
  <w:footnote w:id="4">
    <w:p w:rsidR="00A07727" w:rsidRPr="00536B8D" w:rsidRDefault="00A07727" w:rsidP="001540BC">
      <w:pPr>
        <w:pStyle w:val="Testonotaapidipagina"/>
        <w:spacing w:line="240" w:lineRule="atLeast"/>
        <w:jc w:val="both"/>
        <w:rPr>
          <w:rFonts w:ascii="Garamond" w:hAnsi="Garamond" w:cs="Times New Roman"/>
          <w:sz w:val="24"/>
          <w:szCs w:val="24"/>
        </w:rPr>
      </w:pPr>
      <w:r w:rsidRPr="00536B8D">
        <w:rPr>
          <w:rStyle w:val="Rimandonotaapidipagina"/>
          <w:rFonts w:ascii="Garamond" w:hAnsi="Garamond" w:cs="Times New Roman"/>
          <w:sz w:val="24"/>
          <w:szCs w:val="24"/>
        </w:rPr>
        <w:footnoteRef/>
      </w:r>
      <w:r w:rsidRPr="00536B8D">
        <w:rPr>
          <w:rFonts w:ascii="Garamond" w:hAnsi="Garamond" w:cs="Times New Roman"/>
          <w:sz w:val="24"/>
          <w:szCs w:val="24"/>
        </w:rPr>
        <w:t xml:space="preserve"> In estrema sintesi cfr. Tellenbach (1968), Schmitz (1969, 1998, 2006), Böhme (1995, 1998, 2001, 2006a, 2006b), Hauskeller (1995), Griffero (2006, 2009a, 2010a, 2010c, 2011, 2012), Hasse (2006), Thibaud (2012) e Rauh (2012).  </w:t>
      </w:r>
    </w:p>
  </w:footnote>
  <w:footnote w:id="5">
    <w:p w:rsidR="00A07727" w:rsidRPr="00536B8D" w:rsidRDefault="00A07727" w:rsidP="00486C7E">
      <w:pPr>
        <w:pStyle w:val="Testonotaapidipagina"/>
        <w:spacing w:line="240" w:lineRule="atLeast"/>
        <w:jc w:val="both"/>
        <w:rPr>
          <w:rFonts w:ascii="Garamond" w:hAnsi="Garamond" w:cs="Times New Roman"/>
          <w:sz w:val="24"/>
          <w:szCs w:val="24"/>
        </w:rPr>
      </w:pPr>
      <w:r w:rsidRPr="00536B8D">
        <w:rPr>
          <w:rStyle w:val="Rimandonotaapidipagina"/>
          <w:rFonts w:ascii="Garamond" w:hAnsi="Garamond" w:cs="Times New Roman"/>
          <w:sz w:val="24"/>
          <w:szCs w:val="24"/>
        </w:rPr>
        <w:footnoteRef/>
      </w:r>
      <w:r w:rsidRPr="00536B8D">
        <w:rPr>
          <w:rFonts w:ascii="Garamond" w:hAnsi="Garamond" w:cs="Times New Roman"/>
          <w:sz w:val="24"/>
          <w:szCs w:val="24"/>
        </w:rPr>
        <w:t xml:space="preserve"> «Punti d’appoggio psichici […] a cui rivolgere un interesse uniforme, a cui volgersi con affettività costante» (Mitscherlich 1965, 56).</w:t>
      </w:r>
    </w:p>
  </w:footnote>
  <w:footnote w:id="6">
    <w:p w:rsidR="00A07727" w:rsidRPr="00536B8D" w:rsidRDefault="00A07727" w:rsidP="00486C7E">
      <w:pPr>
        <w:pStyle w:val="Testonotaapidipagina"/>
        <w:spacing w:line="240" w:lineRule="atLeast"/>
        <w:jc w:val="both"/>
        <w:rPr>
          <w:rFonts w:ascii="Garamond" w:hAnsi="Garamond" w:cs="Times New Roman"/>
          <w:sz w:val="24"/>
          <w:szCs w:val="24"/>
        </w:rPr>
      </w:pPr>
      <w:r w:rsidRPr="00536B8D">
        <w:rPr>
          <w:rStyle w:val="Rimandonotaapidipagina"/>
          <w:rFonts w:ascii="Garamond" w:hAnsi="Garamond" w:cs="Times New Roman"/>
          <w:sz w:val="24"/>
          <w:szCs w:val="24"/>
        </w:rPr>
        <w:footnoteRef/>
      </w:r>
      <w:r w:rsidRPr="00536B8D">
        <w:rPr>
          <w:rFonts w:ascii="Garamond" w:hAnsi="Garamond" w:cs="Times New Roman"/>
          <w:sz w:val="24"/>
          <w:szCs w:val="24"/>
        </w:rPr>
        <w:t xml:space="preserve"> «Basta che un punto permetta a un visitatore di orientarsi e subito anche gli agenti immobiliari più avidi parleranno di “punto di identità”» (Rykwert 2000, 165).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17617"/>
      <w:docPartObj>
        <w:docPartGallery w:val="Page Numbers (Top of Page)"/>
        <w:docPartUnique/>
      </w:docPartObj>
    </w:sdtPr>
    <w:sdtContent>
      <w:p w:rsidR="00A07727" w:rsidRDefault="00A07727">
        <w:pPr>
          <w:pStyle w:val="Intestazione"/>
          <w:jc w:val="center"/>
        </w:pPr>
        <w:fldSimple w:instr=" PAGE   \* MERGEFORMAT ">
          <w:r w:rsidR="00126C34">
            <w:rPr>
              <w:noProof/>
            </w:rPr>
            <w:t>1</w:t>
          </w:r>
        </w:fldSimple>
      </w:p>
    </w:sdtContent>
  </w:sdt>
  <w:p w:rsidR="00A07727" w:rsidRDefault="00A07727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1D2A"/>
    <w:rsid w:val="0000089A"/>
    <w:rsid w:val="0000210E"/>
    <w:rsid w:val="00013548"/>
    <w:rsid w:val="0002569C"/>
    <w:rsid w:val="00031364"/>
    <w:rsid w:val="000333C2"/>
    <w:rsid w:val="00055240"/>
    <w:rsid w:val="00057056"/>
    <w:rsid w:val="00062B7B"/>
    <w:rsid w:val="00085528"/>
    <w:rsid w:val="000A613D"/>
    <w:rsid w:val="000B25CD"/>
    <w:rsid w:val="000C17E2"/>
    <w:rsid w:val="000C5AB7"/>
    <w:rsid w:val="000C5AF7"/>
    <w:rsid w:val="000D459A"/>
    <w:rsid w:val="000E03CD"/>
    <w:rsid w:val="000E1145"/>
    <w:rsid w:val="000E4339"/>
    <w:rsid w:val="000F0DD5"/>
    <w:rsid w:val="000F4499"/>
    <w:rsid w:val="00112085"/>
    <w:rsid w:val="001156DB"/>
    <w:rsid w:val="00120E30"/>
    <w:rsid w:val="00125828"/>
    <w:rsid w:val="00126811"/>
    <w:rsid w:val="00126C34"/>
    <w:rsid w:val="001277C1"/>
    <w:rsid w:val="00127872"/>
    <w:rsid w:val="001348EA"/>
    <w:rsid w:val="00140E12"/>
    <w:rsid w:val="001415EE"/>
    <w:rsid w:val="001540BC"/>
    <w:rsid w:val="001631CD"/>
    <w:rsid w:val="00171608"/>
    <w:rsid w:val="00174CC4"/>
    <w:rsid w:val="0018103E"/>
    <w:rsid w:val="00181F10"/>
    <w:rsid w:val="00183126"/>
    <w:rsid w:val="001931B6"/>
    <w:rsid w:val="0019755C"/>
    <w:rsid w:val="001A17F5"/>
    <w:rsid w:val="001A358F"/>
    <w:rsid w:val="001A62A2"/>
    <w:rsid w:val="001B66DF"/>
    <w:rsid w:val="001C3F75"/>
    <w:rsid w:val="001C5640"/>
    <w:rsid w:val="001D21A9"/>
    <w:rsid w:val="001D3C3D"/>
    <w:rsid w:val="001E7077"/>
    <w:rsid w:val="00203842"/>
    <w:rsid w:val="00206CC4"/>
    <w:rsid w:val="00207563"/>
    <w:rsid w:val="0021235C"/>
    <w:rsid w:val="00223D69"/>
    <w:rsid w:val="00247334"/>
    <w:rsid w:val="0025272E"/>
    <w:rsid w:val="00252FD4"/>
    <w:rsid w:val="00261E26"/>
    <w:rsid w:val="0027314C"/>
    <w:rsid w:val="00274827"/>
    <w:rsid w:val="00275657"/>
    <w:rsid w:val="002803C1"/>
    <w:rsid w:val="002A0905"/>
    <w:rsid w:val="002A291A"/>
    <w:rsid w:val="002B659B"/>
    <w:rsid w:val="002C5FEF"/>
    <w:rsid w:val="002D2E3C"/>
    <w:rsid w:val="002E4D09"/>
    <w:rsid w:val="002E7C39"/>
    <w:rsid w:val="003000E6"/>
    <w:rsid w:val="003009B6"/>
    <w:rsid w:val="00306725"/>
    <w:rsid w:val="00334A6E"/>
    <w:rsid w:val="003428D5"/>
    <w:rsid w:val="00351880"/>
    <w:rsid w:val="00374612"/>
    <w:rsid w:val="00383C49"/>
    <w:rsid w:val="00387CE3"/>
    <w:rsid w:val="003A6AF9"/>
    <w:rsid w:val="003C5264"/>
    <w:rsid w:val="003D5203"/>
    <w:rsid w:val="003D7162"/>
    <w:rsid w:val="003D7485"/>
    <w:rsid w:val="003D7892"/>
    <w:rsid w:val="003E6047"/>
    <w:rsid w:val="003F7D60"/>
    <w:rsid w:val="00406F6D"/>
    <w:rsid w:val="0040730D"/>
    <w:rsid w:val="004079A5"/>
    <w:rsid w:val="00407D12"/>
    <w:rsid w:val="00410ED9"/>
    <w:rsid w:val="00414AB7"/>
    <w:rsid w:val="004222F9"/>
    <w:rsid w:val="00431B73"/>
    <w:rsid w:val="00432D43"/>
    <w:rsid w:val="00443592"/>
    <w:rsid w:val="00446F44"/>
    <w:rsid w:val="004524EC"/>
    <w:rsid w:val="0045439B"/>
    <w:rsid w:val="0045704A"/>
    <w:rsid w:val="004661D2"/>
    <w:rsid w:val="004722DC"/>
    <w:rsid w:val="004725D4"/>
    <w:rsid w:val="004743AB"/>
    <w:rsid w:val="0048055A"/>
    <w:rsid w:val="00484B4A"/>
    <w:rsid w:val="00486C7E"/>
    <w:rsid w:val="004879EA"/>
    <w:rsid w:val="0049004B"/>
    <w:rsid w:val="0049362B"/>
    <w:rsid w:val="004A2C8F"/>
    <w:rsid w:val="004D32A8"/>
    <w:rsid w:val="004D420A"/>
    <w:rsid w:val="004D70AA"/>
    <w:rsid w:val="004F1E88"/>
    <w:rsid w:val="004F24D0"/>
    <w:rsid w:val="004F3506"/>
    <w:rsid w:val="004F3D63"/>
    <w:rsid w:val="00501594"/>
    <w:rsid w:val="005168C9"/>
    <w:rsid w:val="00521362"/>
    <w:rsid w:val="00532CAD"/>
    <w:rsid w:val="00536B8D"/>
    <w:rsid w:val="005453A9"/>
    <w:rsid w:val="00550733"/>
    <w:rsid w:val="00557926"/>
    <w:rsid w:val="00576C43"/>
    <w:rsid w:val="0059733A"/>
    <w:rsid w:val="005A04C2"/>
    <w:rsid w:val="005A27AD"/>
    <w:rsid w:val="005A7D7B"/>
    <w:rsid w:val="005B0CE5"/>
    <w:rsid w:val="005B72F2"/>
    <w:rsid w:val="005D4253"/>
    <w:rsid w:val="005E600C"/>
    <w:rsid w:val="005F2262"/>
    <w:rsid w:val="006012AC"/>
    <w:rsid w:val="00611F81"/>
    <w:rsid w:val="00615032"/>
    <w:rsid w:val="00631A1E"/>
    <w:rsid w:val="00632CDD"/>
    <w:rsid w:val="00633BAA"/>
    <w:rsid w:val="0064457A"/>
    <w:rsid w:val="00650B04"/>
    <w:rsid w:val="00652B0B"/>
    <w:rsid w:val="00654A6E"/>
    <w:rsid w:val="006674C0"/>
    <w:rsid w:val="006868A2"/>
    <w:rsid w:val="006925C1"/>
    <w:rsid w:val="006B16CD"/>
    <w:rsid w:val="006B263F"/>
    <w:rsid w:val="006B6F3E"/>
    <w:rsid w:val="006C1799"/>
    <w:rsid w:val="006D0C72"/>
    <w:rsid w:val="006D19D9"/>
    <w:rsid w:val="006D56FC"/>
    <w:rsid w:val="006F06FD"/>
    <w:rsid w:val="00700517"/>
    <w:rsid w:val="007146B5"/>
    <w:rsid w:val="00734F9D"/>
    <w:rsid w:val="00743669"/>
    <w:rsid w:val="007578C6"/>
    <w:rsid w:val="00761820"/>
    <w:rsid w:val="007766D3"/>
    <w:rsid w:val="0079358E"/>
    <w:rsid w:val="00796CB8"/>
    <w:rsid w:val="007A1D8E"/>
    <w:rsid w:val="007A38A7"/>
    <w:rsid w:val="007A4AD4"/>
    <w:rsid w:val="007A5915"/>
    <w:rsid w:val="007A6C35"/>
    <w:rsid w:val="007A7CA7"/>
    <w:rsid w:val="007B2AF7"/>
    <w:rsid w:val="007B579F"/>
    <w:rsid w:val="007C0829"/>
    <w:rsid w:val="007C6128"/>
    <w:rsid w:val="007D3296"/>
    <w:rsid w:val="007E430F"/>
    <w:rsid w:val="007E6DE6"/>
    <w:rsid w:val="007F154A"/>
    <w:rsid w:val="007F4107"/>
    <w:rsid w:val="007F79C9"/>
    <w:rsid w:val="00804179"/>
    <w:rsid w:val="00805DAC"/>
    <w:rsid w:val="0081473C"/>
    <w:rsid w:val="00826BEE"/>
    <w:rsid w:val="00826E95"/>
    <w:rsid w:val="00827919"/>
    <w:rsid w:val="00833574"/>
    <w:rsid w:val="00841912"/>
    <w:rsid w:val="008421D6"/>
    <w:rsid w:val="008433AB"/>
    <w:rsid w:val="0084378B"/>
    <w:rsid w:val="00844AA4"/>
    <w:rsid w:val="0086295D"/>
    <w:rsid w:val="00870643"/>
    <w:rsid w:val="00893B13"/>
    <w:rsid w:val="008A1668"/>
    <w:rsid w:val="008B05FA"/>
    <w:rsid w:val="008B4C34"/>
    <w:rsid w:val="008C1557"/>
    <w:rsid w:val="008D17EB"/>
    <w:rsid w:val="008D1C71"/>
    <w:rsid w:val="008D26A5"/>
    <w:rsid w:val="008D584D"/>
    <w:rsid w:val="008E2780"/>
    <w:rsid w:val="0090607F"/>
    <w:rsid w:val="009102CB"/>
    <w:rsid w:val="0091273B"/>
    <w:rsid w:val="009148A8"/>
    <w:rsid w:val="0092188E"/>
    <w:rsid w:val="00925D56"/>
    <w:rsid w:val="009264EC"/>
    <w:rsid w:val="00932E23"/>
    <w:rsid w:val="009403E2"/>
    <w:rsid w:val="00940A99"/>
    <w:rsid w:val="00952450"/>
    <w:rsid w:val="00954B5D"/>
    <w:rsid w:val="00971A3B"/>
    <w:rsid w:val="00972947"/>
    <w:rsid w:val="00980DDA"/>
    <w:rsid w:val="009842BC"/>
    <w:rsid w:val="009B1D2A"/>
    <w:rsid w:val="009C1646"/>
    <w:rsid w:val="009C7F39"/>
    <w:rsid w:val="009D06C4"/>
    <w:rsid w:val="009D4042"/>
    <w:rsid w:val="009E5B0D"/>
    <w:rsid w:val="009F7062"/>
    <w:rsid w:val="00A006FC"/>
    <w:rsid w:val="00A07727"/>
    <w:rsid w:val="00A2516E"/>
    <w:rsid w:val="00A319D2"/>
    <w:rsid w:val="00A3494A"/>
    <w:rsid w:val="00A4689E"/>
    <w:rsid w:val="00A64F06"/>
    <w:rsid w:val="00A6592D"/>
    <w:rsid w:val="00A73113"/>
    <w:rsid w:val="00A76059"/>
    <w:rsid w:val="00A76754"/>
    <w:rsid w:val="00A808C8"/>
    <w:rsid w:val="00A82C1F"/>
    <w:rsid w:val="00A87687"/>
    <w:rsid w:val="00AA064B"/>
    <w:rsid w:val="00AA7C4B"/>
    <w:rsid w:val="00AC2D80"/>
    <w:rsid w:val="00AD2704"/>
    <w:rsid w:val="00AD3024"/>
    <w:rsid w:val="00AE7114"/>
    <w:rsid w:val="00AF3591"/>
    <w:rsid w:val="00B00D39"/>
    <w:rsid w:val="00B0664E"/>
    <w:rsid w:val="00B102EC"/>
    <w:rsid w:val="00B1159E"/>
    <w:rsid w:val="00B1295C"/>
    <w:rsid w:val="00B1789A"/>
    <w:rsid w:val="00B26500"/>
    <w:rsid w:val="00B379EC"/>
    <w:rsid w:val="00B4282A"/>
    <w:rsid w:val="00B435DC"/>
    <w:rsid w:val="00B455F0"/>
    <w:rsid w:val="00B46315"/>
    <w:rsid w:val="00B5242E"/>
    <w:rsid w:val="00B54946"/>
    <w:rsid w:val="00B55824"/>
    <w:rsid w:val="00B671DE"/>
    <w:rsid w:val="00B77F89"/>
    <w:rsid w:val="00B80834"/>
    <w:rsid w:val="00B8197F"/>
    <w:rsid w:val="00B8760E"/>
    <w:rsid w:val="00B904CA"/>
    <w:rsid w:val="00B95AAB"/>
    <w:rsid w:val="00B9653E"/>
    <w:rsid w:val="00B97305"/>
    <w:rsid w:val="00BA0A68"/>
    <w:rsid w:val="00BB00B9"/>
    <w:rsid w:val="00BB47CF"/>
    <w:rsid w:val="00BB6B0D"/>
    <w:rsid w:val="00BC5FED"/>
    <w:rsid w:val="00BD3587"/>
    <w:rsid w:val="00BD54D9"/>
    <w:rsid w:val="00BD6780"/>
    <w:rsid w:val="00BD75D6"/>
    <w:rsid w:val="00BE5B80"/>
    <w:rsid w:val="00BF4F2C"/>
    <w:rsid w:val="00C11491"/>
    <w:rsid w:val="00C11596"/>
    <w:rsid w:val="00C15A0D"/>
    <w:rsid w:val="00C44662"/>
    <w:rsid w:val="00C506A3"/>
    <w:rsid w:val="00C5288C"/>
    <w:rsid w:val="00C5771D"/>
    <w:rsid w:val="00C75576"/>
    <w:rsid w:val="00C775CE"/>
    <w:rsid w:val="00C87CC6"/>
    <w:rsid w:val="00C94630"/>
    <w:rsid w:val="00CC5B79"/>
    <w:rsid w:val="00CD1ED0"/>
    <w:rsid w:val="00CF28D3"/>
    <w:rsid w:val="00CF2D66"/>
    <w:rsid w:val="00CF51A0"/>
    <w:rsid w:val="00CF6B04"/>
    <w:rsid w:val="00D24C17"/>
    <w:rsid w:val="00D33F43"/>
    <w:rsid w:val="00D3550D"/>
    <w:rsid w:val="00D44582"/>
    <w:rsid w:val="00D46CBE"/>
    <w:rsid w:val="00D60F4A"/>
    <w:rsid w:val="00D665F4"/>
    <w:rsid w:val="00D671F5"/>
    <w:rsid w:val="00D73F0D"/>
    <w:rsid w:val="00D8589B"/>
    <w:rsid w:val="00D90983"/>
    <w:rsid w:val="00D93684"/>
    <w:rsid w:val="00DD21B9"/>
    <w:rsid w:val="00DE02CA"/>
    <w:rsid w:val="00DE646F"/>
    <w:rsid w:val="00DF0734"/>
    <w:rsid w:val="00E01BD0"/>
    <w:rsid w:val="00E03F6E"/>
    <w:rsid w:val="00E245FA"/>
    <w:rsid w:val="00E2614C"/>
    <w:rsid w:val="00E41F0E"/>
    <w:rsid w:val="00E4234F"/>
    <w:rsid w:val="00E43CE2"/>
    <w:rsid w:val="00E57214"/>
    <w:rsid w:val="00E62382"/>
    <w:rsid w:val="00E71172"/>
    <w:rsid w:val="00E71712"/>
    <w:rsid w:val="00E86C92"/>
    <w:rsid w:val="00E945D1"/>
    <w:rsid w:val="00E9723A"/>
    <w:rsid w:val="00E973D6"/>
    <w:rsid w:val="00EB20E7"/>
    <w:rsid w:val="00EC6826"/>
    <w:rsid w:val="00EC7736"/>
    <w:rsid w:val="00ED772F"/>
    <w:rsid w:val="00EE2C6C"/>
    <w:rsid w:val="00F0178C"/>
    <w:rsid w:val="00F04D7C"/>
    <w:rsid w:val="00F0784C"/>
    <w:rsid w:val="00F22D59"/>
    <w:rsid w:val="00F26551"/>
    <w:rsid w:val="00F30B1B"/>
    <w:rsid w:val="00F36694"/>
    <w:rsid w:val="00F4313A"/>
    <w:rsid w:val="00F44753"/>
    <w:rsid w:val="00F71037"/>
    <w:rsid w:val="00F723E3"/>
    <w:rsid w:val="00F75E48"/>
    <w:rsid w:val="00F75FA2"/>
    <w:rsid w:val="00F76629"/>
    <w:rsid w:val="00F8178D"/>
    <w:rsid w:val="00FA4488"/>
    <w:rsid w:val="00FB184F"/>
    <w:rsid w:val="00FB1B26"/>
    <w:rsid w:val="00FB5EA4"/>
    <w:rsid w:val="00FC5DBE"/>
    <w:rsid w:val="00FD54AE"/>
    <w:rsid w:val="00FD6C6F"/>
    <w:rsid w:val="00FD6EE7"/>
    <w:rsid w:val="00FE12B3"/>
    <w:rsid w:val="00FE7243"/>
    <w:rsid w:val="00FF7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  <w:ind w:left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B1D2A"/>
    <w:pPr>
      <w:spacing w:after="0" w:line="240" w:lineRule="auto"/>
      <w:ind w:left="0"/>
      <w:jc w:val="left"/>
    </w:pPr>
    <w:rPr>
      <w:rFonts w:ascii="Arial Narrow" w:eastAsia="Times New Roman" w:hAnsi="Arial Narrow" w:cs="Arial Narrow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rsid w:val="009B1D2A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9B1D2A"/>
    <w:rPr>
      <w:rFonts w:ascii="Arial Narrow" w:eastAsia="Times New Roman" w:hAnsi="Arial Narrow" w:cs="Arial Narrow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rsid w:val="009B1D2A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3A6AF9"/>
    <w:rPr>
      <w:strike w:val="0"/>
      <w:dstrike w:val="0"/>
      <w:color w:val="0000FF"/>
      <w:u w:val="none"/>
      <w:effect w:val="none"/>
    </w:rPr>
  </w:style>
  <w:style w:type="character" w:styleId="Enfasigrassetto">
    <w:name w:val="Strong"/>
    <w:basedOn w:val="Carpredefinitoparagrafo"/>
    <w:uiPriority w:val="22"/>
    <w:qFormat/>
    <w:rsid w:val="00FD6EE7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E245F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245FA"/>
    <w:rPr>
      <w:rFonts w:ascii="Arial Narrow" w:eastAsia="Times New Roman" w:hAnsi="Arial Narrow" w:cs="Arial Narrow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E245F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245FA"/>
    <w:rPr>
      <w:rFonts w:ascii="Arial Narrow" w:eastAsia="Times New Roman" w:hAnsi="Arial Narrow" w:cs="Arial Narrow"/>
      <w:sz w:val="20"/>
      <w:szCs w:val="20"/>
      <w:lang w:eastAsia="it-IT"/>
    </w:rPr>
  </w:style>
  <w:style w:type="character" w:styleId="Enfasicorsivo">
    <w:name w:val="Emphasis"/>
    <w:basedOn w:val="Carpredefinitoparagrafo"/>
    <w:uiPriority w:val="20"/>
    <w:qFormat/>
    <w:rsid w:val="00FD54AE"/>
    <w:rPr>
      <w:b/>
      <w:bCs/>
      <w:i w:val="0"/>
      <w:iCs w:val="0"/>
    </w:rPr>
  </w:style>
  <w:style w:type="character" w:customStyle="1" w:styleId="st">
    <w:name w:val="st"/>
    <w:basedOn w:val="Carpredefinitoparagrafo"/>
    <w:rsid w:val="00FD54AE"/>
  </w:style>
  <w:style w:type="character" w:customStyle="1" w:styleId="hps">
    <w:name w:val="hps"/>
    <w:basedOn w:val="Carpredefinitoparagrafo"/>
    <w:rsid w:val="00631A1E"/>
  </w:style>
  <w:style w:type="paragraph" w:customStyle="1" w:styleId="stile11">
    <w:name w:val="stile11"/>
    <w:basedOn w:val="Normale"/>
    <w:rsid w:val="003D7892"/>
    <w:pPr>
      <w:spacing w:before="100" w:beforeAutospacing="1" w:after="100" w:afterAutospacing="1"/>
    </w:pPr>
    <w:rPr>
      <w:rFonts w:ascii="Century Gothic" w:hAnsi="Century Gothic" w:cs="Times New Roman"/>
      <w:sz w:val="11"/>
      <w:szCs w:val="1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8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3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8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17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9504C901-EF18-49D5-8CD1-1612E794A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2798</Words>
  <Characters>16682</Characters>
  <Application>Microsoft Office Word</Application>
  <DocSecurity>0</DocSecurity>
  <Lines>320</Lines>
  <Paragraphs>110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cp:lastPrinted>2013-02-17T17:31:00Z</cp:lastPrinted>
  <dcterms:created xsi:type="dcterms:W3CDTF">2013-08-17T15:37:00Z</dcterms:created>
  <dcterms:modified xsi:type="dcterms:W3CDTF">2013-08-17T15:37:00Z</dcterms:modified>
</cp:coreProperties>
</file>