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D4" w:rsidRPr="00504177" w:rsidRDefault="00212ED4" w:rsidP="00212E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  <w:r w:rsidRPr="00504177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Prerequisit</w:t>
      </w:r>
      <w:r w:rsidR="004C7021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es</w:t>
      </w: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</w:t>
      </w:r>
    </w:p>
    <w:p w:rsidR="00212ED4" w:rsidRPr="00504177" w:rsidRDefault="00154E39" w:rsidP="00154E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  <w:r>
        <w:rPr>
          <w:rFonts w:ascii="Arial" w:eastAsia="Times New Roman" w:hAnsi="Arial" w:cs="Arial"/>
          <w:sz w:val="24"/>
          <w:szCs w:val="24"/>
          <w:lang w:val="en-GB" w:eastAsia="it-IT"/>
        </w:rPr>
        <w:t>Students will be expected to have a k</w:t>
      </w:r>
      <w:r w:rsidR="00212ED4"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nowledge of the English language </w:t>
      </w:r>
      <w:r>
        <w:rPr>
          <w:rFonts w:ascii="Arial" w:eastAsia="Times New Roman" w:hAnsi="Arial" w:cs="Arial"/>
          <w:sz w:val="24"/>
          <w:szCs w:val="24"/>
          <w:lang w:val="en-GB" w:eastAsia="it-IT"/>
        </w:rPr>
        <w:t xml:space="preserve">of </w:t>
      </w:r>
      <w:r w:rsidR="00212ED4" w:rsidRPr="00504177">
        <w:rPr>
          <w:rFonts w:ascii="Arial" w:eastAsia="Times New Roman" w:hAnsi="Arial" w:cs="Arial"/>
          <w:sz w:val="24"/>
          <w:szCs w:val="24"/>
          <w:lang w:val="en-GB" w:eastAsia="it-IT"/>
        </w:rPr>
        <w:t>at least B2 level of the CEFR (Common European</w:t>
      </w:r>
      <w:r>
        <w:rPr>
          <w:rFonts w:ascii="Arial" w:eastAsia="Times New Roman" w:hAnsi="Arial" w:cs="Arial"/>
          <w:sz w:val="24"/>
          <w:szCs w:val="24"/>
          <w:lang w:val="en-GB" w:eastAsia="it-IT"/>
        </w:rPr>
        <w:t xml:space="preserve"> </w:t>
      </w:r>
      <w:r w:rsidR="00212ED4" w:rsidRPr="00504177">
        <w:rPr>
          <w:rFonts w:ascii="Arial" w:eastAsia="Times New Roman" w:hAnsi="Arial" w:cs="Arial"/>
          <w:sz w:val="24"/>
          <w:szCs w:val="24"/>
          <w:lang w:val="en-GB" w:eastAsia="it-IT"/>
        </w:rPr>
        <w:t>Framework of Reference for Languages).</w:t>
      </w:r>
    </w:p>
    <w:p w:rsidR="00212ED4" w:rsidRPr="00504177" w:rsidRDefault="00212ED4" w:rsidP="00212E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  <w:r w:rsidRPr="00504177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Ob</w:t>
      </w:r>
      <w:r w:rsidR="004C7021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jectives</w:t>
      </w: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</w:t>
      </w:r>
    </w:p>
    <w:p w:rsidR="00EC788A" w:rsidRDefault="00212ED4" w:rsidP="008605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it-IT"/>
        </w:rPr>
      </w:pP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>The course aims t</w:t>
      </w:r>
      <w:r w:rsidR="00154E39">
        <w:rPr>
          <w:rFonts w:ascii="Arial" w:eastAsia="Times New Roman" w:hAnsi="Arial" w:cs="Arial"/>
          <w:sz w:val="24"/>
          <w:szCs w:val="24"/>
          <w:lang w:val="en-GB" w:eastAsia="it-IT"/>
        </w:rPr>
        <w:t>o</w:t>
      </w: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</w:t>
      </w:r>
      <w:r w:rsidR="00154E39">
        <w:rPr>
          <w:rFonts w:ascii="Arial" w:eastAsia="Times New Roman" w:hAnsi="Arial" w:cs="Arial"/>
          <w:sz w:val="24"/>
          <w:szCs w:val="24"/>
          <w:lang w:val="en-GB" w:eastAsia="it-IT"/>
        </w:rPr>
        <w:t xml:space="preserve">consolidate and </w:t>
      </w: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>develop an advanced knowledge of the English language (at C1+ level) in the context of political and economic international relations.</w:t>
      </w:r>
    </w:p>
    <w:p w:rsidR="00C81E43" w:rsidRDefault="0021284F" w:rsidP="008605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it-IT"/>
        </w:rPr>
      </w:pPr>
      <w:r>
        <w:rPr>
          <w:rFonts w:ascii="Arial" w:eastAsia="Times New Roman" w:hAnsi="Arial" w:cs="Arial"/>
          <w:sz w:val="24"/>
          <w:szCs w:val="24"/>
          <w:lang w:val="en-GB" w:eastAsia="it-IT"/>
        </w:rPr>
        <w:t>By the end of the course, students should be able to</w:t>
      </w:r>
      <w:r w:rsidR="00C81E43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understand news reports from the BBC, CNN, Al Jazeera, Deutsche </w:t>
      </w:r>
      <w:proofErr w:type="spellStart"/>
      <w:r w:rsidR="00C81E43">
        <w:rPr>
          <w:rFonts w:ascii="Arial" w:eastAsia="Times New Roman" w:hAnsi="Arial" w:cs="Arial"/>
          <w:sz w:val="24"/>
          <w:szCs w:val="24"/>
          <w:lang w:val="en-GB" w:eastAsia="it-IT"/>
        </w:rPr>
        <w:t>Welle</w:t>
      </w:r>
      <w:proofErr w:type="spellEnd"/>
      <w:r w:rsidR="00C81E43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and France 24 English on contemporary political and/or economic issues, and summarize their contents succinctly.</w:t>
      </w:r>
      <w:r>
        <w:rPr>
          <w:rFonts w:ascii="Arial" w:eastAsia="Times New Roman" w:hAnsi="Arial" w:cs="Arial"/>
          <w:sz w:val="24"/>
          <w:szCs w:val="24"/>
          <w:lang w:val="en-GB" w:eastAsia="it-IT"/>
        </w:rPr>
        <w:t xml:space="preserve"> </w:t>
      </w:r>
    </w:p>
    <w:p w:rsidR="0021284F" w:rsidRDefault="00C81E43" w:rsidP="008605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it-IT"/>
        </w:rPr>
      </w:pPr>
      <w:r>
        <w:rPr>
          <w:rFonts w:ascii="Arial" w:eastAsia="Times New Roman" w:hAnsi="Arial" w:cs="Arial"/>
          <w:sz w:val="24"/>
          <w:szCs w:val="24"/>
          <w:lang w:val="en-GB" w:eastAsia="it-IT"/>
        </w:rPr>
        <w:t xml:space="preserve">They should be able to </w:t>
      </w:r>
      <w:r w:rsidR="00194B7D">
        <w:rPr>
          <w:rFonts w:ascii="Arial" w:eastAsia="Times New Roman" w:hAnsi="Arial" w:cs="Arial"/>
          <w:sz w:val="24"/>
          <w:szCs w:val="24"/>
          <w:lang w:val="en-GB" w:eastAsia="it-IT"/>
        </w:rPr>
        <w:t xml:space="preserve">communicate effectively in both </w:t>
      </w:r>
      <w:r w:rsidR="0021284F">
        <w:rPr>
          <w:rFonts w:ascii="Arial" w:eastAsia="Times New Roman" w:hAnsi="Arial" w:cs="Arial"/>
          <w:sz w:val="24"/>
          <w:szCs w:val="24"/>
          <w:lang w:val="en-GB" w:eastAsia="it-IT"/>
        </w:rPr>
        <w:t>writ</w:t>
      </w:r>
      <w:r w:rsidR="00194B7D">
        <w:rPr>
          <w:rFonts w:ascii="Arial" w:eastAsia="Times New Roman" w:hAnsi="Arial" w:cs="Arial"/>
          <w:sz w:val="24"/>
          <w:szCs w:val="24"/>
          <w:lang w:val="en-GB" w:eastAsia="it-IT"/>
        </w:rPr>
        <w:t xml:space="preserve">ten and spoken English. To this end, they will be required to prepare </w:t>
      </w:r>
      <w:r w:rsidR="0021284F">
        <w:rPr>
          <w:rFonts w:ascii="Arial" w:eastAsia="Times New Roman" w:hAnsi="Arial" w:cs="Arial"/>
          <w:sz w:val="24"/>
          <w:szCs w:val="24"/>
          <w:lang w:val="en-GB" w:eastAsia="it-IT"/>
        </w:rPr>
        <w:t xml:space="preserve">a report, </w:t>
      </w:r>
      <w:r w:rsidR="00194B7D">
        <w:rPr>
          <w:rFonts w:ascii="Arial" w:eastAsia="Times New Roman" w:hAnsi="Arial" w:cs="Arial"/>
          <w:sz w:val="24"/>
          <w:szCs w:val="24"/>
          <w:lang w:val="en-GB" w:eastAsia="it-IT"/>
        </w:rPr>
        <w:t xml:space="preserve">write </w:t>
      </w:r>
      <w:r w:rsidR="0021284F">
        <w:rPr>
          <w:rFonts w:ascii="Arial" w:eastAsia="Times New Roman" w:hAnsi="Arial" w:cs="Arial"/>
          <w:sz w:val="24"/>
          <w:szCs w:val="24"/>
          <w:lang w:val="en-GB" w:eastAsia="it-IT"/>
        </w:rPr>
        <w:t>a proposal and make a convincing case</w:t>
      </w:r>
      <w:r w:rsidR="00BB50AC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for action </w:t>
      </w:r>
      <w:r w:rsidR="0021284F">
        <w:rPr>
          <w:rFonts w:ascii="Arial" w:eastAsia="Times New Roman" w:hAnsi="Arial" w:cs="Arial"/>
          <w:sz w:val="24"/>
          <w:szCs w:val="24"/>
          <w:lang w:val="en-GB" w:eastAsia="it-IT"/>
        </w:rPr>
        <w:t>in the form of a PowerPoint presentation.</w:t>
      </w:r>
    </w:p>
    <w:p w:rsidR="00212ED4" w:rsidRPr="00504177" w:rsidRDefault="004C7021" w:rsidP="00212E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Contents</w:t>
      </w:r>
      <w:r w:rsidR="00212ED4"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</w:t>
      </w:r>
    </w:p>
    <w:p w:rsidR="00B6634B" w:rsidRDefault="00B6634B" w:rsidP="00E623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it-IT"/>
        </w:rPr>
      </w:pPr>
    </w:p>
    <w:p w:rsidR="00E450CA" w:rsidRDefault="00E609A4" w:rsidP="00E623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it-IT"/>
        </w:rPr>
      </w:pPr>
      <w:r>
        <w:rPr>
          <w:rFonts w:ascii="Arial" w:eastAsia="Times New Roman" w:hAnsi="Arial" w:cs="Arial"/>
          <w:sz w:val="24"/>
          <w:szCs w:val="24"/>
          <w:lang w:val="en-GB" w:eastAsia="it-IT"/>
        </w:rPr>
        <w:t>The r</w:t>
      </w:r>
      <w:r w:rsidR="00626F75">
        <w:rPr>
          <w:rFonts w:ascii="Arial" w:eastAsia="Times New Roman" w:hAnsi="Arial" w:cs="Arial"/>
          <w:sz w:val="24"/>
          <w:szCs w:val="24"/>
          <w:lang w:val="en-GB" w:eastAsia="it-IT"/>
        </w:rPr>
        <w:t xml:space="preserve">oad to war and </w:t>
      </w:r>
      <w:r w:rsidR="00463341">
        <w:rPr>
          <w:rFonts w:ascii="Arial" w:eastAsia="Times New Roman" w:hAnsi="Arial" w:cs="Arial"/>
          <w:sz w:val="24"/>
          <w:szCs w:val="24"/>
          <w:lang w:val="en-GB" w:eastAsia="it-IT"/>
        </w:rPr>
        <w:t xml:space="preserve">the </w:t>
      </w:r>
      <w:r w:rsidR="00626F75">
        <w:rPr>
          <w:rFonts w:ascii="Arial" w:eastAsia="Times New Roman" w:hAnsi="Arial" w:cs="Arial"/>
          <w:sz w:val="24"/>
          <w:szCs w:val="24"/>
          <w:lang w:val="en-GB" w:eastAsia="it-IT"/>
        </w:rPr>
        <w:t>path</w:t>
      </w:r>
      <w:r w:rsidR="00463341">
        <w:rPr>
          <w:rFonts w:ascii="Arial" w:eastAsia="Times New Roman" w:hAnsi="Arial" w:cs="Arial"/>
          <w:sz w:val="24"/>
          <w:szCs w:val="24"/>
          <w:lang w:val="en-GB" w:eastAsia="it-IT"/>
        </w:rPr>
        <w:t>way</w:t>
      </w:r>
      <w:r w:rsidR="00626F75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to peace. </w:t>
      </w:r>
      <w:r w:rsidR="00FA1A8D">
        <w:rPr>
          <w:rFonts w:ascii="Arial" w:eastAsia="Times New Roman" w:hAnsi="Arial" w:cs="Arial"/>
          <w:sz w:val="24"/>
          <w:szCs w:val="24"/>
          <w:lang w:val="en-GB" w:eastAsia="it-IT"/>
        </w:rPr>
        <w:t>The t</w:t>
      </w:r>
      <w:r w:rsidR="00E450CA">
        <w:rPr>
          <w:rFonts w:ascii="Arial" w:eastAsia="Times New Roman" w:hAnsi="Arial" w:cs="Arial"/>
          <w:sz w:val="24"/>
          <w:szCs w:val="24"/>
          <w:lang w:val="en-GB" w:eastAsia="it-IT"/>
        </w:rPr>
        <w:t>opics cover</w:t>
      </w:r>
      <w:r w:rsidR="00FA1A8D">
        <w:rPr>
          <w:rFonts w:ascii="Arial" w:eastAsia="Times New Roman" w:hAnsi="Arial" w:cs="Arial"/>
          <w:sz w:val="24"/>
          <w:szCs w:val="24"/>
          <w:lang w:val="en-GB" w:eastAsia="it-IT"/>
        </w:rPr>
        <w:t xml:space="preserve">ed will include </w:t>
      </w:r>
      <w:r w:rsidR="00E450CA">
        <w:rPr>
          <w:rFonts w:ascii="Arial" w:eastAsia="Times New Roman" w:hAnsi="Arial" w:cs="Arial"/>
          <w:sz w:val="24"/>
          <w:szCs w:val="24"/>
          <w:lang w:val="en-GB" w:eastAsia="it-IT"/>
        </w:rPr>
        <w:t xml:space="preserve">the activities and limitations of supranational organizations such as the United Nations, </w:t>
      </w:r>
      <w:r w:rsidR="00AB7E6C">
        <w:rPr>
          <w:rFonts w:ascii="Arial" w:eastAsia="Times New Roman" w:hAnsi="Arial" w:cs="Arial"/>
          <w:sz w:val="24"/>
          <w:szCs w:val="24"/>
          <w:lang w:val="en-GB" w:eastAsia="it-IT"/>
        </w:rPr>
        <w:t xml:space="preserve">the World Trade Organization, </w:t>
      </w:r>
      <w:r w:rsidR="00B6634B">
        <w:rPr>
          <w:rFonts w:ascii="Arial" w:eastAsia="Times New Roman" w:hAnsi="Arial" w:cs="Arial"/>
          <w:sz w:val="24"/>
          <w:szCs w:val="24"/>
          <w:lang w:val="en-GB" w:eastAsia="it-IT"/>
        </w:rPr>
        <w:t>t</w:t>
      </w:r>
      <w:r w:rsidR="00E450CA">
        <w:rPr>
          <w:rFonts w:ascii="Arial" w:eastAsia="Times New Roman" w:hAnsi="Arial" w:cs="Arial"/>
          <w:sz w:val="24"/>
          <w:szCs w:val="24"/>
          <w:lang w:val="en-GB" w:eastAsia="it-IT"/>
        </w:rPr>
        <w:t xml:space="preserve">he International Monetary Fund and the World Bank, </w:t>
      </w:r>
      <w:r w:rsidR="00B6634B">
        <w:rPr>
          <w:rFonts w:ascii="Arial" w:eastAsia="Times New Roman" w:hAnsi="Arial" w:cs="Arial"/>
          <w:sz w:val="24"/>
          <w:szCs w:val="24"/>
          <w:lang w:val="en-GB" w:eastAsia="it-IT"/>
        </w:rPr>
        <w:t xml:space="preserve">as well as </w:t>
      </w:r>
      <w:r w:rsidR="00E450CA">
        <w:rPr>
          <w:rFonts w:ascii="Arial" w:eastAsia="Times New Roman" w:hAnsi="Arial" w:cs="Arial"/>
          <w:sz w:val="24"/>
          <w:szCs w:val="24"/>
          <w:lang w:val="en-GB" w:eastAsia="it-IT"/>
        </w:rPr>
        <w:t xml:space="preserve">China’s Belt &amp; Road Initiative, </w:t>
      </w:r>
      <w:r w:rsidR="00211273">
        <w:rPr>
          <w:rFonts w:ascii="Arial" w:eastAsia="Times New Roman" w:hAnsi="Arial" w:cs="Arial"/>
          <w:sz w:val="24"/>
          <w:szCs w:val="24"/>
          <w:lang w:val="en-GB" w:eastAsia="it-IT"/>
        </w:rPr>
        <w:t xml:space="preserve">economic </w:t>
      </w:r>
      <w:r w:rsidR="00E450CA">
        <w:rPr>
          <w:rFonts w:ascii="Arial" w:eastAsia="Times New Roman" w:hAnsi="Arial" w:cs="Arial"/>
          <w:sz w:val="24"/>
          <w:szCs w:val="24"/>
          <w:lang w:val="en-GB" w:eastAsia="it-IT"/>
        </w:rPr>
        <w:t>and diplomatic approaches to preventing the escalation of modern warfare.</w:t>
      </w:r>
    </w:p>
    <w:p w:rsidR="00B6634B" w:rsidRDefault="00B6634B" w:rsidP="00E623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it-IT"/>
        </w:rPr>
      </w:pPr>
    </w:p>
    <w:p w:rsidR="00537B97" w:rsidRPr="00537B97" w:rsidRDefault="00E62378" w:rsidP="00E6237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Students will also be required to address a number of real and fictional dilemmas </w:t>
      </w:r>
      <w:r w:rsidR="004024FC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in the field of international relations 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using theoretical frameworks</w:t>
      </w:r>
      <w:r w:rsidR="00B6634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such as </w:t>
      </w:r>
      <w:r w:rsidR="00537B97" w:rsidRPr="00537B97">
        <w:rPr>
          <w:rFonts w:ascii="Arial" w:hAnsi="Arial" w:cs="Arial"/>
          <w:color w:val="000000" w:themeColor="text1"/>
          <w:sz w:val="24"/>
          <w:szCs w:val="24"/>
          <w:lang w:val="en-GB"/>
        </w:rPr>
        <w:t>Realism</w:t>
      </w:r>
      <w:r w:rsidR="00537B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, </w:t>
      </w:r>
      <w:r w:rsidR="00537B97" w:rsidRPr="00537B97">
        <w:rPr>
          <w:rFonts w:ascii="Arial" w:hAnsi="Arial" w:cs="Arial"/>
          <w:color w:val="000000" w:themeColor="text1"/>
          <w:sz w:val="24"/>
          <w:szCs w:val="24"/>
          <w:lang w:val="en-GB"/>
        </w:rPr>
        <w:t>Liberalism</w:t>
      </w:r>
      <w:r w:rsidR="00537B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, </w:t>
      </w:r>
      <w:r w:rsidR="00537B97" w:rsidRPr="00537B97">
        <w:rPr>
          <w:rFonts w:ascii="Arial" w:hAnsi="Arial" w:cs="Arial"/>
          <w:color w:val="000000" w:themeColor="text1"/>
          <w:sz w:val="24"/>
          <w:szCs w:val="24"/>
          <w:lang w:val="en-GB"/>
        </w:rPr>
        <w:t>Constructivism</w:t>
      </w:r>
      <w:r w:rsidR="00537B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and </w:t>
      </w:r>
      <w:r w:rsidR="00537B97" w:rsidRPr="00537B97">
        <w:rPr>
          <w:rFonts w:ascii="Arial" w:hAnsi="Arial" w:cs="Arial"/>
          <w:color w:val="000000" w:themeColor="text1"/>
          <w:sz w:val="24"/>
          <w:szCs w:val="24"/>
          <w:lang w:val="en-GB"/>
        </w:rPr>
        <w:t>Marxism</w:t>
      </w:r>
      <w:r w:rsidR="00B6634B">
        <w:rPr>
          <w:rFonts w:ascii="Arial" w:hAnsi="Arial" w:cs="Arial"/>
          <w:color w:val="000000" w:themeColor="text1"/>
          <w:sz w:val="24"/>
          <w:szCs w:val="24"/>
          <w:lang w:val="en-GB"/>
        </w:rPr>
        <w:t>.</w:t>
      </w:r>
    </w:p>
    <w:p w:rsidR="00B6634B" w:rsidRDefault="00B6634B" w:rsidP="00E623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it-IT"/>
        </w:rPr>
      </w:pPr>
    </w:p>
    <w:p w:rsidR="00035561" w:rsidRDefault="00E450CA" w:rsidP="00E623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it-IT"/>
        </w:rPr>
      </w:pPr>
      <w:r>
        <w:rPr>
          <w:rFonts w:ascii="Arial" w:eastAsia="Times New Roman" w:hAnsi="Arial" w:cs="Arial"/>
          <w:sz w:val="24"/>
          <w:szCs w:val="24"/>
          <w:lang w:val="en-GB" w:eastAsia="it-IT"/>
        </w:rPr>
        <w:t xml:space="preserve">They should be able to describe and interpret graphs, trends and statistics, and </w:t>
      </w:r>
      <w:r w:rsidR="00035561">
        <w:rPr>
          <w:rFonts w:ascii="Arial" w:eastAsia="Times New Roman" w:hAnsi="Arial" w:cs="Arial"/>
          <w:sz w:val="24"/>
          <w:szCs w:val="24"/>
          <w:lang w:val="en-GB" w:eastAsia="it-IT"/>
        </w:rPr>
        <w:t xml:space="preserve">one hour a week will be dedicated to improving the students’ pronunciation. </w:t>
      </w:r>
    </w:p>
    <w:p w:rsidR="00E62378" w:rsidRPr="00B6634B" w:rsidRDefault="00E62378" w:rsidP="00212ED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</w:pPr>
    </w:p>
    <w:p w:rsidR="00212ED4" w:rsidRPr="004C7021" w:rsidRDefault="00212ED4" w:rsidP="00212E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  <w:r w:rsidRPr="004C7021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Te</w:t>
      </w:r>
      <w:r w:rsidR="004C7021" w:rsidRPr="004C7021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xtbooks</w:t>
      </w:r>
      <w:r w:rsidRPr="004C7021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 xml:space="preserve"> (A)</w:t>
      </w:r>
      <w:proofErr w:type="spellStart"/>
      <w:r w:rsidRPr="004C7021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d</w:t>
      </w:r>
      <w:r w:rsidR="004C7021" w:rsidRPr="004C7021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vised</w:t>
      </w:r>
      <w:proofErr w:type="spellEnd"/>
      <w:r w:rsidRPr="004C7021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, (</w:t>
      </w:r>
      <w:r w:rsidR="004C7021" w:rsidRPr="004C7021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O</w:t>
      </w:r>
      <w:r w:rsidRPr="004C7021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)</w:t>
      </w:r>
      <w:proofErr w:type="spellStart"/>
      <w:r w:rsidR="004C7021" w:rsidRPr="004C7021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bligatory</w:t>
      </w:r>
      <w:proofErr w:type="spellEnd"/>
      <w:r w:rsidRPr="004C7021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</w:t>
      </w:r>
    </w:p>
    <w:p w:rsidR="00212ED4" w:rsidRPr="0086053C" w:rsidRDefault="00212ED4" w:rsidP="00212E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  <w:proofErr w:type="gramStart"/>
      <w:r w:rsidRPr="00537B9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1. </w:t>
      </w:r>
      <w:r w:rsidRPr="00537B9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86053C">
        <w:rPr>
          <w:rFonts w:ascii="Arial" w:eastAsia="Times New Roman" w:hAnsi="Arial" w:cs="Arial"/>
          <w:sz w:val="24"/>
          <w:szCs w:val="24"/>
          <w:lang w:eastAsia="it-IT"/>
        </w:rPr>
        <w:t>(</w:t>
      </w:r>
      <w:proofErr w:type="gramEnd"/>
      <w:r w:rsidR="004C7021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Pr="0086053C">
        <w:rPr>
          <w:rFonts w:ascii="Arial" w:eastAsia="Times New Roman" w:hAnsi="Arial" w:cs="Arial"/>
          <w:sz w:val="24"/>
          <w:szCs w:val="24"/>
          <w:lang w:eastAsia="it-IT"/>
        </w:rPr>
        <w:t xml:space="preserve">) </w:t>
      </w:r>
      <w:proofErr w:type="spellStart"/>
      <w:r w:rsidR="0086053C" w:rsidRPr="0086053C">
        <w:rPr>
          <w:rFonts w:ascii="Arial" w:eastAsia="Times New Roman" w:hAnsi="Arial" w:cs="Arial"/>
          <w:sz w:val="24"/>
          <w:szCs w:val="24"/>
          <w:lang w:eastAsia="it-IT"/>
        </w:rPr>
        <w:t>Grieco</w:t>
      </w:r>
      <w:proofErr w:type="spellEnd"/>
      <w:r w:rsidR="0086053C" w:rsidRPr="0086053C">
        <w:rPr>
          <w:rFonts w:ascii="Arial" w:eastAsia="Times New Roman" w:hAnsi="Arial" w:cs="Arial"/>
          <w:sz w:val="24"/>
          <w:szCs w:val="24"/>
          <w:lang w:eastAsia="it-IT"/>
        </w:rPr>
        <w:t xml:space="preserve">, J., </w:t>
      </w:r>
      <w:proofErr w:type="spellStart"/>
      <w:r w:rsidR="0086053C" w:rsidRPr="0086053C">
        <w:rPr>
          <w:rFonts w:ascii="Arial" w:eastAsia="Times New Roman" w:hAnsi="Arial" w:cs="Arial"/>
          <w:sz w:val="24"/>
          <w:szCs w:val="24"/>
          <w:lang w:eastAsia="it-IT"/>
        </w:rPr>
        <w:t>Ikenberry</w:t>
      </w:r>
      <w:proofErr w:type="spellEnd"/>
      <w:r w:rsidR="0086053C" w:rsidRPr="0086053C">
        <w:rPr>
          <w:rFonts w:ascii="Arial" w:eastAsia="Times New Roman" w:hAnsi="Arial" w:cs="Arial"/>
          <w:sz w:val="24"/>
          <w:szCs w:val="24"/>
          <w:lang w:eastAsia="it-IT"/>
        </w:rPr>
        <w:t xml:space="preserve">, G.J., </w:t>
      </w:r>
      <w:proofErr w:type="spellStart"/>
      <w:r w:rsidR="0086053C" w:rsidRPr="0086053C">
        <w:rPr>
          <w:rFonts w:ascii="Arial" w:eastAsia="Times New Roman" w:hAnsi="Arial" w:cs="Arial"/>
          <w:sz w:val="24"/>
          <w:szCs w:val="24"/>
          <w:lang w:eastAsia="it-IT"/>
        </w:rPr>
        <w:t>Mastanduno</w:t>
      </w:r>
      <w:proofErr w:type="spellEnd"/>
      <w:r w:rsidR="0086053C" w:rsidRPr="0086053C">
        <w:rPr>
          <w:rFonts w:ascii="Arial" w:eastAsia="Times New Roman" w:hAnsi="Arial" w:cs="Arial"/>
          <w:sz w:val="24"/>
          <w:szCs w:val="24"/>
          <w:lang w:eastAsia="it-IT"/>
        </w:rPr>
        <w:t>, M.2022.</w:t>
      </w:r>
      <w:r w:rsidRPr="0086053C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6053C">
        <w:rPr>
          <w:rFonts w:ascii="Arial" w:eastAsia="Times New Roman" w:hAnsi="Arial" w:cs="Arial"/>
          <w:i/>
          <w:iCs/>
          <w:sz w:val="24"/>
          <w:szCs w:val="24"/>
          <w:lang w:val="en-GB" w:eastAsia="it-IT"/>
        </w:rPr>
        <w:t>Introduction to International Relations: Perspectives, Connections and Enduring Questions</w:t>
      </w:r>
      <w:r w:rsidR="009107CB">
        <w:rPr>
          <w:rFonts w:ascii="Arial" w:eastAsia="Times New Roman" w:hAnsi="Arial" w:cs="Arial"/>
          <w:i/>
          <w:iCs/>
          <w:sz w:val="24"/>
          <w:szCs w:val="24"/>
          <w:lang w:val="en-GB" w:eastAsia="it-IT"/>
        </w:rPr>
        <w:t xml:space="preserve"> (3</w:t>
      </w:r>
      <w:r w:rsidR="009107CB" w:rsidRPr="009107CB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n-GB" w:eastAsia="it-IT"/>
        </w:rPr>
        <w:t>rd</w:t>
      </w:r>
      <w:r w:rsidR="009107CB">
        <w:rPr>
          <w:rFonts w:ascii="Arial" w:eastAsia="Times New Roman" w:hAnsi="Arial" w:cs="Arial"/>
          <w:i/>
          <w:iCs/>
          <w:sz w:val="24"/>
          <w:szCs w:val="24"/>
          <w:lang w:val="en-GB" w:eastAsia="it-IT"/>
        </w:rPr>
        <w:t xml:space="preserve"> ed.)</w:t>
      </w:r>
      <w:r w:rsidR="0086053C">
        <w:rPr>
          <w:rFonts w:ascii="Arial" w:eastAsia="Times New Roman" w:hAnsi="Arial" w:cs="Arial"/>
          <w:i/>
          <w:iCs/>
          <w:sz w:val="24"/>
          <w:szCs w:val="24"/>
          <w:lang w:val="en-GB" w:eastAsia="it-IT"/>
        </w:rPr>
        <w:t xml:space="preserve">. </w:t>
      </w:r>
      <w:r w:rsidR="0086053C" w:rsidRPr="0086053C">
        <w:rPr>
          <w:rFonts w:ascii="Arial" w:eastAsia="Times New Roman" w:hAnsi="Arial" w:cs="Arial"/>
          <w:iCs/>
          <w:sz w:val="24"/>
          <w:szCs w:val="24"/>
          <w:lang w:val="en-GB" w:eastAsia="it-IT"/>
        </w:rPr>
        <w:t>London: Bloomsbury Academic.</w:t>
      </w:r>
      <w:r w:rsidRPr="0086053C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</w:t>
      </w:r>
    </w:p>
    <w:p w:rsidR="00212ED4" w:rsidRPr="00504177" w:rsidRDefault="00212ED4" w:rsidP="00212E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  <w:proofErr w:type="gramStart"/>
      <w:r w:rsidRPr="00504177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2. </w:t>
      </w: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(</w:t>
      </w:r>
      <w:proofErr w:type="gramEnd"/>
      <w:r w:rsidR="004C7021">
        <w:rPr>
          <w:rFonts w:ascii="Arial" w:eastAsia="Times New Roman" w:hAnsi="Arial" w:cs="Arial"/>
          <w:sz w:val="24"/>
          <w:szCs w:val="24"/>
          <w:lang w:val="en-GB" w:eastAsia="it-IT"/>
        </w:rPr>
        <w:t>A</w:t>
      </w: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) </w:t>
      </w:r>
      <w:r w:rsidR="0086053C">
        <w:rPr>
          <w:rFonts w:ascii="Arial" w:eastAsia="Times New Roman" w:hAnsi="Arial" w:cs="Arial"/>
          <w:sz w:val="24"/>
          <w:szCs w:val="24"/>
          <w:lang w:val="en-GB" w:eastAsia="it-IT"/>
        </w:rPr>
        <w:t xml:space="preserve">Paterson, K. &amp; Wedge, R. 2013. </w:t>
      </w:r>
      <w:r w:rsidR="0086053C">
        <w:rPr>
          <w:rFonts w:ascii="Arial" w:eastAsia="Times New Roman" w:hAnsi="Arial" w:cs="Arial"/>
          <w:i/>
          <w:iCs/>
          <w:sz w:val="24"/>
          <w:szCs w:val="24"/>
          <w:lang w:val="en-GB" w:eastAsia="it-IT"/>
        </w:rPr>
        <w:t xml:space="preserve">Oxford Grammar for EAP. </w:t>
      </w:r>
      <w:r w:rsidR="0086053C">
        <w:rPr>
          <w:rFonts w:ascii="Arial" w:eastAsia="Times New Roman" w:hAnsi="Arial" w:cs="Arial"/>
          <w:sz w:val="24"/>
          <w:szCs w:val="24"/>
          <w:lang w:val="en-GB" w:eastAsia="it-IT"/>
        </w:rPr>
        <w:t>Oxford: Oxford University Press.</w:t>
      </w: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</w:t>
      </w:r>
    </w:p>
    <w:p w:rsidR="00212ED4" w:rsidRPr="00504177" w:rsidRDefault="004C7021" w:rsidP="00212E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 xml:space="preserve">Further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Informazion</w:t>
      </w:r>
      <w:proofErr w:type="spellEnd"/>
      <w:r w:rsidR="00212ED4"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</w:t>
      </w:r>
    </w:p>
    <w:p w:rsidR="00212ED4" w:rsidRPr="00504177" w:rsidRDefault="00212ED4" w:rsidP="00212E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>There is no difference in the programme for attending and non-attending students.</w:t>
      </w: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br/>
        <w:t>Power Point presentations and exercises will be provided during the course.</w:t>
      </w:r>
    </w:p>
    <w:p w:rsidR="00212ED4" w:rsidRPr="00537B97" w:rsidRDefault="00212ED4" w:rsidP="00212E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  <w:r w:rsidRPr="00537B97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Met</w:t>
      </w:r>
      <w:r w:rsidR="004C7021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h</w:t>
      </w:r>
      <w:r w:rsidRPr="00537B97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od</w:t>
      </w:r>
      <w:r w:rsidR="004C7021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ology</w:t>
      </w:r>
      <w:r w:rsidRPr="00537B9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</w:t>
      </w:r>
    </w:p>
    <w:p w:rsidR="006369A8" w:rsidRPr="00537B97" w:rsidRDefault="006369A8" w:rsidP="00212E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</w:p>
    <w:p w:rsidR="006369A8" w:rsidRPr="006369A8" w:rsidRDefault="006369A8" w:rsidP="006369A8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en-GB" w:eastAsia="it-IT"/>
        </w:rPr>
      </w:pPr>
      <w:r w:rsidRPr="006369A8">
        <w:rPr>
          <w:rFonts w:ascii="Arial" w:eastAsia="Times New Roman" w:hAnsi="Arial" w:cs="Arial"/>
          <w:sz w:val="24"/>
          <w:szCs w:val="24"/>
          <w:lang w:val="en-GB" w:eastAsia="it-IT"/>
        </w:rPr>
        <w:t>Register &amp; Genre Analysis</w:t>
      </w:r>
    </w:p>
    <w:p w:rsidR="006369A8" w:rsidRPr="006369A8" w:rsidRDefault="006369A8" w:rsidP="006369A8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en-GB" w:eastAsia="it-IT"/>
        </w:rPr>
      </w:pPr>
      <w:r w:rsidRPr="006369A8">
        <w:rPr>
          <w:rFonts w:ascii="Arial" w:eastAsia="Times New Roman" w:hAnsi="Arial" w:cs="Arial"/>
          <w:sz w:val="24"/>
          <w:szCs w:val="24"/>
          <w:lang w:val="en-GB" w:eastAsia="it-IT"/>
        </w:rPr>
        <w:t>Task-</w:t>
      </w:r>
      <w:r w:rsidR="0008362D">
        <w:rPr>
          <w:rFonts w:ascii="Arial" w:eastAsia="Times New Roman" w:hAnsi="Arial" w:cs="Arial"/>
          <w:sz w:val="24"/>
          <w:szCs w:val="24"/>
          <w:lang w:val="en-GB" w:eastAsia="it-IT"/>
        </w:rPr>
        <w:t>B</w:t>
      </w:r>
      <w:r w:rsidRPr="006369A8">
        <w:rPr>
          <w:rFonts w:ascii="Arial" w:eastAsia="Times New Roman" w:hAnsi="Arial" w:cs="Arial"/>
          <w:sz w:val="24"/>
          <w:szCs w:val="24"/>
          <w:lang w:val="en-GB" w:eastAsia="it-IT"/>
        </w:rPr>
        <w:t xml:space="preserve">ased </w:t>
      </w:r>
      <w:r w:rsidR="0008362D">
        <w:rPr>
          <w:rFonts w:ascii="Arial" w:eastAsia="Times New Roman" w:hAnsi="Arial" w:cs="Arial"/>
          <w:sz w:val="24"/>
          <w:szCs w:val="24"/>
          <w:lang w:val="en-GB" w:eastAsia="it-IT"/>
        </w:rPr>
        <w:t>L</w:t>
      </w:r>
      <w:r w:rsidRPr="006369A8">
        <w:rPr>
          <w:rFonts w:ascii="Arial" w:eastAsia="Times New Roman" w:hAnsi="Arial" w:cs="Arial"/>
          <w:sz w:val="24"/>
          <w:szCs w:val="24"/>
          <w:lang w:val="en-GB" w:eastAsia="it-IT"/>
        </w:rPr>
        <w:t>earning</w:t>
      </w:r>
    </w:p>
    <w:p w:rsidR="006369A8" w:rsidRPr="004C7021" w:rsidRDefault="006369A8" w:rsidP="006369A8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en-GB" w:eastAsia="it-IT"/>
        </w:rPr>
      </w:pPr>
      <w:r w:rsidRPr="004C7021">
        <w:rPr>
          <w:rFonts w:ascii="Arial" w:eastAsia="Times New Roman" w:hAnsi="Arial" w:cs="Arial"/>
          <w:sz w:val="24"/>
          <w:szCs w:val="24"/>
          <w:lang w:val="en-GB" w:eastAsia="it-IT"/>
        </w:rPr>
        <w:t xml:space="preserve">The </w:t>
      </w:r>
      <w:r w:rsidR="0008362D" w:rsidRPr="004C7021">
        <w:rPr>
          <w:rFonts w:ascii="Arial" w:eastAsia="Times New Roman" w:hAnsi="Arial" w:cs="Arial"/>
          <w:sz w:val="24"/>
          <w:szCs w:val="24"/>
          <w:lang w:val="en-GB" w:eastAsia="it-IT"/>
        </w:rPr>
        <w:t>Le</w:t>
      </w:r>
      <w:r w:rsidRPr="004C7021">
        <w:rPr>
          <w:rFonts w:ascii="Arial" w:eastAsia="Times New Roman" w:hAnsi="Arial" w:cs="Arial"/>
          <w:sz w:val="24"/>
          <w:szCs w:val="24"/>
          <w:lang w:val="en-GB" w:eastAsia="it-IT"/>
        </w:rPr>
        <w:t xml:space="preserve">xical </w:t>
      </w:r>
      <w:r w:rsidR="0008362D" w:rsidRPr="004C7021">
        <w:rPr>
          <w:rFonts w:ascii="Arial" w:eastAsia="Times New Roman" w:hAnsi="Arial" w:cs="Arial"/>
          <w:sz w:val="24"/>
          <w:szCs w:val="24"/>
          <w:lang w:val="en-GB" w:eastAsia="it-IT"/>
        </w:rPr>
        <w:t>A</w:t>
      </w:r>
      <w:r w:rsidRPr="004C7021">
        <w:rPr>
          <w:rFonts w:ascii="Arial" w:eastAsia="Times New Roman" w:hAnsi="Arial" w:cs="Arial"/>
          <w:sz w:val="24"/>
          <w:szCs w:val="24"/>
          <w:lang w:val="en-GB" w:eastAsia="it-IT"/>
        </w:rPr>
        <w:t xml:space="preserve">pproach </w:t>
      </w:r>
    </w:p>
    <w:p w:rsidR="006369A8" w:rsidRPr="004C7021" w:rsidRDefault="006369A8" w:rsidP="00212ED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</w:pPr>
    </w:p>
    <w:p w:rsidR="006369A8" w:rsidRPr="004C7021" w:rsidRDefault="006369A8" w:rsidP="00212ED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</w:pPr>
    </w:p>
    <w:p w:rsidR="008C7A49" w:rsidRDefault="008C7A49" w:rsidP="00212ED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</w:pPr>
    </w:p>
    <w:p w:rsidR="00212ED4" w:rsidRPr="004C7021" w:rsidRDefault="004C7021" w:rsidP="00212E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  <w:r w:rsidRPr="004C7021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lastRenderedPageBreak/>
        <w:t xml:space="preserve">Testing and Assessment </w:t>
      </w:r>
      <w:r w:rsidR="00212ED4" w:rsidRPr="004C7021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</w:t>
      </w:r>
    </w:p>
    <w:p w:rsidR="006369A8" w:rsidRDefault="006369A8" w:rsidP="00212E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  <w:r>
        <w:rPr>
          <w:rFonts w:ascii="Arial" w:eastAsia="Times New Roman" w:hAnsi="Arial" w:cs="Arial"/>
          <w:sz w:val="24"/>
          <w:szCs w:val="24"/>
          <w:lang w:val="en-GB" w:eastAsia="it-IT"/>
        </w:rPr>
        <w:t xml:space="preserve">In order to be admitted to the final exam, students have to produce two pieces of coursework: a report and a proposal, written according to the professor’s instructions. </w:t>
      </w:r>
    </w:p>
    <w:p w:rsidR="00B6634B" w:rsidRDefault="00B6634B" w:rsidP="00212E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</w:p>
    <w:p w:rsidR="006369A8" w:rsidRDefault="00212ED4" w:rsidP="00212E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>The final exam is made up of two parts</w:t>
      </w:r>
      <w:r w:rsidR="006369A8">
        <w:rPr>
          <w:rFonts w:ascii="Arial" w:eastAsia="Times New Roman" w:hAnsi="Arial" w:cs="Arial"/>
          <w:sz w:val="24"/>
          <w:szCs w:val="24"/>
          <w:lang w:val="en-GB" w:eastAsia="it-IT"/>
        </w:rPr>
        <w:t>:</w:t>
      </w: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a written </w:t>
      </w:r>
      <w:r w:rsidR="00994561">
        <w:rPr>
          <w:rFonts w:ascii="Arial" w:eastAsia="Times New Roman" w:hAnsi="Arial" w:cs="Arial"/>
          <w:sz w:val="24"/>
          <w:szCs w:val="24"/>
          <w:lang w:val="en-GB" w:eastAsia="it-IT"/>
        </w:rPr>
        <w:t xml:space="preserve">test </w:t>
      </w: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(50% of the final mark) and an oral one (50% of the final mark). </w:t>
      </w:r>
    </w:p>
    <w:p w:rsidR="006369A8" w:rsidRDefault="006369A8" w:rsidP="00212E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</w:p>
    <w:p w:rsidR="006369A8" w:rsidRDefault="00212ED4" w:rsidP="00212E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The written part </w:t>
      </w:r>
      <w:r w:rsidR="006369A8">
        <w:rPr>
          <w:rFonts w:ascii="Arial" w:eastAsia="Times New Roman" w:hAnsi="Arial" w:cs="Arial"/>
          <w:sz w:val="24"/>
          <w:szCs w:val="24"/>
          <w:lang w:val="en-GB" w:eastAsia="it-IT"/>
        </w:rPr>
        <w:t xml:space="preserve">consists of </w:t>
      </w: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>a written summary of a 4-</w:t>
      </w:r>
      <w:proofErr w:type="gramStart"/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>5 minute-long</w:t>
      </w:r>
      <w:proofErr w:type="gramEnd"/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video</w:t>
      </w:r>
      <w:r w:rsidR="00F17F7F">
        <w:rPr>
          <w:rFonts w:ascii="Arial" w:eastAsia="Times New Roman" w:hAnsi="Arial" w:cs="Arial"/>
          <w:sz w:val="24"/>
          <w:szCs w:val="24"/>
          <w:lang w:val="en-GB" w:eastAsia="it-IT"/>
        </w:rPr>
        <w:t>-</w:t>
      </w: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>clip from a news broadcast</w:t>
      </w:r>
      <w:r w:rsidR="00994561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taken from the BBC, CNN, Al Jazeera, Deutsche </w:t>
      </w:r>
      <w:proofErr w:type="spellStart"/>
      <w:r w:rsidR="00994561">
        <w:rPr>
          <w:rFonts w:ascii="Arial" w:eastAsia="Times New Roman" w:hAnsi="Arial" w:cs="Arial"/>
          <w:sz w:val="24"/>
          <w:szCs w:val="24"/>
          <w:lang w:val="en-GB" w:eastAsia="it-IT"/>
        </w:rPr>
        <w:t>Welle</w:t>
      </w:r>
      <w:proofErr w:type="spellEnd"/>
      <w:r w:rsidR="00994561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or France 24 English</w:t>
      </w: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. </w:t>
      </w:r>
    </w:p>
    <w:p w:rsidR="002872C0" w:rsidRDefault="00212ED4" w:rsidP="002872C0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GB" w:eastAsia="it-IT"/>
        </w:rPr>
      </w:pP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The oral </w:t>
      </w:r>
      <w:r w:rsidR="006369A8">
        <w:rPr>
          <w:rFonts w:ascii="Arial" w:eastAsia="Times New Roman" w:hAnsi="Arial" w:cs="Arial"/>
          <w:sz w:val="24"/>
          <w:szCs w:val="24"/>
          <w:lang w:val="en-GB" w:eastAsia="it-IT"/>
        </w:rPr>
        <w:t xml:space="preserve">exam will consist of a </w:t>
      </w:r>
      <w:r w:rsidR="002872C0">
        <w:rPr>
          <w:rFonts w:ascii="Arial" w:eastAsia="Times New Roman" w:hAnsi="Arial" w:cs="Arial"/>
          <w:sz w:val="24"/>
          <w:szCs w:val="24"/>
          <w:lang w:val="en-GB" w:eastAsia="it-IT"/>
        </w:rPr>
        <w:t>PowerPoint presentation in which all group members have to speak</w:t>
      </w:r>
      <w:r w:rsidR="002872C0" w:rsidRPr="00504177">
        <w:rPr>
          <w:rFonts w:ascii="Arial" w:eastAsia="Times New Roman" w:hAnsi="Arial" w:cs="Arial"/>
          <w:sz w:val="24"/>
          <w:szCs w:val="24"/>
          <w:lang w:val="en-GB" w:eastAsia="it-IT"/>
        </w:rPr>
        <w:t>.</w:t>
      </w:r>
      <w:r w:rsidR="002872C0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The presentation should identify a specific problem, suggest a practical solution and make recommendations. For example, a Development Aid Project.   </w:t>
      </w:r>
      <w:r w:rsidR="002872C0"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</w:t>
      </w:r>
    </w:p>
    <w:p w:rsidR="00C50D1A" w:rsidRPr="003377BC" w:rsidRDefault="00212ED4" w:rsidP="007B664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GB" w:eastAsia="it-IT"/>
        </w:rPr>
      </w:pP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>Assessment of both parts will take equal account of linguistic correctness</w:t>
      </w:r>
      <w:r w:rsidR="006369A8">
        <w:rPr>
          <w:rFonts w:ascii="Arial" w:eastAsia="Times New Roman" w:hAnsi="Arial" w:cs="Arial"/>
          <w:sz w:val="24"/>
          <w:szCs w:val="24"/>
          <w:lang w:val="en-GB" w:eastAsia="it-IT"/>
        </w:rPr>
        <w:t xml:space="preserve">, </w:t>
      </w: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accuracy </w:t>
      </w:r>
      <w:r w:rsidR="006369A8">
        <w:rPr>
          <w:rFonts w:ascii="Arial" w:eastAsia="Times New Roman" w:hAnsi="Arial" w:cs="Arial"/>
          <w:sz w:val="24"/>
          <w:szCs w:val="24"/>
          <w:lang w:val="en-GB" w:eastAsia="it-IT"/>
        </w:rPr>
        <w:t xml:space="preserve">and adequacy </w:t>
      </w: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>of content.</w:t>
      </w:r>
    </w:p>
    <w:p w:rsidR="00C50D1A" w:rsidRPr="003377BC" w:rsidRDefault="00C50D1A" w:rsidP="00C50D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Task 1 – (coursework) a Report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 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Criteria: 5 points=excellent; 4=good; 3=acceptable; 2=poor; 1=weak; 0=insufficient sample of language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 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Grammatical accuracy - 0-5 points - (8.5%)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Punctuation, spelling, capitalization - 0-5 points - (8.5%)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Appropriateness of language - 0-5 points - (8.5%)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Relevance and adequacy of content - 0-5 points - (8.5%)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Presentation, organization, cohesion and coherence - 0-5 points - (8.5%)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Adequacy and range of terminology and lexis - 0-5 points - (8.5%)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 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 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Task 2 – (coursework) a Proposal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 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Criteria: 5 points=excellent; 4=good; 3=acceptable; 2=poor; 1=weak; 0=insufficient sample of language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 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Grammatical accuracy - 0-5 points - (8.5%)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Punctuation, spelling, capitalization - 0-5 points - (8.5%)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Appropriateness of language - 0-5 points - (8.5%)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lastRenderedPageBreak/>
        <w:t>Relevance and adequacy of content - 0-5 points - (8.5%)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Presentation, organization, cohesion and coherence - 0-5 points - (8.5%)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Adequacy and range of terminology and lexis - 0-5 points - (8.5%)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 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 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WRITTEN TEST - Video-Comprehension and summary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Criteria: 5 points=excellent; 4=good; 3=acceptable; 2=poor; 1=weak; 0=insufficient sample of language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 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Grammatical accuracy - 0-5 points - (16.5%)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Punctuation, spelling, capitalization - 0-5 points - (16.5%)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Appropriateness of language - 0-5 points - (16.5%)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Relevance and adequacy of content - 0-5 points - (16.5%)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Presentation, organization, cohesion and coherence - 0-5 points - (16.5%)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Adequacy and range of terminology and lexis - 0-5 points - (16.5%)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</w:p>
    <w:p w:rsidR="0055253F" w:rsidRPr="008C7A49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8C7A49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ORAL TEST - PowerPoint Presentation</w:t>
      </w:r>
    </w:p>
    <w:p w:rsidR="0055253F" w:rsidRPr="008C7A49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8C7A49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 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Criteria: 5 points=excellent; 4=good; 3=acceptable; 2=poor; 1=weak; 0=insufficient sample of language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 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Pronunciation and fluency - 0-5 points - (16.5%)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Content - 0-5 points - (16.5%)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Grammatical accuracy - 0-5 points - (16.5%)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Adequacy and range of terminology and lexis - 0-5 points - (16.5%)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PowerPoint Presentation - 0-5 points - (16.5%)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Communicative effectiveness- 0-5 points - (16.5%)</w:t>
      </w:r>
    </w:p>
    <w:p w:rsidR="0055253F" w:rsidRPr="0055253F" w:rsidRDefault="0055253F" w:rsidP="0055253F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</w:pPr>
      <w:r w:rsidRPr="0055253F">
        <w:rPr>
          <w:rFonts w:ascii="Arial" w:eastAsia="Times New Roman" w:hAnsi="Arial" w:cs="Arial"/>
          <w:color w:val="000000"/>
          <w:spacing w:val="6"/>
          <w:sz w:val="24"/>
          <w:szCs w:val="24"/>
          <w:lang w:val="en-GB" w:eastAsia="it-IT"/>
        </w:rPr>
        <w:t> </w:t>
      </w:r>
    </w:p>
    <w:p w:rsidR="00212ED4" w:rsidRPr="004C7021" w:rsidRDefault="00212ED4" w:rsidP="007A36D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  <w:r w:rsidRPr="004C7021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L</w:t>
      </w:r>
      <w:r w:rsidR="004C7021" w:rsidRPr="004C7021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anguages, apart from Italian, which may be used during the course</w:t>
      </w:r>
      <w:r w:rsidR="007A36DC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</w:t>
      </w:r>
      <w:bookmarkStart w:id="0" w:name="_GoBack"/>
      <w:bookmarkEnd w:id="0"/>
      <w:r w:rsidR="004C7021" w:rsidRPr="004C7021">
        <w:rPr>
          <w:rFonts w:ascii="Arial" w:eastAsia="Times New Roman" w:hAnsi="Arial" w:cs="Arial"/>
          <w:sz w:val="24"/>
          <w:szCs w:val="24"/>
          <w:lang w:val="en-GB" w:eastAsia="it-IT"/>
        </w:rPr>
        <w:t>E</w:t>
      </w:r>
      <w:r w:rsidRPr="004C7021">
        <w:rPr>
          <w:rFonts w:ascii="Arial" w:eastAsia="Times New Roman" w:hAnsi="Arial" w:cs="Arial"/>
          <w:sz w:val="24"/>
          <w:szCs w:val="24"/>
          <w:lang w:val="en-GB" w:eastAsia="it-IT"/>
        </w:rPr>
        <w:t>NGL</w:t>
      </w:r>
      <w:r w:rsidR="004C7021" w:rsidRPr="004C7021">
        <w:rPr>
          <w:rFonts w:ascii="Arial" w:eastAsia="Times New Roman" w:hAnsi="Arial" w:cs="Arial"/>
          <w:sz w:val="24"/>
          <w:szCs w:val="24"/>
          <w:lang w:val="en-GB" w:eastAsia="it-IT"/>
        </w:rPr>
        <w:t>I</w:t>
      </w:r>
      <w:r w:rsidRPr="004C7021">
        <w:rPr>
          <w:rFonts w:ascii="Arial" w:eastAsia="Times New Roman" w:hAnsi="Arial" w:cs="Arial"/>
          <w:sz w:val="24"/>
          <w:szCs w:val="24"/>
          <w:lang w:val="en-GB" w:eastAsia="it-IT"/>
        </w:rPr>
        <w:t>S</w:t>
      </w:r>
      <w:r w:rsidR="004C7021" w:rsidRPr="004C7021">
        <w:rPr>
          <w:rFonts w:ascii="Arial" w:eastAsia="Times New Roman" w:hAnsi="Arial" w:cs="Arial"/>
          <w:sz w:val="24"/>
          <w:szCs w:val="24"/>
          <w:lang w:val="en-GB" w:eastAsia="it-IT"/>
        </w:rPr>
        <w:t>H</w:t>
      </w:r>
    </w:p>
    <w:p w:rsidR="004C7021" w:rsidRDefault="004C7021" w:rsidP="00212E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it-IT"/>
        </w:rPr>
      </w:pPr>
      <w:r w:rsidRPr="004C7021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 xml:space="preserve">Languages, apart from Italian, which may be used </w:t>
      </w:r>
      <w:r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for testing and assessment</w:t>
      </w:r>
      <w:r w:rsidRPr="00F46BCB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</w:t>
      </w:r>
    </w:p>
    <w:p w:rsidR="00212ED4" w:rsidRPr="00626F75" w:rsidRDefault="004C7021" w:rsidP="00212E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26F75">
        <w:rPr>
          <w:rFonts w:ascii="Arial" w:eastAsia="Times New Roman" w:hAnsi="Arial" w:cs="Arial"/>
          <w:sz w:val="24"/>
          <w:szCs w:val="24"/>
          <w:lang w:eastAsia="it-IT"/>
        </w:rPr>
        <w:t>ENGLISH</w:t>
      </w:r>
    </w:p>
    <w:p w:rsidR="00F46BCB" w:rsidRPr="00626F75" w:rsidRDefault="00F46BCB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626F7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lastRenderedPageBreak/>
        <w:br w:type="page"/>
      </w:r>
    </w:p>
    <w:p w:rsidR="00F46BCB" w:rsidRPr="00626F75" w:rsidRDefault="00F46BCB" w:rsidP="00624CF8">
      <w:p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26F75">
        <w:rPr>
          <w:rFonts w:ascii="Arial" w:eastAsia="Times New Roman" w:hAnsi="Arial" w:cs="Arial"/>
          <w:b/>
          <w:bCs/>
          <w:sz w:val="24"/>
          <w:szCs w:val="24"/>
          <w:lang w:eastAsia="it-IT"/>
        </w:rPr>
        <w:lastRenderedPageBreak/>
        <w:t>Martin Harper</w:t>
      </w:r>
    </w:p>
    <w:p w:rsidR="00F46BCB" w:rsidRPr="00626F75" w:rsidRDefault="00F46BCB" w:rsidP="00624CF8">
      <w:p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F46BCB" w:rsidRPr="00626F75" w:rsidRDefault="00F46BCB" w:rsidP="00624CF8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it-IT"/>
        </w:rPr>
      </w:pPr>
      <w:r w:rsidRPr="00626F7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Prerequisiti</w:t>
      </w:r>
      <w:r w:rsidRPr="00626F7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F46BCB" w:rsidRPr="00EF44B3" w:rsidRDefault="00EF44B3" w:rsidP="00624CF8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eastAsia="it-IT"/>
        </w:rPr>
      </w:pPr>
      <w:r w:rsidRPr="00EF44B3">
        <w:rPr>
          <w:rFonts w:ascii="Arial" w:eastAsia="Times New Roman" w:hAnsi="Arial" w:cs="Arial"/>
          <w:sz w:val="24"/>
          <w:szCs w:val="24"/>
          <w:lang w:eastAsia="it-IT"/>
        </w:rPr>
        <w:t>Il corso è rivolto a studenti e studentesse con una conoscenza della lingua inglese non inferior</w:t>
      </w:r>
      <w:r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EF44B3">
        <w:rPr>
          <w:rFonts w:ascii="Arial" w:eastAsia="Times New Roman" w:hAnsi="Arial" w:cs="Arial"/>
          <w:sz w:val="24"/>
          <w:szCs w:val="24"/>
          <w:lang w:eastAsia="it-IT"/>
        </w:rPr>
        <w:t xml:space="preserve"> al livello B2 del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QCER </w:t>
      </w:r>
      <w:r w:rsidR="00F46BCB" w:rsidRPr="00EF44B3">
        <w:rPr>
          <w:rFonts w:ascii="Arial" w:eastAsia="Times New Roman" w:hAnsi="Arial" w:cs="Arial"/>
          <w:sz w:val="24"/>
          <w:szCs w:val="24"/>
          <w:lang w:eastAsia="it-IT"/>
        </w:rPr>
        <w:t>(</w:t>
      </w:r>
      <w:r>
        <w:rPr>
          <w:rFonts w:ascii="Arial" w:eastAsia="Times New Roman" w:hAnsi="Arial" w:cs="Arial"/>
          <w:sz w:val="24"/>
          <w:szCs w:val="24"/>
          <w:lang w:eastAsia="it-IT"/>
        </w:rPr>
        <w:t>Quadro europeo di riferimento per le lingue</w:t>
      </w:r>
      <w:r w:rsidR="00F46BCB" w:rsidRPr="00EF44B3">
        <w:rPr>
          <w:rFonts w:ascii="Arial" w:eastAsia="Times New Roman" w:hAnsi="Arial" w:cs="Arial"/>
          <w:sz w:val="24"/>
          <w:szCs w:val="24"/>
          <w:lang w:eastAsia="it-IT"/>
        </w:rPr>
        <w:t>).</w:t>
      </w:r>
    </w:p>
    <w:p w:rsidR="00F46BCB" w:rsidRPr="00626F75" w:rsidRDefault="00F46BCB" w:rsidP="00624CF8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it-IT"/>
        </w:rPr>
      </w:pPr>
      <w:r w:rsidRPr="00626F7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Obiettivi del corso</w:t>
      </w:r>
      <w:r w:rsidRPr="00626F7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F46BCB" w:rsidRPr="00EF44B3" w:rsidRDefault="00EF44B3" w:rsidP="00624CF8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F44B3">
        <w:rPr>
          <w:rFonts w:ascii="Arial" w:eastAsia="Times New Roman" w:hAnsi="Arial" w:cs="Arial"/>
          <w:sz w:val="24"/>
          <w:szCs w:val="24"/>
          <w:lang w:eastAsia="it-IT"/>
        </w:rPr>
        <w:t xml:space="preserve">Il corso volge a consolidare e/o sviluppare una conoscenza della lingua inglese avanzata </w:t>
      </w:r>
      <w:r w:rsidR="00F46BCB" w:rsidRPr="00EF44B3">
        <w:rPr>
          <w:rFonts w:ascii="Arial" w:eastAsia="Times New Roman" w:hAnsi="Arial" w:cs="Arial"/>
          <w:sz w:val="24"/>
          <w:szCs w:val="24"/>
          <w:lang w:eastAsia="it-IT"/>
        </w:rPr>
        <w:t>(a</w:t>
      </w:r>
      <w:r w:rsidRPr="00EF44B3">
        <w:rPr>
          <w:rFonts w:ascii="Arial" w:eastAsia="Times New Roman" w:hAnsi="Arial" w:cs="Arial"/>
          <w:sz w:val="24"/>
          <w:szCs w:val="24"/>
          <w:lang w:eastAsia="it-IT"/>
        </w:rPr>
        <w:t xml:space="preserve"> livello C1+</w:t>
      </w:r>
      <w:r w:rsidR="00F46BCB" w:rsidRPr="00EF44B3">
        <w:rPr>
          <w:rFonts w:ascii="Arial" w:eastAsia="Times New Roman" w:hAnsi="Arial" w:cs="Arial"/>
          <w:sz w:val="24"/>
          <w:szCs w:val="24"/>
          <w:lang w:eastAsia="it-IT"/>
        </w:rPr>
        <w:t>)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nel contesto delle relazioni politiche ed economiche internazionali</w:t>
      </w:r>
      <w:r w:rsidR="00F46BCB" w:rsidRPr="00EF44B3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F46BCB" w:rsidRPr="00EF44B3" w:rsidRDefault="00EF44B3" w:rsidP="00624CF8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F44B3">
        <w:rPr>
          <w:rFonts w:ascii="Arial" w:eastAsia="Times New Roman" w:hAnsi="Arial" w:cs="Arial"/>
          <w:sz w:val="24"/>
          <w:szCs w:val="24"/>
          <w:lang w:eastAsia="it-IT"/>
        </w:rPr>
        <w:t>Alla fine del corso</w:t>
      </w:r>
      <w:r w:rsidR="00F46BCB" w:rsidRPr="00EF44B3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Pr="00EF44B3">
        <w:rPr>
          <w:rFonts w:ascii="Arial" w:eastAsia="Times New Roman" w:hAnsi="Arial" w:cs="Arial"/>
          <w:sz w:val="24"/>
          <w:szCs w:val="24"/>
          <w:lang w:eastAsia="it-IT"/>
        </w:rPr>
        <w:t>gli student</w:t>
      </w:r>
      <w:r w:rsidR="00C009C3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EF44B3">
        <w:rPr>
          <w:rFonts w:ascii="Arial" w:eastAsia="Times New Roman" w:hAnsi="Arial" w:cs="Arial"/>
          <w:sz w:val="24"/>
          <w:szCs w:val="24"/>
          <w:lang w:eastAsia="it-IT"/>
        </w:rPr>
        <w:t xml:space="preserve"> e le studentesse dovranno essere in grado di capire le notizie battute</w:t>
      </w:r>
      <w:r w:rsidR="00C009C3">
        <w:rPr>
          <w:rFonts w:ascii="Arial" w:eastAsia="Times New Roman" w:hAnsi="Arial" w:cs="Arial"/>
          <w:sz w:val="24"/>
          <w:szCs w:val="24"/>
          <w:lang w:eastAsia="it-IT"/>
        </w:rPr>
        <w:t xml:space="preserve"> in lingua inglese</w:t>
      </w:r>
      <w:r w:rsidRPr="00EF44B3">
        <w:rPr>
          <w:rFonts w:ascii="Arial" w:eastAsia="Times New Roman" w:hAnsi="Arial" w:cs="Arial"/>
          <w:sz w:val="24"/>
          <w:szCs w:val="24"/>
          <w:lang w:eastAsia="it-IT"/>
        </w:rPr>
        <w:t xml:space="preserve"> da</w:t>
      </w:r>
      <w:r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EF44B3">
        <w:rPr>
          <w:rFonts w:ascii="Arial" w:eastAsia="Times New Roman" w:hAnsi="Arial" w:cs="Arial"/>
          <w:sz w:val="24"/>
          <w:szCs w:val="24"/>
          <w:lang w:eastAsia="it-IT"/>
        </w:rPr>
        <w:t xml:space="preserve"> maggiori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canali televisivi </w:t>
      </w:r>
      <w:r w:rsidR="00C009C3">
        <w:rPr>
          <w:rFonts w:ascii="Arial" w:eastAsia="Times New Roman" w:hAnsi="Arial" w:cs="Arial"/>
          <w:sz w:val="24"/>
          <w:szCs w:val="24"/>
          <w:lang w:eastAsia="it-IT"/>
        </w:rPr>
        <w:t>quali</w:t>
      </w:r>
      <w:r w:rsidR="00F46BCB" w:rsidRPr="00EF44B3">
        <w:rPr>
          <w:rFonts w:ascii="Arial" w:eastAsia="Times New Roman" w:hAnsi="Arial" w:cs="Arial"/>
          <w:sz w:val="24"/>
          <w:szCs w:val="24"/>
          <w:lang w:eastAsia="it-IT"/>
        </w:rPr>
        <w:t xml:space="preserve"> BBC, CNN, Al </w:t>
      </w:r>
      <w:proofErr w:type="spellStart"/>
      <w:r w:rsidR="00F46BCB" w:rsidRPr="00EF44B3">
        <w:rPr>
          <w:rFonts w:ascii="Arial" w:eastAsia="Times New Roman" w:hAnsi="Arial" w:cs="Arial"/>
          <w:sz w:val="24"/>
          <w:szCs w:val="24"/>
          <w:lang w:eastAsia="it-IT"/>
        </w:rPr>
        <w:t>Jazeera</w:t>
      </w:r>
      <w:proofErr w:type="spellEnd"/>
      <w:r w:rsidR="00F46BCB" w:rsidRPr="00EF44B3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proofErr w:type="spellStart"/>
      <w:r w:rsidR="00F46BCB" w:rsidRPr="00EF44B3">
        <w:rPr>
          <w:rFonts w:ascii="Arial" w:eastAsia="Times New Roman" w:hAnsi="Arial" w:cs="Arial"/>
          <w:sz w:val="24"/>
          <w:szCs w:val="24"/>
          <w:lang w:eastAsia="it-IT"/>
        </w:rPr>
        <w:t>Deutsche</w:t>
      </w:r>
      <w:proofErr w:type="spellEnd"/>
      <w:r w:rsidR="00F46BCB" w:rsidRPr="00EF44B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F46BCB" w:rsidRPr="00EF44B3">
        <w:rPr>
          <w:rFonts w:ascii="Arial" w:eastAsia="Times New Roman" w:hAnsi="Arial" w:cs="Arial"/>
          <w:sz w:val="24"/>
          <w:szCs w:val="24"/>
          <w:lang w:eastAsia="it-IT"/>
        </w:rPr>
        <w:t>Welle</w:t>
      </w:r>
      <w:proofErr w:type="spellEnd"/>
      <w:r w:rsidR="00F46BCB" w:rsidRPr="00EF44B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C009C3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F46BCB" w:rsidRPr="00EF44B3">
        <w:rPr>
          <w:rFonts w:ascii="Arial" w:eastAsia="Times New Roman" w:hAnsi="Arial" w:cs="Arial"/>
          <w:sz w:val="24"/>
          <w:szCs w:val="24"/>
          <w:lang w:eastAsia="it-IT"/>
        </w:rPr>
        <w:t xml:space="preserve"> France 24 English </w:t>
      </w:r>
      <w:r w:rsidR="00C009C3">
        <w:rPr>
          <w:rFonts w:ascii="Arial" w:eastAsia="Times New Roman" w:hAnsi="Arial" w:cs="Arial"/>
          <w:sz w:val="24"/>
          <w:szCs w:val="24"/>
          <w:lang w:eastAsia="it-IT"/>
        </w:rPr>
        <w:t>relativamente a questioni politiche ed economiche c</w:t>
      </w:r>
      <w:r w:rsidR="00F46BCB" w:rsidRPr="00EF44B3">
        <w:rPr>
          <w:rFonts w:ascii="Arial" w:eastAsia="Times New Roman" w:hAnsi="Arial" w:cs="Arial"/>
          <w:sz w:val="24"/>
          <w:szCs w:val="24"/>
          <w:lang w:eastAsia="it-IT"/>
        </w:rPr>
        <w:t>ontempora</w:t>
      </w:r>
      <w:r w:rsidR="00C009C3">
        <w:rPr>
          <w:rFonts w:ascii="Arial" w:eastAsia="Times New Roman" w:hAnsi="Arial" w:cs="Arial"/>
          <w:sz w:val="24"/>
          <w:szCs w:val="24"/>
          <w:lang w:eastAsia="it-IT"/>
        </w:rPr>
        <w:t>nee</w:t>
      </w:r>
      <w:r w:rsidR="00F46BCB" w:rsidRPr="00EF44B3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="00C009C3">
        <w:rPr>
          <w:rFonts w:ascii="Arial" w:eastAsia="Times New Roman" w:hAnsi="Arial" w:cs="Arial"/>
          <w:sz w:val="24"/>
          <w:szCs w:val="24"/>
          <w:lang w:eastAsia="it-IT"/>
        </w:rPr>
        <w:t xml:space="preserve">ed essere in grado di riassumerne brevemente i contenuti. </w:t>
      </w:r>
      <w:r w:rsidR="00F46BCB" w:rsidRPr="00EF44B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A71884" w:rsidRDefault="00A71884" w:rsidP="00624CF8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71884">
        <w:rPr>
          <w:rFonts w:ascii="Arial" w:eastAsia="Times New Roman" w:hAnsi="Arial" w:cs="Arial"/>
          <w:sz w:val="24"/>
          <w:szCs w:val="24"/>
          <w:lang w:eastAsia="it-IT"/>
        </w:rPr>
        <w:t>Inoltre, dovranno essere in grado di comunicare efficacemente in inglese sia scritto che parl</w:t>
      </w:r>
      <w:r>
        <w:rPr>
          <w:rFonts w:ascii="Arial" w:eastAsia="Times New Roman" w:hAnsi="Arial" w:cs="Arial"/>
          <w:sz w:val="24"/>
          <w:szCs w:val="24"/>
          <w:lang w:eastAsia="it-IT"/>
        </w:rPr>
        <w:t>ato</w:t>
      </w:r>
      <w:r w:rsidR="00F46BCB" w:rsidRPr="00A71884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  <w:r w:rsidRPr="00A71884">
        <w:rPr>
          <w:rFonts w:ascii="Arial" w:eastAsia="Times New Roman" w:hAnsi="Arial" w:cs="Arial"/>
          <w:sz w:val="24"/>
          <w:szCs w:val="24"/>
          <w:lang w:eastAsia="it-IT"/>
        </w:rPr>
        <w:t>A tal fine, sarà richiesto loro di</w:t>
      </w:r>
    </w:p>
    <w:p w:rsidR="00A71884" w:rsidRDefault="00A71884" w:rsidP="00624CF8">
      <w:pPr>
        <w:pStyle w:val="Paragrafoelenco"/>
        <w:numPr>
          <w:ilvl w:val="0"/>
          <w:numId w:val="4"/>
        </w:numPr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71884">
        <w:rPr>
          <w:rFonts w:ascii="Arial" w:eastAsia="Times New Roman" w:hAnsi="Arial" w:cs="Arial"/>
          <w:sz w:val="24"/>
          <w:szCs w:val="24"/>
          <w:lang w:eastAsia="it-IT"/>
        </w:rPr>
        <w:t>preparare un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“</w:t>
      </w:r>
      <w:r w:rsidRPr="00A71884">
        <w:rPr>
          <w:rFonts w:ascii="Arial" w:eastAsia="Times New Roman" w:hAnsi="Arial" w:cs="Arial"/>
          <w:sz w:val="24"/>
          <w:szCs w:val="24"/>
          <w:lang w:eastAsia="it-IT"/>
        </w:rPr>
        <w:t>re</w:t>
      </w:r>
      <w:r>
        <w:rPr>
          <w:rFonts w:ascii="Arial" w:eastAsia="Times New Roman" w:hAnsi="Arial" w:cs="Arial"/>
          <w:sz w:val="24"/>
          <w:szCs w:val="24"/>
          <w:lang w:eastAsia="it-IT"/>
        </w:rPr>
        <w:t>port”</w:t>
      </w:r>
      <w:r w:rsidR="00760DBA">
        <w:rPr>
          <w:rFonts w:ascii="Arial" w:eastAsia="Times New Roman" w:hAnsi="Arial" w:cs="Arial"/>
          <w:sz w:val="24"/>
          <w:szCs w:val="24"/>
          <w:lang w:eastAsia="it-IT"/>
        </w:rPr>
        <w:t xml:space="preserve"> (relazione)</w:t>
      </w:r>
      <w:r w:rsidRPr="00A71884">
        <w:rPr>
          <w:rFonts w:ascii="Arial" w:eastAsia="Times New Roman" w:hAnsi="Arial" w:cs="Arial"/>
          <w:sz w:val="24"/>
          <w:szCs w:val="24"/>
          <w:lang w:eastAsia="it-IT"/>
        </w:rPr>
        <w:t xml:space="preserve">; </w:t>
      </w:r>
    </w:p>
    <w:p w:rsidR="00A71884" w:rsidRDefault="00A71884" w:rsidP="00624CF8">
      <w:pPr>
        <w:pStyle w:val="Paragrafoelenco"/>
        <w:numPr>
          <w:ilvl w:val="0"/>
          <w:numId w:val="4"/>
        </w:numPr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preparare una “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proposal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>”</w:t>
      </w:r>
      <w:r w:rsidR="00760DBA">
        <w:rPr>
          <w:rFonts w:ascii="Arial" w:eastAsia="Times New Roman" w:hAnsi="Arial" w:cs="Arial"/>
          <w:sz w:val="24"/>
          <w:szCs w:val="24"/>
          <w:lang w:eastAsia="it-IT"/>
        </w:rPr>
        <w:t xml:space="preserve"> (proposta)</w:t>
      </w:r>
      <w:r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:rsidR="00F46BCB" w:rsidRPr="00A71884" w:rsidRDefault="00760DBA" w:rsidP="00624CF8">
      <w:pPr>
        <w:pStyle w:val="Paragrafoelenco"/>
        <w:numPr>
          <w:ilvl w:val="0"/>
          <w:numId w:val="4"/>
        </w:numPr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preparare </w:t>
      </w:r>
      <w:r w:rsidRPr="00A71884">
        <w:rPr>
          <w:rFonts w:ascii="Arial" w:eastAsia="Times New Roman" w:hAnsi="Arial" w:cs="Arial"/>
          <w:sz w:val="24"/>
          <w:szCs w:val="24"/>
          <w:lang w:eastAsia="it-IT"/>
        </w:rPr>
        <w:t>una presentazione in PowerPoint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per</w:t>
      </w:r>
      <w:r w:rsidRPr="00A71884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A71884" w:rsidRPr="00A71884">
        <w:rPr>
          <w:rFonts w:ascii="Arial" w:eastAsia="Times New Roman" w:hAnsi="Arial" w:cs="Arial"/>
          <w:sz w:val="24"/>
          <w:szCs w:val="24"/>
          <w:lang w:eastAsia="it-IT"/>
        </w:rPr>
        <w:t xml:space="preserve">identificare un problema </w:t>
      </w:r>
      <w:r w:rsidR="00956FE8">
        <w:rPr>
          <w:rFonts w:ascii="Arial" w:eastAsia="Times New Roman" w:hAnsi="Arial" w:cs="Arial"/>
          <w:sz w:val="24"/>
          <w:szCs w:val="24"/>
          <w:lang w:eastAsia="it-IT"/>
        </w:rPr>
        <w:t>di tipo</w:t>
      </w:r>
      <w:r w:rsidR="00A71884" w:rsidRPr="00A71884">
        <w:rPr>
          <w:rFonts w:ascii="Arial" w:eastAsia="Times New Roman" w:hAnsi="Arial" w:cs="Arial"/>
          <w:sz w:val="24"/>
          <w:szCs w:val="24"/>
          <w:lang w:eastAsia="it-IT"/>
        </w:rPr>
        <w:t xml:space="preserve"> politico-economico, suggerire una soluzione e proporre raccomandazioni e misure da intraprendere</w:t>
      </w:r>
      <w:r w:rsidR="00F46BCB" w:rsidRPr="00A71884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="00FB7F8C">
        <w:rPr>
          <w:rFonts w:ascii="Arial" w:eastAsia="Times New Roman" w:hAnsi="Arial" w:cs="Arial"/>
          <w:sz w:val="24"/>
          <w:szCs w:val="24"/>
          <w:lang w:eastAsia="it-IT"/>
        </w:rPr>
        <w:t xml:space="preserve"> Per esempio, un progetto </w:t>
      </w:r>
      <w:r w:rsidR="00956FE8">
        <w:rPr>
          <w:rFonts w:ascii="Arial" w:eastAsia="Times New Roman" w:hAnsi="Arial" w:cs="Arial"/>
          <w:sz w:val="24"/>
          <w:szCs w:val="24"/>
          <w:lang w:eastAsia="it-IT"/>
        </w:rPr>
        <w:t>nell’ambito del ‘</w:t>
      </w:r>
      <w:r w:rsidR="00FB7F8C">
        <w:rPr>
          <w:rFonts w:ascii="Arial" w:eastAsia="Times New Roman" w:hAnsi="Arial" w:cs="Arial"/>
          <w:sz w:val="24"/>
          <w:szCs w:val="24"/>
          <w:lang w:eastAsia="it-IT"/>
        </w:rPr>
        <w:t xml:space="preserve">Development </w:t>
      </w:r>
      <w:proofErr w:type="spellStart"/>
      <w:r w:rsidR="00FB7F8C">
        <w:rPr>
          <w:rFonts w:ascii="Arial" w:eastAsia="Times New Roman" w:hAnsi="Arial" w:cs="Arial"/>
          <w:sz w:val="24"/>
          <w:szCs w:val="24"/>
          <w:lang w:eastAsia="it-IT"/>
        </w:rPr>
        <w:t>Aid</w:t>
      </w:r>
      <w:proofErr w:type="spellEnd"/>
      <w:r w:rsidR="00956FE8">
        <w:rPr>
          <w:rFonts w:ascii="Arial" w:eastAsia="Times New Roman" w:hAnsi="Arial" w:cs="Arial"/>
          <w:sz w:val="24"/>
          <w:szCs w:val="24"/>
          <w:lang w:eastAsia="it-IT"/>
        </w:rPr>
        <w:t>’</w:t>
      </w:r>
      <w:r w:rsidR="00FB7F8C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760DBA" w:rsidRDefault="00760DBA" w:rsidP="00624CF8">
      <w:p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F46BCB" w:rsidRPr="00760DBA" w:rsidRDefault="00F46BCB" w:rsidP="00624CF8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760DB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Programma del corso </w:t>
      </w:r>
    </w:p>
    <w:p w:rsidR="00F46BCB" w:rsidRDefault="00B14D38" w:rsidP="00624CF8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La via </w:t>
      </w:r>
      <w:r w:rsidR="001735D4">
        <w:rPr>
          <w:rFonts w:ascii="Arial" w:eastAsia="Times New Roman" w:hAnsi="Arial" w:cs="Arial"/>
          <w:sz w:val="24"/>
          <w:szCs w:val="24"/>
          <w:lang w:eastAsia="it-IT"/>
        </w:rPr>
        <w:t>della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guerra</w:t>
      </w:r>
      <w:r w:rsidR="007178ED">
        <w:rPr>
          <w:rFonts w:ascii="Arial" w:eastAsia="Times New Roman" w:hAnsi="Arial" w:cs="Arial"/>
          <w:sz w:val="24"/>
          <w:szCs w:val="24"/>
          <w:lang w:eastAsia="it-IT"/>
        </w:rPr>
        <w:t xml:space="preserve"> 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946D1A">
        <w:rPr>
          <w:rFonts w:ascii="Arial" w:eastAsia="Times New Roman" w:hAnsi="Arial" w:cs="Arial"/>
          <w:sz w:val="24"/>
          <w:szCs w:val="24"/>
          <w:lang w:eastAsia="it-IT"/>
        </w:rPr>
        <w:t xml:space="preserve">il sentiero della pace. </w:t>
      </w:r>
      <w:r w:rsidR="00760DBA" w:rsidRPr="00760DBA">
        <w:rPr>
          <w:rFonts w:ascii="Arial" w:eastAsia="Times New Roman" w:hAnsi="Arial" w:cs="Arial"/>
          <w:sz w:val="24"/>
          <w:szCs w:val="24"/>
          <w:lang w:eastAsia="it-IT"/>
        </w:rPr>
        <w:t xml:space="preserve">I temi trattati includeranno le attività e i limiti delle organizzazioni sovranazionali come le Nazioni Unite, la Nato, l'Organizzazione Mondiale del Commercio, il Fondo Monetario Internazionale e la Banca Mondiale, nonché la </w:t>
      </w:r>
      <w:proofErr w:type="spellStart"/>
      <w:r w:rsidR="00760DBA" w:rsidRPr="00760DBA">
        <w:rPr>
          <w:rFonts w:ascii="Arial" w:eastAsia="Times New Roman" w:hAnsi="Arial" w:cs="Arial"/>
          <w:sz w:val="24"/>
          <w:szCs w:val="24"/>
          <w:lang w:eastAsia="it-IT"/>
        </w:rPr>
        <w:t>Belt</w:t>
      </w:r>
      <w:proofErr w:type="spellEnd"/>
      <w:r w:rsidR="00760DBA" w:rsidRPr="00760DBA">
        <w:rPr>
          <w:rFonts w:ascii="Arial" w:eastAsia="Times New Roman" w:hAnsi="Arial" w:cs="Arial"/>
          <w:sz w:val="24"/>
          <w:szCs w:val="24"/>
          <w:lang w:eastAsia="it-IT"/>
        </w:rPr>
        <w:t xml:space="preserve"> &amp; Road </w:t>
      </w:r>
      <w:proofErr w:type="spellStart"/>
      <w:r w:rsidR="00760DBA" w:rsidRPr="00760DBA">
        <w:rPr>
          <w:rFonts w:ascii="Arial" w:eastAsia="Times New Roman" w:hAnsi="Arial" w:cs="Arial"/>
          <w:sz w:val="24"/>
          <w:szCs w:val="24"/>
          <w:lang w:eastAsia="it-IT"/>
        </w:rPr>
        <w:t>Initiative</w:t>
      </w:r>
      <w:proofErr w:type="spellEnd"/>
      <w:r w:rsidR="00760DBA" w:rsidRPr="00760DBA">
        <w:rPr>
          <w:rFonts w:ascii="Arial" w:eastAsia="Times New Roman" w:hAnsi="Arial" w:cs="Arial"/>
          <w:sz w:val="24"/>
          <w:szCs w:val="24"/>
          <w:lang w:eastAsia="it-IT"/>
        </w:rPr>
        <w:t xml:space="preserve"> cinese e </w:t>
      </w:r>
      <w:r w:rsidR="00B0442A">
        <w:rPr>
          <w:rFonts w:ascii="Arial" w:eastAsia="Times New Roman" w:hAnsi="Arial" w:cs="Arial"/>
          <w:sz w:val="24"/>
          <w:szCs w:val="24"/>
          <w:lang w:eastAsia="it-IT"/>
        </w:rPr>
        <w:t xml:space="preserve">vari </w:t>
      </w:r>
      <w:r w:rsidR="00760DBA" w:rsidRPr="00760DBA">
        <w:rPr>
          <w:rFonts w:ascii="Arial" w:eastAsia="Times New Roman" w:hAnsi="Arial" w:cs="Arial"/>
          <w:sz w:val="24"/>
          <w:szCs w:val="24"/>
          <w:lang w:eastAsia="it-IT"/>
        </w:rPr>
        <w:t xml:space="preserve">approcci </w:t>
      </w:r>
      <w:r w:rsidR="00B0442A">
        <w:rPr>
          <w:rFonts w:ascii="Arial" w:eastAsia="Times New Roman" w:hAnsi="Arial" w:cs="Arial"/>
          <w:sz w:val="24"/>
          <w:szCs w:val="24"/>
          <w:lang w:eastAsia="it-IT"/>
        </w:rPr>
        <w:t xml:space="preserve">economici e </w:t>
      </w:r>
      <w:r w:rsidR="00760DBA" w:rsidRPr="00760DBA">
        <w:rPr>
          <w:rFonts w:ascii="Arial" w:eastAsia="Times New Roman" w:hAnsi="Arial" w:cs="Arial"/>
          <w:sz w:val="24"/>
          <w:szCs w:val="24"/>
          <w:lang w:eastAsia="it-IT"/>
        </w:rPr>
        <w:t>diplomatici per prevenire una escalation della guerra</w:t>
      </w:r>
      <w:r w:rsidR="00760DBA">
        <w:rPr>
          <w:rFonts w:ascii="Arial" w:eastAsia="Times New Roman" w:hAnsi="Arial" w:cs="Arial"/>
          <w:sz w:val="24"/>
          <w:szCs w:val="24"/>
          <w:lang w:eastAsia="it-IT"/>
        </w:rPr>
        <w:t xml:space="preserve"> moderna.</w:t>
      </w:r>
    </w:p>
    <w:p w:rsidR="00760DBA" w:rsidRDefault="00760DBA" w:rsidP="00624CF8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760DBA">
        <w:rPr>
          <w:rFonts w:ascii="Arial" w:eastAsia="Times New Roman" w:hAnsi="Arial" w:cs="Arial"/>
          <w:sz w:val="24"/>
          <w:szCs w:val="24"/>
          <w:lang w:eastAsia="it-IT"/>
        </w:rPr>
        <w:t>Agli studenti e alle studentesse sarà inoltre richiesto di affrontare una serie di dilemmi reali e immaginari nel campo delle relazioni internazionali utilizzando quadri teorici come il realismo, il liberalismo, il costruttivismo e il marxismo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</w:p>
    <w:p w:rsidR="00760DBA" w:rsidRDefault="00760DBA" w:rsidP="00624CF8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760DBA">
        <w:rPr>
          <w:rFonts w:ascii="Arial" w:eastAsia="Times New Roman" w:hAnsi="Arial" w:cs="Arial"/>
          <w:sz w:val="24"/>
          <w:szCs w:val="24"/>
          <w:lang w:eastAsia="it-IT"/>
        </w:rPr>
        <w:t xml:space="preserve">Dovranno essere in grado di descrivere e interpretare grafici, tendenze e statistiche, e </w:t>
      </w:r>
      <w:r w:rsidR="00D86F91">
        <w:rPr>
          <w:rFonts w:ascii="Arial" w:eastAsia="Times New Roman" w:hAnsi="Arial" w:cs="Arial"/>
          <w:sz w:val="24"/>
          <w:szCs w:val="24"/>
          <w:lang w:eastAsia="it-IT"/>
        </w:rPr>
        <w:t>30 minuti</w:t>
      </w:r>
      <w:r w:rsidRPr="00760DBA">
        <w:rPr>
          <w:rFonts w:ascii="Arial" w:eastAsia="Times New Roman" w:hAnsi="Arial" w:cs="Arial"/>
          <w:sz w:val="24"/>
          <w:szCs w:val="24"/>
          <w:lang w:eastAsia="it-IT"/>
        </w:rPr>
        <w:t xml:space="preserve"> alla settimana sar</w:t>
      </w:r>
      <w:r w:rsidR="00D86F91">
        <w:rPr>
          <w:rFonts w:ascii="Arial" w:eastAsia="Times New Roman" w:hAnsi="Arial" w:cs="Arial"/>
          <w:sz w:val="24"/>
          <w:szCs w:val="24"/>
          <w:lang w:eastAsia="it-IT"/>
        </w:rPr>
        <w:t>anno</w:t>
      </w:r>
      <w:r w:rsidRPr="00760DBA">
        <w:rPr>
          <w:rFonts w:ascii="Arial" w:eastAsia="Times New Roman" w:hAnsi="Arial" w:cs="Arial"/>
          <w:sz w:val="24"/>
          <w:szCs w:val="24"/>
          <w:lang w:eastAsia="it-IT"/>
        </w:rPr>
        <w:t xml:space="preserve"> dedicat</w:t>
      </w:r>
      <w:r w:rsidR="00D86F91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760DBA">
        <w:rPr>
          <w:rFonts w:ascii="Arial" w:eastAsia="Times New Roman" w:hAnsi="Arial" w:cs="Arial"/>
          <w:sz w:val="24"/>
          <w:szCs w:val="24"/>
          <w:lang w:eastAsia="it-IT"/>
        </w:rPr>
        <w:t xml:space="preserve"> al miglioramento della loro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pronuncia.</w:t>
      </w:r>
    </w:p>
    <w:p w:rsidR="00B67BB2" w:rsidRDefault="00B67BB2" w:rsidP="00624CF8">
      <w:p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F46BCB" w:rsidRPr="00504177" w:rsidRDefault="00F46BCB" w:rsidP="00624CF8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it-IT"/>
        </w:rPr>
      </w:pPr>
      <w:r w:rsidRPr="0050417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Testi (A)dottati, (C)</w:t>
      </w:r>
      <w:proofErr w:type="spellStart"/>
      <w:r w:rsidRPr="0050417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onsigliati</w:t>
      </w:r>
      <w:proofErr w:type="spellEnd"/>
      <w:r w:rsidRPr="0050417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F46BCB" w:rsidRPr="0086053C" w:rsidRDefault="00F46BCB" w:rsidP="00B67BB2">
      <w:pPr>
        <w:spacing w:before="120" w:after="120" w:line="240" w:lineRule="auto"/>
        <w:ind w:left="425"/>
        <w:jc w:val="both"/>
        <w:rPr>
          <w:rFonts w:ascii="Arial" w:eastAsia="Times New Roman" w:hAnsi="Arial" w:cs="Arial"/>
          <w:sz w:val="24"/>
          <w:szCs w:val="24"/>
          <w:lang w:val="en-GB" w:eastAsia="it-IT"/>
        </w:rPr>
      </w:pPr>
      <w:proofErr w:type="gramStart"/>
      <w:r w:rsidRPr="00537B9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1. </w:t>
      </w:r>
      <w:r w:rsidRPr="00537B9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86053C">
        <w:rPr>
          <w:rFonts w:ascii="Arial" w:eastAsia="Times New Roman" w:hAnsi="Arial" w:cs="Arial"/>
          <w:sz w:val="24"/>
          <w:szCs w:val="24"/>
          <w:lang w:eastAsia="it-IT"/>
        </w:rPr>
        <w:t>(</w:t>
      </w:r>
      <w:proofErr w:type="gramEnd"/>
      <w:r w:rsidRPr="0086053C">
        <w:rPr>
          <w:rFonts w:ascii="Arial" w:eastAsia="Times New Roman" w:hAnsi="Arial" w:cs="Arial"/>
          <w:sz w:val="24"/>
          <w:szCs w:val="24"/>
          <w:lang w:eastAsia="it-IT"/>
        </w:rPr>
        <w:t xml:space="preserve">C) </w:t>
      </w:r>
      <w:proofErr w:type="spellStart"/>
      <w:r w:rsidRPr="0086053C">
        <w:rPr>
          <w:rFonts w:ascii="Arial" w:eastAsia="Times New Roman" w:hAnsi="Arial" w:cs="Arial"/>
          <w:sz w:val="24"/>
          <w:szCs w:val="24"/>
          <w:lang w:eastAsia="it-IT"/>
        </w:rPr>
        <w:t>Grieco</w:t>
      </w:r>
      <w:proofErr w:type="spellEnd"/>
      <w:r w:rsidRPr="0086053C">
        <w:rPr>
          <w:rFonts w:ascii="Arial" w:eastAsia="Times New Roman" w:hAnsi="Arial" w:cs="Arial"/>
          <w:sz w:val="24"/>
          <w:szCs w:val="24"/>
          <w:lang w:eastAsia="it-IT"/>
        </w:rPr>
        <w:t xml:space="preserve">, J., </w:t>
      </w:r>
      <w:proofErr w:type="spellStart"/>
      <w:r w:rsidRPr="0086053C">
        <w:rPr>
          <w:rFonts w:ascii="Arial" w:eastAsia="Times New Roman" w:hAnsi="Arial" w:cs="Arial"/>
          <w:sz w:val="24"/>
          <w:szCs w:val="24"/>
          <w:lang w:eastAsia="it-IT"/>
        </w:rPr>
        <w:t>Ikenberry</w:t>
      </w:r>
      <w:proofErr w:type="spellEnd"/>
      <w:r w:rsidRPr="0086053C">
        <w:rPr>
          <w:rFonts w:ascii="Arial" w:eastAsia="Times New Roman" w:hAnsi="Arial" w:cs="Arial"/>
          <w:sz w:val="24"/>
          <w:szCs w:val="24"/>
          <w:lang w:eastAsia="it-IT"/>
        </w:rPr>
        <w:t xml:space="preserve">, G.J., </w:t>
      </w:r>
      <w:proofErr w:type="spellStart"/>
      <w:r w:rsidRPr="0086053C">
        <w:rPr>
          <w:rFonts w:ascii="Arial" w:eastAsia="Times New Roman" w:hAnsi="Arial" w:cs="Arial"/>
          <w:sz w:val="24"/>
          <w:szCs w:val="24"/>
          <w:lang w:eastAsia="it-IT"/>
        </w:rPr>
        <w:t>Mastanduno</w:t>
      </w:r>
      <w:proofErr w:type="spellEnd"/>
      <w:r w:rsidRPr="0086053C">
        <w:rPr>
          <w:rFonts w:ascii="Arial" w:eastAsia="Times New Roman" w:hAnsi="Arial" w:cs="Arial"/>
          <w:sz w:val="24"/>
          <w:szCs w:val="24"/>
          <w:lang w:eastAsia="it-IT"/>
        </w:rPr>
        <w:t xml:space="preserve">, M.2022. </w:t>
      </w:r>
      <w:r>
        <w:rPr>
          <w:rFonts w:ascii="Arial" w:eastAsia="Times New Roman" w:hAnsi="Arial" w:cs="Arial"/>
          <w:i/>
          <w:iCs/>
          <w:sz w:val="24"/>
          <w:szCs w:val="24"/>
          <w:lang w:val="en-GB" w:eastAsia="it-IT"/>
        </w:rPr>
        <w:t>Introduction to International Relations: Perspectives, Connections and Enduring Questions (3</w:t>
      </w:r>
      <w:r w:rsidRPr="009107CB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n-GB" w:eastAsia="it-IT"/>
        </w:rPr>
        <w:t>rd</w:t>
      </w:r>
      <w:r>
        <w:rPr>
          <w:rFonts w:ascii="Arial" w:eastAsia="Times New Roman" w:hAnsi="Arial" w:cs="Arial"/>
          <w:i/>
          <w:iCs/>
          <w:sz w:val="24"/>
          <w:szCs w:val="24"/>
          <w:lang w:val="en-GB" w:eastAsia="it-IT"/>
        </w:rPr>
        <w:t xml:space="preserve"> ed.). </w:t>
      </w:r>
      <w:r w:rsidRPr="0086053C">
        <w:rPr>
          <w:rFonts w:ascii="Arial" w:eastAsia="Times New Roman" w:hAnsi="Arial" w:cs="Arial"/>
          <w:iCs/>
          <w:sz w:val="24"/>
          <w:szCs w:val="24"/>
          <w:lang w:val="en-GB" w:eastAsia="it-IT"/>
        </w:rPr>
        <w:t>London: Bloomsbury Academic.</w:t>
      </w:r>
      <w:r w:rsidRPr="0086053C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</w:t>
      </w:r>
    </w:p>
    <w:p w:rsidR="00F46BCB" w:rsidRPr="00D86F91" w:rsidRDefault="00F46BCB" w:rsidP="00B67BB2">
      <w:pPr>
        <w:spacing w:before="120" w:after="120" w:line="240" w:lineRule="auto"/>
        <w:ind w:left="425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504177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2. </w:t>
      </w: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(</w:t>
      </w:r>
      <w:proofErr w:type="gramEnd"/>
      <w:r>
        <w:rPr>
          <w:rFonts w:ascii="Arial" w:eastAsia="Times New Roman" w:hAnsi="Arial" w:cs="Arial"/>
          <w:sz w:val="24"/>
          <w:szCs w:val="24"/>
          <w:lang w:val="en-GB" w:eastAsia="it-IT"/>
        </w:rPr>
        <w:t>C</w:t>
      </w:r>
      <w:r w:rsidRPr="0050417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en-GB" w:eastAsia="it-IT"/>
        </w:rPr>
        <w:t xml:space="preserve">Paterson, K. &amp; Wedge, R. 2013. </w:t>
      </w:r>
      <w:r>
        <w:rPr>
          <w:rFonts w:ascii="Arial" w:eastAsia="Times New Roman" w:hAnsi="Arial" w:cs="Arial"/>
          <w:i/>
          <w:iCs/>
          <w:sz w:val="24"/>
          <w:szCs w:val="24"/>
          <w:lang w:val="en-GB" w:eastAsia="it-IT"/>
        </w:rPr>
        <w:t xml:space="preserve">Oxford Grammar for EAP. </w:t>
      </w:r>
      <w:r w:rsidRPr="00D86F91">
        <w:rPr>
          <w:rFonts w:ascii="Arial" w:eastAsia="Times New Roman" w:hAnsi="Arial" w:cs="Arial"/>
          <w:sz w:val="24"/>
          <w:szCs w:val="24"/>
          <w:lang w:eastAsia="it-IT"/>
        </w:rPr>
        <w:t xml:space="preserve">Oxford: Oxford University Press. </w:t>
      </w:r>
    </w:p>
    <w:p w:rsidR="00B67BB2" w:rsidRPr="00D86F91" w:rsidRDefault="00B67BB2" w:rsidP="00624CF8">
      <w:p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F46BCB" w:rsidRPr="00760DBA" w:rsidRDefault="00F46BCB" w:rsidP="00624CF8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it-IT"/>
        </w:rPr>
      </w:pPr>
      <w:r w:rsidRPr="00760DB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Altre informazioni / materiali aggiuntivi</w:t>
      </w:r>
      <w:r w:rsidRPr="00760DB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760DBA" w:rsidRPr="00376572" w:rsidRDefault="00760DBA" w:rsidP="00B67BB2">
      <w:pPr>
        <w:tabs>
          <w:tab w:val="left" w:pos="709"/>
        </w:tabs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760DBA">
        <w:rPr>
          <w:rFonts w:ascii="Arial" w:eastAsia="Times New Roman" w:hAnsi="Arial" w:cs="Arial"/>
          <w:sz w:val="24"/>
          <w:szCs w:val="24"/>
          <w:lang w:eastAsia="it-IT"/>
        </w:rPr>
        <w:lastRenderedPageBreak/>
        <w:t xml:space="preserve">Non vi sono </w:t>
      </w:r>
      <w:r w:rsidR="00376572">
        <w:rPr>
          <w:rFonts w:ascii="Arial" w:eastAsia="Times New Roman" w:hAnsi="Arial" w:cs="Arial"/>
          <w:sz w:val="24"/>
          <w:szCs w:val="24"/>
          <w:lang w:eastAsia="it-IT"/>
        </w:rPr>
        <w:t>differenze</w:t>
      </w:r>
      <w:r w:rsidRPr="00760DBA">
        <w:rPr>
          <w:rFonts w:ascii="Arial" w:eastAsia="Times New Roman" w:hAnsi="Arial" w:cs="Arial"/>
          <w:sz w:val="24"/>
          <w:szCs w:val="24"/>
          <w:lang w:eastAsia="it-IT"/>
        </w:rPr>
        <w:t xml:space="preserve"> tra il programma destinato agli student</w:t>
      </w:r>
      <w:r w:rsidR="00376572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760DBA">
        <w:rPr>
          <w:rFonts w:ascii="Arial" w:eastAsia="Times New Roman" w:hAnsi="Arial" w:cs="Arial"/>
          <w:sz w:val="24"/>
          <w:szCs w:val="24"/>
          <w:lang w:eastAsia="it-IT"/>
        </w:rPr>
        <w:t xml:space="preserve"> e alle studentesse che frequentano il corso e coloro che scelgono di non frequentare</w:t>
      </w:r>
      <w:r w:rsidR="00F46BCB" w:rsidRPr="00760DBA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="00F46BCB" w:rsidRPr="00760DBA">
        <w:rPr>
          <w:rFonts w:ascii="Arial" w:eastAsia="Times New Roman" w:hAnsi="Arial" w:cs="Arial"/>
          <w:sz w:val="24"/>
          <w:szCs w:val="24"/>
          <w:lang w:eastAsia="it-IT"/>
        </w:rPr>
        <w:br/>
      </w:r>
    </w:p>
    <w:p w:rsidR="00F46BCB" w:rsidRPr="00537B97" w:rsidRDefault="00F46BCB" w:rsidP="00B67BB2">
      <w:pPr>
        <w:tabs>
          <w:tab w:val="left" w:pos="709"/>
        </w:tabs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sz w:val="24"/>
          <w:szCs w:val="24"/>
          <w:lang w:val="en-GB" w:eastAsia="it-IT"/>
        </w:rPr>
      </w:pPr>
      <w:proofErr w:type="spellStart"/>
      <w:r w:rsidRPr="00537B97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Metodi</w:t>
      </w:r>
      <w:proofErr w:type="spellEnd"/>
      <w:r w:rsidRPr="00537B97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 xml:space="preserve"> </w:t>
      </w:r>
      <w:proofErr w:type="spellStart"/>
      <w:r w:rsidRPr="00537B97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>didattici</w:t>
      </w:r>
      <w:proofErr w:type="spellEnd"/>
      <w:r w:rsidRPr="00537B97">
        <w:rPr>
          <w:rFonts w:ascii="Arial" w:eastAsia="Times New Roman" w:hAnsi="Arial" w:cs="Arial"/>
          <w:sz w:val="24"/>
          <w:szCs w:val="24"/>
          <w:lang w:val="en-GB" w:eastAsia="it-IT"/>
        </w:rPr>
        <w:t xml:space="preserve"> </w:t>
      </w:r>
    </w:p>
    <w:p w:rsidR="00F46BCB" w:rsidRPr="00537B97" w:rsidRDefault="00F46BCB" w:rsidP="00B67BB2">
      <w:pPr>
        <w:tabs>
          <w:tab w:val="left" w:pos="709"/>
        </w:tabs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en-GB" w:eastAsia="it-IT"/>
        </w:rPr>
      </w:pPr>
    </w:p>
    <w:p w:rsidR="00F46BCB" w:rsidRPr="006369A8" w:rsidRDefault="00F46BCB" w:rsidP="00B67BB2">
      <w:pPr>
        <w:tabs>
          <w:tab w:val="left" w:pos="709"/>
        </w:tabs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en-GB" w:eastAsia="it-IT"/>
        </w:rPr>
      </w:pPr>
      <w:r w:rsidRPr="006369A8">
        <w:rPr>
          <w:rFonts w:ascii="Arial" w:eastAsia="Times New Roman" w:hAnsi="Arial" w:cs="Arial"/>
          <w:sz w:val="24"/>
          <w:szCs w:val="24"/>
          <w:lang w:val="en-GB" w:eastAsia="it-IT"/>
        </w:rPr>
        <w:t>Register &amp; Genre Analysis</w:t>
      </w:r>
    </w:p>
    <w:p w:rsidR="00F46BCB" w:rsidRPr="006369A8" w:rsidRDefault="00F46BCB" w:rsidP="00B67BB2">
      <w:pPr>
        <w:tabs>
          <w:tab w:val="left" w:pos="709"/>
        </w:tabs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en-GB" w:eastAsia="it-IT"/>
        </w:rPr>
      </w:pPr>
      <w:r w:rsidRPr="006369A8">
        <w:rPr>
          <w:rFonts w:ascii="Arial" w:eastAsia="Times New Roman" w:hAnsi="Arial" w:cs="Arial"/>
          <w:sz w:val="24"/>
          <w:szCs w:val="24"/>
          <w:lang w:val="en-GB" w:eastAsia="it-IT"/>
        </w:rPr>
        <w:t>Task-</w:t>
      </w:r>
      <w:r>
        <w:rPr>
          <w:rFonts w:ascii="Arial" w:eastAsia="Times New Roman" w:hAnsi="Arial" w:cs="Arial"/>
          <w:sz w:val="24"/>
          <w:szCs w:val="24"/>
          <w:lang w:val="en-GB" w:eastAsia="it-IT"/>
        </w:rPr>
        <w:t>B</w:t>
      </w:r>
      <w:r w:rsidRPr="006369A8">
        <w:rPr>
          <w:rFonts w:ascii="Arial" w:eastAsia="Times New Roman" w:hAnsi="Arial" w:cs="Arial"/>
          <w:sz w:val="24"/>
          <w:szCs w:val="24"/>
          <w:lang w:val="en-GB" w:eastAsia="it-IT"/>
        </w:rPr>
        <w:t xml:space="preserve">ased </w:t>
      </w:r>
      <w:r>
        <w:rPr>
          <w:rFonts w:ascii="Arial" w:eastAsia="Times New Roman" w:hAnsi="Arial" w:cs="Arial"/>
          <w:sz w:val="24"/>
          <w:szCs w:val="24"/>
          <w:lang w:val="en-GB" w:eastAsia="it-IT"/>
        </w:rPr>
        <w:t>L</w:t>
      </w:r>
      <w:r w:rsidRPr="006369A8">
        <w:rPr>
          <w:rFonts w:ascii="Arial" w:eastAsia="Times New Roman" w:hAnsi="Arial" w:cs="Arial"/>
          <w:sz w:val="24"/>
          <w:szCs w:val="24"/>
          <w:lang w:val="en-GB" w:eastAsia="it-IT"/>
        </w:rPr>
        <w:t>earning</w:t>
      </w:r>
    </w:p>
    <w:p w:rsidR="00F46BCB" w:rsidRPr="003D78E0" w:rsidRDefault="00F46BCB" w:rsidP="00B67BB2">
      <w:pPr>
        <w:tabs>
          <w:tab w:val="left" w:pos="709"/>
        </w:tabs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sz w:val="24"/>
          <w:szCs w:val="24"/>
          <w:lang w:eastAsia="it-IT"/>
        </w:rPr>
        <w:t xml:space="preserve">The </w:t>
      </w:r>
      <w:proofErr w:type="spellStart"/>
      <w:r w:rsidRPr="003D78E0">
        <w:rPr>
          <w:rFonts w:ascii="Arial" w:eastAsia="Times New Roman" w:hAnsi="Arial" w:cs="Arial"/>
          <w:sz w:val="24"/>
          <w:szCs w:val="24"/>
          <w:lang w:eastAsia="it-IT"/>
        </w:rPr>
        <w:t>Lexical</w:t>
      </w:r>
      <w:proofErr w:type="spellEnd"/>
      <w:r w:rsidRPr="003D78E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3D78E0">
        <w:rPr>
          <w:rFonts w:ascii="Arial" w:eastAsia="Times New Roman" w:hAnsi="Arial" w:cs="Arial"/>
          <w:sz w:val="24"/>
          <w:szCs w:val="24"/>
          <w:lang w:eastAsia="it-IT"/>
        </w:rPr>
        <w:t>Approach</w:t>
      </w:r>
      <w:proofErr w:type="spellEnd"/>
      <w:r w:rsidRPr="003D78E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F46BCB" w:rsidRPr="003D78E0" w:rsidRDefault="00F46BCB" w:rsidP="00B67BB2">
      <w:pPr>
        <w:tabs>
          <w:tab w:val="left" w:pos="709"/>
        </w:tabs>
        <w:spacing w:after="0" w:line="240" w:lineRule="auto"/>
        <w:ind w:left="709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F46BCB" w:rsidRPr="003D78E0" w:rsidRDefault="00F46BCB" w:rsidP="00B67BB2">
      <w:pPr>
        <w:tabs>
          <w:tab w:val="left" w:pos="709"/>
        </w:tabs>
        <w:spacing w:after="0" w:line="240" w:lineRule="auto"/>
        <w:ind w:left="709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F46BCB" w:rsidRPr="003B351E" w:rsidRDefault="00F46BCB" w:rsidP="00B67BB2">
      <w:pPr>
        <w:tabs>
          <w:tab w:val="left" w:pos="709"/>
        </w:tabs>
        <w:spacing w:after="0" w:line="240" w:lineRule="auto"/>
        <w:ind w:left="709" w:right="543"/>
        <w:rPr>
          <w:rFonts w:ascii="Arial" w:eastAsia="Times New Roman" w:hAnsi="Arial" w:cs="Arial"/>
          <w:sz w:val="24"/>
          <w:szCs w:val="24"/>
          <w:lang w:eastAsia="it-IT"/>
        </w:rPr>
      </w:pPr>
      <w:r w:rsidRPr="003B351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Modalità di valutazione</w:t>
      </w:r>
      <w:r w:rsidRPr="003B351E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F46BCB" w:rsidRPr="003B351E" w:rsidRDefault="00376572" w:rsidP="00B67BB2">
      <w:pPr>
        <w:numPr>
          <w:ilvl w:val="0"/>
          <w:numId w:val="3"/>
        </w:numPr>
        <w:tabs>
          <w:tab w:val="clear" w:pos="720"/>
          <w:tab w:val="left" w:pos="1134"/>
        </w:tabs>
        <w:spacing w:before="120" w:after="120" w:line="240" w:lineRule="auto"/>
        <w:ind w:left="993" w:right="543" w:hanging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B351E">
        <w:rPr>
          <w:rFonts w:ascii="Arial" w:eastAsia="Times New Roman" w:hAnsi="Arial" w:cs="Arial"/>
          <w:sz w:val="24"/>
          <w:szCs w:val="24"/>
          <w:lang w:eastAsia="it-IT"/>
        </w:rPr>
        <w:t>Per essere ammessi all'esame finale, gli studenti dovranno produrre due elaborati: una relazione e una proposta, redatti secondo le indicazioni del docente.</w:t>
      </w:r>
    </w:p>
    <w:p w:rsidR="00376572" w:rsidRPr="003B351E" w:rsidRDefault="00376572" w:rsidP="00B67BB2">
      <w:pPr>
        <w:numPr>
          <w:ilvl w:val="0"/>
          <w:numId w:val="3"/>
        </w:numPr>
        <w:tabs>
          <w:tab w:val="clear" w:pos="720"/>
          <w:tab w:val="left" w:pos="1134"/>
        </w:tabs>
        <w:spacing w:before="120" w:after="120" w:line="240" w:lineRule="auto"/>
        <w:ind w:left="993" w:right="543" w:hanging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B351E">
        <w:rPr>
          <w:rFonts w:ascii="Arial" w:eastAsia="Times New Roman" w:hAnsi="Arial" w:cs="Arial"/>
          <w:sz w:val="24"/>
          <w:szCs w:val="24"/>
          <w:lang w:eastAsia="it-IT"/>
        </w:rPr>
        <w:t xml:space="preserve">L’esame finale si compone di due parti: una prova scritta (50% del voto finale) e una orale (50% del voto finale). </w:t>
      </w:r>
    </w:p>
    <w:p w:rsidR="00376572" w:rsidRPr="003B351E" w:rsidRDefault="00376572" w:rsidP="00B67BB2">
      <w:pPr>
        <w:numPr>
          <w:ilvl w:val="0"/>
          <w:numId w:val="3"/>
        </w:numPr>
        <w:tabs>
          <w:tab w:val="clear" w:pos="720"/>
          <w:tab w:val="left" w:pos="1134"/>
        </w:tabs>
        <w:spacing w:before="120" w:after="120" w:line="240" w:lineRule="auto"/>
        <w:ind w:left="993" w:right="543" w:hanging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B351E">
        <w:rPr>
          <w:rFonts w:ascii="Arial" w:eastAsia="Times New Roman" w:hAnsi="Arial" w:cs="Arial"/>
          <w:sz w:val="24"/>
          <w:szCs w:val="24"/>
          <w:lang w:eastAsia="it-IT"/>
        </w:rPr>
        <w:t xml:space="preserve">La parte scritta consisterà in un riassunto di una clip video di 4-5 minuti tratta da un telegiornale trasmesso dalla BBC o CNN, Al </w:t>
      </w:r>
      <w:proofErr w:type="spellStart"/>
      <w:r w:rsidRPr="003B351E">
        <w:rPr>
          <w:rFonts w:ascii="Arial" w:eastAsia="Times New Roman" w:hAnsi="Arial" w:cs="Arial"/>
          <w:sz w:val="24"/>
          <w:szCs w:val="24"/>
          <w:lang w:eastAsia="it-IT"/>
        </w:rPr>
        <w:t>Jazeera</w:t>
      </w:r>
      <w:proofErr w:type="spellEnd"/>
      <w:r w:rsidRPr="003B351E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proofErr w:type="spellStart"/>
      <w:r w:rsidRPr="003B351E">
        <w:rPr>
          <w:rFonts w:ascii="Arial" w:eastAsia="Times New Roman" w:hAnsi="Arial" w:cs="Arial"/>
          <w:sz w:val="24"/>
          <w:szCs w:val="24"/>
          <w:lang w:eastAsia="it-IT"/>
        </w:rPr>
        <w:t>Deutsche</w:t>
      </w:r>
      <w:proofErr w:type="spellEnd"/>
      <w:r w:rsidRPr="003B351E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3B351E">
        <w:rPr>
          <w:rFonts w:ascii="Arial" w:eastAsia="Times New Roman" w:hAnsi="Arial" w:cs="Arial"/>
          <w:sz w:val="24"/>
          <w:szCs w:val="24"/>
          <w:lang w:eastAsia="it-IT"/>
        </w:rPr>
        <w:t>Welle</w:t>
      </w:r>
      <w:proofErr w:type="spellEnd"/>
      <w:r w:rsidRPr="003B351E">
        <w:rPr>
          <w:rFonts w:ascii="Arial" w:eastAsia="Times New Roman" w:hAnsi="Arial" w:cs="Arial"/>
          <w:sz w:val="24"/>
          <w:szCs w:val="24"/>
          <w:lang w:eastAsia="it-IT"/>
        </w:rPr>
        <w:t xml:space="preserve"> o France 24 English. </w:t>
      </w:r>
    </w:p>
    <w:p w:rsidR="00F46BCB" w:rsidRPr="003B351E" w:rsidRDefault="00B67BB2" w:rsidP="00B67BB2">
      <w:pPr>
        <w:tabs>
          <w:tab w:val="left" w:pos="1134"/>
        </w:tabs>
        <w:spacing w:before="120" w:after="120" w:line="240" w:lineRule="auto"/>
        <w:ind w:left="993" w:right="543" w:hanging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B351E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376572" w:rsidRPr="003B351E">
        <w:rPr>
          <w:rFonts w:ascii="Arial" w:eastAsia="Times New Roman" w:hAnsi="Arial" w:cs="Arial"/>
          <w:sz w:val="24"/>
          <w:szCs w:val="24"/>
          <w:lang w:eastAsia="it-IT"/>
        </w:rPr>
        <w:t>L’esame orale consisterà in una proposta d’azione o di un progetto di gruppo per lo sviluppo sotto forma di presentazione PowerPoint in cui tutti i membri saranno coinvolti e dovranno presentare una parte di esso.</w:t>
      </w:r>
    </w:p>
    <w:p w:rsidR="00376572" w:rsidRPr="003B351E" w:rsidRDefault="00B67BB2" w:rsidP="00B67BB2">
      <w:pPr>
        <w:tabs>
          <w:tab w:val="left" w:pos="1134"/>
        </w:tabs>
        <w:spacing w:before="120" w:after="120" w:line="240" w:lineRule="auto"/>
        <w:ind w:left="993" w:right="543" w:hanging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B351E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376572" w:rsidRPr="003B351E">
        <w:rPr>
          <w:rFonts w:ascii="Arial" w:eastAsia="Times New Roman" w:hAnsi="Arial" w:cs="Arial"/>
          <w:sz w:val="24"/>
          <w:szCs w:val="24"/>
          <w:lang w:eastAsia="it-IT"/>
        </w:rPr>
        <w:t>Nella valutazione di entrambe le parti, si terrà conto della appropriatezza linguistica, correttezza e adeguatezza dei contenuti.</w:t>
      </w:r>
    </w:p>
    <w:p w:rsid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CRITERI DI VALUTAZIONE: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 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Task 1 (attività del corso) una relazione (Report)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 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Criteri per l’accertamento: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5 punti=eccellente; 4=buono; 3=sufficiente; 2=debole; 1=scarso; 0=campione insufficiente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 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Precisione grammaticale - 0-5 punti - (8.5%)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Punteggiatura, compitazione ed uso delle lettere maiuscole - 0-5 punti - (8.5%)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Appropriatezza del linguaggio - 0-5 punti - (8.5%)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Rilevanza ed adeguatezza del contenuto - 0-5 punti - (8.5%)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Organizzazione, presentazione, coesione e coerenza - 0-5 punti - (8.5%)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Adeguatezza e estensione della terminologia e del lessico - 0-5 punti - (8.5%)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 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lastRenderedPageBreak/>
        <w:t> 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Task 2 (attività del corso) – una proposta (</w:t>
      </w:r>
      <w:proofErr w:type="spellStart"/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Proposal</w:t>
      </w:r>
      <w:proofErr w:type="spellEnd"/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 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Criteri per l’accertamento: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5 punti=eccellente; 4=buono; 3=sufficiente; 2=debole; 1=scarso; 0=campione insufficiente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 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Precisione grammaticale - 0-5 punti - (8.5%)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Punteggiatura, compitazione ed uso delle lettere maiuscole - 0-5 punti - (8.5%)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Appropriatezza del linguaggio - 0-5 punti - (8.5%)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Rilevanza ed adeguatezza del contenuto - 0-5 punti - (8.5%)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Organizzazione, presentazione, coesione e coerenza - 0-5 punti - (8.5%)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Adeguatezza e estensione della terminologia e del lessico - 0-5 punti - (8.5%)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 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 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PROVA SCRITTA - Comprensione e Riassunto di un Video-Clip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 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Criteri per l’accertamento: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5 punti=eccellente; 4=buono; 3=sufficiente; 2=debole; 1=scarso; 0=campione insufficiente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 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Precisione grammaticale - 0-5 punti - (16.5%)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Punteggiatura, compitazione ed uso delle lettere maiuscole - 0-5 punti - (16.5%)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Appropriatezza del linguaggio - 0-5 punti - (16.5%)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Rilevanza ed adeguatezza del contenuto - 0-5 punti - (16.5%)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Organizzazione, presentazione, coesione e coerenza - 0-5 punti - (16.5%)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Adeguatezza e estensione della terminologia e del lessico - 0-5 punti - (16.5%)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 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PROVA ORALE – PowerPoint Presentation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 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Criteri per l’accertamento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lastRenderedPageBreak/>
        <w:t>5 punti=eccellente; 4=buono; 3=accettabile; 2=mediocre; 1=scarso; 0=campione insufficiente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 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Pronuncia e Scorrevolezza - 0-5 punti - (16.5%)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Precisione grammaticale - 0-5 punti - (16.5%)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Adeguatezza e estensione della terminologia e del lessico - 0-5 punti - (16.5%)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Contenuto – 0-5 punti – (16.5%)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Presentazione PowerPoint - 0-5 punti - (16.5%)</w:t>
      </w:r>
    </w:p>
    <w:p w:rsidR="003D78E0" w:rsidRPr="003D78E0" w:rsidRDefault="003D78E0" w:rsidP="003D78E0">
      <w:pPr>
        <w:spacing w:after="180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</w:pPr>
      <w:r w:rsidRPr="003D78E0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>Efficacia comunicativa - 0-5 punti - (16.5%)</w:t>
      </w:r>
    </w:p>
    <w:p w:rsidR="003B351E" w:rsidRPr="00376572" w:rsidRDefault="003B351E" w:rsidP="00B67BB2">
      <w:pPr>
        <w:tabs>
          <w:tab w:val="left" w:pos="1134"/>
        </w:tabs>
        <w:spacing w:before="120" w:after="120" w:line="240" w:lineRule="auto"/>
        <w:ind w:left="993" w:right="543" w:hanging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376572" w:rsidRDefault="00376572" w:rsidP="00B67BB2">
      <w:pPr>
        <w:tabs>
          <w:tab w:val="left" w:pos="709"/>
        </w:tabs>
        <w:spacing w:after="0" w:line="240" w:lineRule="auto"/>
        <w:ind w:left="709" w:right="543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F46BCB" w:rsidRPr="00504177" w:rsidRDefault="00F46BCB" w:rsidP="00B67BB2">
      <w:pPr>
        <w:tabs>
          <w:tab w:val="left" w:pos="709"/>
        </w:tabs>
        <w:spacing w:after="0" w:line="240" w:lineRule="auto"/>
        <w:ind w:left="709" w:right="543"/>
        <w:rPr>
          <w:rFonts w:ascii="Arial" w:eastAsia="Times New Roman" w:hAnsi="Arial" w:cs="Arial"/>
          <w:sz w:val="24"/>
          <w:szCs w:val="24"/>
          <w:lang w:eastAsia="it-IT"/>
        </w:rPr>
      </w:pPr>
      <w:r w:rsidRPr="0050417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Lingue, oltre all'italiano, che possono essere utilizzate per l'attività didattica</w:t>
      </w:r>
      <w:r w:rsidRPr="0050417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F46BCB" w:rsidRPr="00504177" w:rsidRDefault="00F46BCB" w:rsidP="00B67BB2">
      <w:pPr>
        <w:tabs>
          <w:tab w:val="left" w:pos="709"/>
        </w:tabs>
        <w:spacing w:before="100" w:beforeAutospacing="1" w:after="100" w:afterAutospacing="1" w:line="240" w:lineRule="auto"/>
        <w:ind w:left="709" w:right="543"/>
        <w:rPr>
          <w:rFonts w:ascii="Arial" w:eastAsia="Times New Roman" w:hAnsi="Arial" w:cs="Arial"/>
          <w:sz w:val="24"/>
          <w:szCs w:val="24"/>
          <w:lang w:eastAsia="it-IT"/>
        </w:rPr>
      </w:pPr>
      <w:r w:rsidRPr="00504177">
        <w:rPr>
          <w:rFonts w:ascii="Arial" w:eastAsia="Times New Roman" w:hAnsi="Arial" w:cs="Arial"/>
          <w:sz w:val="24"/>
          <w:szCs w:val="24"/>
          <w:lang w:eastAsia="it-IT"/>
        </w:rPr>
        <w:t>INGLESE</w:t>
      </w:r>
    </w:p>
    <w:p w:rsidR="00F46BCB" w:rsidRPr="00504177" w:rsidRDefault="00F46BCB" w:rsidP="00B67BB2">
      <w:pPr>
        <w:tabs>
          <w:tab w:val="left" w:pos="709"/>
        </w:tabs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it-IT"/>
        </w:rPr>
      </w:pPr>
      <w:r w:rsidRPr="0050417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Lingue, oltre all'italiano, che si intende utilizzare per la valutazione</w:t>
      </w:r>
      <w:r w:rsidRPr="0050417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376572" w:rsidRDefault="00F46BCB" w:rsidP="00B67BB2">
      <w:pPr>
        <w:tabs>
          <w:tab w:val="left" w:pos="709"/>
        </w:tabs>
        <w:spacing w:before="100" w:beforeAutospacing="1" w:after="100" w:afterAutospacing="1" w:line="240" w:lineRule="auto"/>
        <w:ind w:left="709"/>
        <w:rPr>
          <w:rFonts w:ascii="inherit" w:hAnsi="inherit"/>
          <w:color w:val="202124"/>
          <w:sz w:val="42"/>
          <w:szCs w:val="42"/>
        </w:rPr>
      </w:pPr>
      <w:r w:rsidRPr="00504177">
        <w:rPr>
          <w:rFonts w:ascii="Arial" w:eastAsia="Times New Roman" w:hAnsi="Arial" w:cs="Arial"/>
          <w:sz w:val="24"/>
          <w:szCs w:val="24"/>
          <w:lang w:eastAsia="it-IT"/>
        </w:rPr>
        <w:t>INGLESE</w:t>
      </w:r>
    </w:p>
    <w:p w:rsidR="00AB500B" w:rsidRPr="00376572" w:rsidRDefault="00AB500B" w:rsidP="00B67BB2">
      <w:pPr>
        <w:tabs>
          <w:tab w:val="left" w:pos="709"/>
        </w:tabs>
        <w:ind w:left="709"/>
      </w:pPr>
    </w:p>
    <w:sectPr w:rsidR="00AB500B" w:rsidRPr="00376572" w:rsidSect="00B67BB2">
      <w:pgSz w:w="11906" w:h="16838"/>
      <w:pgMar w:top="993" w:right="141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7B1D"/>
    <w:multiLevelType w:val="multilevel"/>
    <w:tmpl w:val="C84C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B4296"/>
    <w:multiLevelType w:val="multilevel"/>
    <w:tmpl w:val="8AB2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E1FF3"/>
    <w:multiLevelType w:val="hybridMultilevel"/>
    <w:tmpl w:val="D8C8FAD4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4FD7A7F"/>
    <w:multiLevelType w:val="multilevel"/>
    <w:tmpl w:val="4B7C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BA"/>
    <w:rsid w:val="000229A0"/>
    <w:rsid w:val="00035561"/>
    <w:rsid w:val="0008362D"/>
    <w:rsid w:val="00126185"/>
    <w:rsid w:val="00154E39"/>
    <w:rsid w:val="0016042B"/>
    <w:rsid w:val="001735D4"/>
    <w:rsid w:val="0019485B"/>
    <w:rsid w:val="00194B7D"/>
    <w:rsid w:val="001A4964"/>
    <w:rsid w:val="00211273"/>
    <w:rsid w:val="0021284F"/>
    <w:rsid w:val="00212ED4"/>
    <w:rsid w:val="002872C0"/>
    <w:rsid w:val="00376572"/>
    <w:rsid w:val="003B351E"/>
    <w:rsid w:val="003C6467"/>
    <w:rsid w:val="003D78E0"/>
    <w:rsid w:val="004024FC"/>
    <w:rsid w:val="00425AB0"/>
    <w:rsid w:val="00463341"/>
    <w:rsid w:val="00485627"/>
    <w:rsid w:val="004C0B39"/>
    <w:rsid w:val="004C7021"/>
    <w:rsid w:val="00500333"/>
    <w:rsid w:val="00504177"/>
    <w:rsid w:val="00537B97"/>
    <w:rsid w:val="0055253F"/>
    <w:rsid w:val="00564EC7"/>
    <w:rsid w:val="00624CF8"/>
    <w:rsid w:val="00626F75"/>
    <w:rsid w:val="006369A8"/>
    <w:rsid w:val="007178ED"/>
    <w:rsid w:val="00737A00"/>
    <w:rsid w:val="00760DBA"/>
    <w:rsid w:val="00786A6A"/>
    <w:rsid w:val="00787A50"/>
    <w:rsid w:val="007A36DC"/>
    <w:rsid w:val="007B6646"/>
    <w:rsid w:val="0086053C"/>
    <w:rsid w:val="008820AC"/>
    <w:rsid w:val="008B5065"/>
    <w:rsid w:val="008C7A49"/>
    <w:rsid w:val="00902D84"/>
    <w:rsid w:val="009107CB"/>
    <w:rsid w:val="00946D1A"/>
    <w:rsid w:val="00956FE8"/>
    <w:rsid w:val="00994561"/>
    <w:rsid w:val="00A71884"/>
    <w:rsid w:val="00AB500B"/>
    <w:rsid w:val="00AB7E6C"/>
    <w:rsid w:val="00B0442A"/>
    <w:rsid w:val="00B14D38"/>
    <w:rsid w:val="00B6634B"/>
    <w:rsid w:val="00B67BB2"/>
    <w:rsid w:val="00B97542"/>
    <w:rsid w:val="00BB50AC"/>
    <w:rsid w:val="00BD69BA"/>
    <w:rsid w:val="00BF3C28"/>
    <w:rsid w:val="00C009C3"/>
    <w:rsid w:val="00C50D1A"/>
    <w:rsid w:val="00C646A7"/>
    <w:rsid w:val="00C81E43"/>
    <w:rsid w:val="00CE4090"/>
    <w:rsid w:val="00D854E0"/>
    <w:rsid w:val="00D86F91"/>
    <w:rsid w:val="00DF564D"/>
    <w:rsid w:val="00E4299A"/>
    <w:rsid w:val="00E450CA"/>
    <w:rsid w:val="00E609A4"/>
    <w:rsid w:val="00E62378"/>
    <w:rsid w:val="00EA6AC9"/>
    <w:rsid w:val="00EC788A"/>
    <w:rsid w:val="00EF44B3"/>
    <w:rsid w:val="00F07C8D"/>
    <w:rsid w:val="00F17F7F"/>
    <w:rsid w:val="00F46BCB"/>
    <w:rsid w:val="00FA150A"/>
    <w:rsid w:val="00FA1A8D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C47C"/>
  <w15:chartTrackingRefBased/>
  <w15:docId w15:val="{412AD660-A5E3-491F-8541-F2C76D44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D854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854E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buy-box-and-others">
    <w:name w:val="buy-box-and-others"/>
    <w:basedOn w:val="Carpredefinitoparagrafo"/>
    <w:rsid w:val="00D854E0"/>
  </w:style>
  <w:style w:type="character" w:styleId="Enfasigrassetto">
    <w:name w:val="Strong"/>
    <w:basedOn w:val="Carpredefinitoparagrafo"/>
    <w:uiPriority w:val="22"/>
    <w:qFormat/>
    <w:rsid w:val="00BF3C28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F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37B9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E6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71884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760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60DB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760DBA"/>
  </w:style>
  <w:style w:type="paragraph" w:styleId="Corpotesto">
    <w:name w:val="Body Text"/>
    <w:basedOn w:val="Normale"/>
    <w:link w:val="CorpotestoCarattere"/>
    <w:uiPriority w:val="1"/>
    <w:qFormat/>
    <w:rsid w:val="003B351E"/>
    <w:pPr>
      <w:widowControl w:val="0"/>
      <w:spacing w:before="120" w:after="0" w:line="240" w:lineRule="auto"/>
      <w:ind w:left="100"/>
    </w:pPr>
    <w:rPr>
      <w:rFonts w:ascii="Arial" w:eastAsia="Arial" w:hAnsi="Arial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351E"/>
    <w:rPr>
      <w:rFonts w:ascii="Arial" w:eastAsia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2023-09-24T17:06:00Z</cp:lastPrinted>
  <dcterms:created xsi:type="dcterms:W3CDTF">2023-08-14T14:51:00Z</dcterms:created>
  <dcterms:modified xsi:type="dcterms:W3CDTF">2023-09-24T17:08:00Z</dcterms:modified>
</cp:coreProperties>
</file>