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lang w:val="it-IT"/>
        </w:rPr>
      </w:pPr>
      <w:r>
        <w:rPr>
          <w:b/>
          <w:bCs/>
          <w:lang w:val="it-IT"/>
        </w:rPr>
        <w:t>Exam Corrections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L12 II Professional Writing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Unfortunately, I cannot reply to all the e-mails I receive regarding the correction of the second-year professional writing exams. Below is a compendium of the most prevalent mistakes.</w:t>
      </w:r>
    </w:p>
    <w:p>
      <w:pPr>
        <w:pStyle w:val="Normal"/>
        <w:spacing w:before="0" w:after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before="0" w:after="0"/>
        <w:rPr>
          <w:rFonts w:ascii="Calibri" w:hAnsi="Calibri" w:eastAsia="Calibri" w:cs="" w:asciiTheme="minorHAnsi" w:cstheme="minorBidi" w:eastAsiaTheme="minorHAnsi" w:hAnsiTheme="minorHAnsi"/>
          <w:b/>
          <w:b/>
          <w:bCs/>
          <w:color w:val="auto"/>
          <w:kern w:val="0"/>
          <w:sz w:val="22"/>
          <w:szCs w:val="22"/>
          <w:lang w:val="en-US" w:eastAsia="en-US" w:bidi="ar-SA"/>
        </w:rPr>
      </w:pPr>
      <w:r>
        <w:rPr>
          <w:rFonts w:eastAsia="Calibri" w:cs="" w:cstheme="minorBidi" w:eastAsiaTheme="minorHAnsi"/>
          <w:b/>
          <w:bCs/>
          <w:color w:val="auto"/>
          <w:kern w:val="0"/>
          <w:sz w:val="22"/>
          <w:szCs w:val="22"/>
          <w:lang w:val="en-US" w:eastAsia="en-US" w:bidi="ar-SA"/>
        </w:rPr>
        <w:t>Assignment</w:t>
      </w:r>
    </w:p>
    <w:p>
      <w:pPr>
        <w:pStyle w:val="Normal"/>
        <w:spacing w:before="0" w:after="0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 xml:space="preserve">You were asked to write a one-day travel package. If you submitted a newsletter, you automatically failed the exam. </w:t>
      </w:r>
      <w:r>
        <w:rPr>
          <w:b/>
          <w:bCs/>
          <w:sz w:val="22"/>
          <w:szCs w:val="22"/>
        </w:rPr>
        <w:t>I did not ask for a letter of any type</w:t>
      </w:r>
      <w:r>
        <w:rPr>
          <w:b w:val="false"/>
          <w:bCs w:val="false"/>
          <w:sz w:val="22"/>
          <w:szCs w:val="22"/>
        </w:rPr>
        <w:t xml:space="preserve">.  </w:t>
      </w:r>
      <w:r>
        <w:rPr>
          <w:b/>
          <w:bCs/>
          <w:sz w:val="22"/>
          <w:szCs w:val="22"/>
        </w:rPr>
        <w:t>I did not ask for a travel guide</w:t>
      </w:r>
      <w:r>
        <w:rPr>
          <w:b w:val="false"/>
          <w:bCs w:val="false"/>
          <w:sz w:val="22"/>
          <w:szCs w:val="22"/>
        </w:rPr>
        <w:t xml:space="preserve"> with suggestions about what to do, see, etc. The question clearly asks you to write only the travel package.</w:t>
      </w:r>
    </w:p>
    <w:p>
      <w:pPr>
        <w:pStyle w:val="Normal"/>
        <w:spacing w:before="0" w:after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before="0" w:after="0"/>
        <w:rPr>
          <w:b/>
          <w:b/>
          <w:bCs/>
        </w:rPr>
      </w:pPr>
      <w:r>
        <w:rPr>
          <w:b/>
          <w:bCs/>
        </w:rPr>
        <w:t>Visual Layout and Organization</w:t>
      </w:r>
    </w:p>
    <w:p>
      <w:pPr>
        <w:pStyle w:val="Normal"/>
        <w:spacing w:before="0" w:after="0"/>
        <w:rPr>
          <w:b w:val="false"/>
          <w:b w:val="false"/>
          <w:bCs w:val="false"/>
        </w:rPr>
      </w:pPr>
      <w:r>
        <w:rPr>
          <w:b w:val="false"/>
          <w:bCs w:val="false"/>
        </w:rPr>
        <w:t>Your travel package should be organized and have a clear visual layout that allows the reader to understand how the day is structured, e.g., Morning, Afternoon, Evening. Headings are one appropriate way to do that.</w:t>
      </w:r>
    </w:p>
    <w:p>
      <w:pPr>
        <w:pStyle w:val="Normal"/>
        <w:spacing w:before="0" w:after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before="0" w:after="0"/>
        <w:rPr>
          <w:b/>
          <w:b/>
          <w:bCs/>
        </w:rPr>
      </w:pPr>
      <w:r>
        <w:rPr>
          <w:b/>
          <w:bCs/>
        </w:rPr>
        <w:t>Copy and Paste</w:t>
      </w:r>
    </w:p>
    <w:p>
      <w:pPr>
        <w:pStyle w:val="Normal"/>
        <w:spacing w:before="0" w:after="0"/>
        <w:rPr/>
      </w:pPr>
      <w:r>
        <w:rPr/>
        <w:t xml:space="preserve">The research provided was not meant to be copied word for word. You were supposed </w:t>
      </w:r>
      <w:r>
        <w:rPr/>
        <w:t>use the information to develop you package in your own words</w:t>
      </w:r>
      <w:r>
        <w:rPr/>
        <w:t xml:space="preserve">. If you copy and paste without citing the source, it is </w:t>
      </w:r>
      <w:r>
        <w:rPr>
          <w:b/>
          <w:bCs/>
        </w:rPr>
        <w:t>plagiarism</w:t>
      </w:r>
      <w:r>
        <w:rPr/>
        <w:t xml:space="preserve">! </w:t>
      </w:r>
      <w:r>
        <w:rPr/>
        <w:t>Any and all forms of plagiarism result in the immediate disqualification of your exam.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>
          <w:b/>
          <w:b/>
          <w:bCs/>
        </w:rPr>
      </w:pPr>
      <w:r>
        <w:rPr>
          <w:b/>
          <w:bCs/>
        </w:rPr>
        <w:t>Grammar, Syntax, Punctuation and Style</w:t>
      </w:r>
    </w:p>
    <w:p>
      <w:pPr>
        <w:pStyle w:val="Normal"/>
        <w:spacing w:before="0" w:after="0"/>
        <w:rPr/>
      </w:pPr>
      <w:r>
        <w:rPr/>
        <w:t xml:space="preserve">Many students are still struggling with basic grammar, syntax and punctuation. </w:t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8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Application>LibreOffice/7.0.3.1$Windows_X86_64 LibreOffice_project/d7547858d014d4cf69878db179d326fc3483e082</Application>
  <Pages>1</Pages>
  <Words>201</Words>
  <Characters>1015</Characters>
  <CharactersWithSpaces>1207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2020-06-08T10:47:00Z</dcterms:created>
  <dc:creator>Michael Zebrak</dc:creator>
  <dc:description/>
  <dc:language>en-US</dc:language>
  <cp:lastModifiedBy/>
  <dcterms:modified xsi:type="dcterms:W3CDTF">2021-09-25T15:36:33Z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