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F0" w:rsidRPr="003361FF" w:rsidRDefault="00C37EF0" w:rsidP="00C37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LINGUA E TRADUZIONE SPAGNOLA</w:t>
      </w:r>
    </w:p>
    <w:p w:rsidR="00C37EF0" w:rsidRPr="003361FF" w:rsidRDefault="00C37EF0" w:rsidP="00C37EF0">
      <w:pPr>
        <w:rPr>
          <w:rFonts w:ascii="Times New Roman" w:hAnsi="Times New Roman" w:cs="Times New Roman"/>
          <w:b/>
          <w:sz w:val="24"/>
          <w:szCs w:val="24"/>
        </w:rPr>
      </w:pPr>
      <w:r w:rsidRPr="003361FF">
        <w:rPr>
          <w:rFonts w:ascii="Times New Roman" w:hAnsi="Times New Roman" w:cs="Times New Roman"/>
          <w:b/>
          <w:sz w:val="24"/>
          <w:szCs w:val="24"/>
        </w:rPr>
        <w:t xml:space="preserve">RISULTATI </w:t>
      </w:r>
      <w:r>
        <w:rPr>
          <w:rFonts w:ascii="Times New Roman" w:hAnsi="Times New Roman" w:cs="Times New Roman"/>
          <w:b/>
          <w:sz w:val="24"/>
          <w:szCs w:val="24"/>
        </w:rPr>
        <w:t>SECONDO</w:t>
      </w:r>
      <w:r w:rsidRPr="003361FF">
        <w:rPr>
          <w:rFonts w:ascii="Times New Roman" w:hAnsi="Times New Roman" w:cs="Times New Roman"/>
          <w:b/>
          <w:sz w:val="24"/>
          <w:szCs w:val="24"/>
        </w:rPr>
        <w:t xml:space="preserve"> MAGISTRALE – PROVE SCRITTE</w:t>
      </w:r>
    </w:p>
    <w:p w:rsidR="00C37EF0" w:rsidRDefault="00C37EF0" w:rsidP="00C37EF0">
      <w:pPr>
        <w:rPr>
          <w:rFonts w:ascii="Times New Roman" w:hAnsi="Times New Roman" w:cs="Times New Roman"/>
          <w:b/>
          <w:sz w:val="24"/>
          <w:szCs w:val="24"/>
        </w:rPr>
      </w:pPr>
      <w:r w:rsidRPr="003361FF">
        <w:rPr>
          <w:rFonts w:ascii="Times New Roman" w:hAnsi="Times New Roman" w:cs="Times New Roman"/>
          <w:b/>
          <w:sz w:val="24"/>
          <w:szCs w:val="24"/>
        </w:rPr>
        <w:t>27 GENNAIO 2023</w:t>
      </w:r>
    </w:p>
    <w:p w:rsidR="00C37EF0" w:rsidRDefault="00C37EF0" w:rsidP="00C37EF0">
      <w:pPr>
        <w:rPr>
          <w:rFonts w:ascii="Times New Roman" w:hAnsi="Times New Roman" w:cs="Times New Roman"/>
          <w:b/>
          <w:sz w:val="24"/>
          <w:szCs w:val="24"/>
        </w:rPr>
      </w:pPr>
    </w:p>
    <w:p w:rsidR="004A1FFD" w:rsidRDefault="004A1FFD"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2693"/>
        <w:gridCol w:w="1560"/>
      </w:tblGrid>
      <w:tr w:rsidR="00A324F2" w:rsidTr="00F56CFB">
        <w:trPr>
          <w:jc w:val="center"/>
        </w:trPr>
        <w:tc>
          <w:tcPr>
            <w:tcW w:w="1696" w:type="dxa"/>
          </w:tcPr>
          <w:p w:rsidR="00A324F2" w:rsidRDefault="00A324F2">
            <w:r w:rsidRPr="00C37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268" w:type="dxa"/>
          </w:tcPr>
          <w:p w:rsidR="00A324F2" w:rsidRDefault="00A324F2" w:rsidP="00A324F2">
            <w:pPr>
              <w:jc w:val="center"/>
            </w:pPr>
            <w:proofErr w:type="spellStart"/>
            <w:r w:rsidRPr="00C37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Comprensión</w:t>
            </w:r>
            <w:proofErr w:type="spellEnd"/>
          </w:p>
        </w:tc>
        <w:tc>
          <w:tcPr>
            <w:tcW w:w="2410" w:type="dxa"/>
          </w:tcPr>
          <w:p w:rsidR="00A324F2" w:rsidRDefault="00A324F2" w:rsidP="00A324F2">
            <w:pPr>
              <w:jc w:val="center"/>
            </w:pPr>
            <w:proofErr w:type="spellStart"/>
            <w:r w:rsidRPr="00C37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2693" w:type="dxa"/>
          </w:tcPr>
          <w:p w:rsidR="00A324F2" w:rsidRDefault="00A324F2" w:rsidP="00A324F2">
            <w:pPr>
              <w:jc w:val="center"/>
            </w:pPr>
            <w:proofErr w:type="spellStart"/>
            <w:r w:rsidRPr="00C37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560" w:type="dxa"/>
          </w:tcPr>
          <w:p w:rsidR="00A324F2" w:rsidRPr="00A324F2" w:rsidRDefault="00A324F2" w:rsidP="00A324F2">
            <w:pPr>
              <w:jc w:val="center"/>
              <w:rPr>
                <w:b/>
              </w:rPr>
            </w:pPr>
            <w:r w:rsidRPr="00A324F2">
              <w:rPr>
                <w:b/>
              </w:rPr>
              <w:t xml:space="preserve">Nota </w:t>
            </w:r>
            <w:proofErr w:type="spellStart"/>
            <w:r w:rsidRPr="00A324F2">
              <w:rPr>
                <w:b/>
              </w:rPr>
              <w:t>Final</w:t>
            </w:r>
            <w:proofErr w:type="spellEnd"/>
          </w:p>
        </w:tc>
      </w:tr>
      <w:tr w:rsidR="00A324F2" w:rsidTr="00F56CFB">
        <w:trPr>
          <w:jc w:val="center"/>
        </w:trPr>
        <w:tc>
          <w:tcPr>
            <w:tcW w:w="1696" w:type="dxa"/>
          </w:tcPr>
          <w:p w:rsidR="00A324F2" w:rsidRDefault="00A324F2">
            <w:r w:rsidRPr="00C37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101082</w:t>
            </w:r>
          </w:p>
        </w:tc>
        <w:tc>
          <w:tcPr>
            <w:tcW w:w="2268" w:type="dxa"/>
          </w:tcPr>
          <w:p w:rsidR="00A324F2" w:rsidRDefault="00A324F2" w:rsidP="00A324F2">
            <w:pPr>
              <w:jc w:val="center"/>
            </w:pPr>
            <w:r w:rsidRPr="00A324F2">
              <w:rPr>
                <w:color w:val="5B9BD5" w:themeColor="accent1"/>
              </w:rPr>
              <w:t>21</w:t>
            </w:r>
          </w:p>
        </w:tc>
        <w:tc>
          <w:tcPr>
            <w:tcW w:w="2410" w:type="dxa"/>
          </w:tcPr>
          <w:p w:rsidR="00A324F2" w:rsidRDefault="00A324F2" w:rsidP="00A324F2">
            <w:pPr>
              <w:jc w:val="center"/>
            </w:pPr>
            <w:r w:rsidRPr="00A324F2">
              <w:rPr>
                <w:color w:val="5B9BD5" w:themeColor="accent1"/>
              </w:rPr>
              <w:t>19</w:t>
            </w:r>
          </w:p>
        </w:tc>
        <w:tc>
          <w:tcPr>
            <w:tcW w:w="2693" w:type="dxa"/>
          </w:tcPr>
          <w:p w:rsidR="00A324F2" w:rsidRDefault="00A324F2" w:rsidP="00A324F2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:rsidR="00A324F2" w:rsidRDefault="00A324F2" w:rsidP="00A324F2">
            <w:pPr>
              <w:jc w:val="center"/>
            </w:pPr>
            <w:r>
              <w:t>20</w:t>
            </w:r>
          </w:p>
        </w:tc>
      </w:tr>
      <w:tr w:rsidR="00A324F2" w:rsidTr="00F56CFB">
        <w:trPr>
          <w:jc w:val="center"/>
        </w:trPr>
        <w:tc>
          <w:tcPr>
            <w:tcW w:w="1696" w:type="dxa"/>
          </w:tcPr>
          <w:p w:rsidR="00A324F2" w:rsidRDefault="00A324F2">
            <w:r w:rsidRPr="00C37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99971</w:t>
            </w:r>
          </w:p>
        </w:tc>
        <w:tc>
          <w:tcPr>
            <w:tcW w:w="2268" w:type="dxa"/>
          </w:tcPr>
          <w:p w:rsidR="00A324F2" w:rsidRDefault="00A324F2" w:rsidP="00A324F2">
            <w:pPr>
              <w:jc w:val="center"/>
            </w:pPr>
            <w:r w:rsidRPr="00A324F2">
              <w:rPr>
                <w:color w:val="5B9BD5" w:themeColor="accent1"/>
              </w:rPr>
              <w:t>24</w:t>
            </w:r>
          </w:p>
        </w:tc>
        <w:tc>
          <w:tcPr>
            <w:tcW w:w="2410" w:type="dxa"/>
          </w:tcPr>
          <w:p w:rsidR="00A324F2" w:rsidRDefault="00A324F2" w:rsidP="00A324F2">
            <w:pPr>
              <w:jc w:val="center"/>
            </w:pPr>
            <w:r>
              <w:t>19</w:t>
            </w:r>
          </w:p>
        </w:tc>
        <w:tc>
          <w:tcPr>
            <w:tcW w:w="2693" w:type="dxa"/>
          </w:tcPr>
          <w:p w:rsidR="00A324F2" w:rsidRDefault="00A324F2" w:rsidP="00A324F2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:rsidR="00A324F2" w:rsidRDefault="00A324F2" w:rsidP="00A324F2">
            <w:pPr>
              <w:jc w:val="center"/>
            </w:pPr>
            <w:r>
              <w:t>21</w:t>
            </w:r>
          </w:p>
        </w:tc>
      </w:tr>
      <w:tr w:rsidR="00A324F2" w:rsidTr="00F56CFB">
        <w:trPr>
          <w:jc w:val="center"/>
        </w:trPr>
        <w:tc>
          <w:tcPr>
            <w:tcW w:w="1696" w:type="dxa"/>
          </w:tcPr>
          <w:p w:rsidR="00A324F2" w:rsidRDefault="00A324F2">
            <w:r w:rsidRPr="00C37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96805</w:t>
            </w:r>
          </w:p>
        </w:tc>
        <w:tc>
          <w:tcPr>
            <w:tcW w:w="2268" w:type="dxa"/>
          </w:tcPr>
          <w:p w:rsidR="00A324F2" w:rsidRDefault="00A324F2" w:rsidP="00A324F2">
            <w:pPr>
              <w:jc w:val="center"/>
            </w:pPr>
            <w:r w:rsidRPr="00A324F2">
              <w:rPr>
                <w:color w:val="5B9BD5" w:themeColor="accent1"/>
              </w:rPr>
              <w:t>18</w:t>
            </w:r>
          </w:p>
        </w:tc>
        <w:tc>
          <w:tcPr>
            <w:tcW w:w="2410" w:type="dxa"/>
          </w:tcPr>
          <w:p w:rsidR="00A324F2" w:rsidRDefault="00A324F2" w:rsidP="00A324F2">
            <w:pPr>
              <w:jc w:val="center"/>
            </w:pPr>
            <w:r w:rsidRPr="00A324F2">
              <w:rPr>
                <w:color w:val="5B9BD5" w:themeColor="accent1"/>
              </w:rPr>
              <w:t>20</w:t>
            </w:r>
          </w:p>
        </w:tc>
        <w:tc>
          <w:tcPr>
            <w:tcW w:w="2693" w:type="dxa"/>
          </w:tcPr>
          <w:p w:rsidR="00A324F2" w:rsidRDefault="00A324F2" w:rsidP="00A324F2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:rsidR="00A324F2" w:rsidRDefault="00A324F2" w:rsidP="00A324F2">
            <w:pPr>
              <w:jc w:val="center"/>
            </w:pPr>
            <w:r>
              <w:t>19</w:t>
            </w:r>
          </w:p>
        </w:tc>
      </w:tr>
      <w:tr w:rsidR="00A324F2" w:rsidTr="00F56CFB">
        <w:trPr>
          <w:jc w:val="center"/>
        </w:trPr>
        <w:tc>
          <w:tcPr>
            <w:tcW w:w="1696" w:type="dxa"/>
          </w:tcPr>
          <w:p w:rsidR="00A324F2" w:rsidRDefault="00A324F2">
            <w:r w:rsidRPr="00C37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101001</w:t>
            </w:r>
          </w:p>
        </w:tc>
        <w:tc>
          <w:tcPr>
            <w:tcW w:w="2268" w:type="dxa"/>
          </w:tcPr>
          <w:p w:rsidR="00A324F2" w:rsidRDefault="00A324F2" w:rsidP="00A324F2">
            <w:pPr>
              <w:jc w:val="center"/>
            </w:pPr>
            <w:r w:rsidRPr="00A324F2">
              <w:rPr>
                <w:color w:val="5B9BD5" w:themeColor="accent1"/>
              </w:rPr>
              <w:t>21</w:t>
            </w:r>
          </w:p>
        </w:tc>
        <w:tc>
          <w:tcPr>
            <w:tcW w:w="2410" w:type="dxa"/>
          </w:tcPr>
          <w:p w:rsidR="00A324F2" w:rsidRDefault="00A324F2" w:rsidP="00A324F2">
            <w:pPr>
              <w:jc w:val="center"/>
            </w:pPr>
            <w:r w:rsidRPr="00A324F2">
              <w:rPr>
                <w:color w:val="5B9BD5" w:themeColor="accent1"/>
              </w:rPr>
              <w:t>24</w:t>
            </w:r>
          </w:p>
        </w:tc>
        <w:tc>
          <w:tcPr>
            <w:tcW w:w="2693" w:type="dxa"/>
          </w:tcPr>
          <w:p w:rsidR="00A324F2" w:rsidRDefault="00A324F2" w:rsidP="00A324F2">
            <w:pPr>
              <w:jc w:val="center"/>
            </w:pPr>
            <w:r>
              <w:t>19</w:t>
            </w:r>
          </w:p>
        </w:tc>
        <w:tc>
          <w:tcPr>
            <w:tcW w:w="1560" w:type="dxa"/>
          </w:tcPr>
          <w:p w:rsidR="00A324F2" w:rsidRDefault="00A324F2" w:rsidP="00A324F2">
            <w:pPr>
              <w:jc w:val="center"/>
            </w:pPr>
            <w:r>
              <w:t>21</w:t>
            </w:r>
          </w:p>
        </w:tc>
      </w:tr>
      <w:tr w:rsidR="00A324F2" w:rsidTr="00F56CFB">
        <w:trPr>
          <w:jc w:val="center"/>
        </w:trPr>
        <w:tc>
          <w:tcPr>
            <w:tcW w:w="1696" w:type="dxa"/>
          </w:tcPr>
          <w:p w:rsidR="00A324F2" w:rsidRDefault="00A324F2">
            <w:r w:rsidRPr="00C37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101000</w:t>
            </w:r>
          </w:p>
        </w:tc>
        <w:tc>
          <w:tcPr>
            <w:tcW w:w="2268" w:type="dxa"/>
          </w:tcPr>
          <w:p w:rsidR="00A324F2" w:rsidRDefault="00A324F2" w:rsidP="00A324F2">
            <w:pPr>
              <w:jc w:val="center"/>
            </w:pPr>
            <w:r w:rsidRPr="00A324F2">
              <w:rPr>
                <w:color w:val="5B9BD5" w:themeColor="accent1"/>
              </w:rPr>
              <w:t>18</w:t>
            </w:r>
          </w:p>
        </w:tc>
        <w:tc>
          <w:tcPr>
            <w:tcW w:w="2410" w:type="dxa"/>
          </w:tcPr>
          <w:p w:rsidR="00A324F2" w:rsidRDefault="00A324F2" w:rsidP="00A324F2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A324F2" w:rsidRDefault="00A324F2" w:rsidP="00A324F2">
            <w:pPr>
              <w:jc w:val="center"/>
            </w:pPr>
            <w:r w:rsidRPr="00A324F2">
              <w:rPr>
                <w:color w:val="5B9BD5" w:themeColor="accent1"/>
              </w:rPr>
              <w:t>18</w:t>
            </w:r>
          </w:p>
        </w:tc>
        <w:tc>
          <w:tcPr>
            <w:tcW w:w="1560" w:type="dxa"/>
          </w:tcPr>
          <w:p w:rsidR="00A324F2" w:rsidRDefault="00A324F2" w:rsidP="00A324F2">
            <w:pPr>
              <w:jc w:val="center"/>
            </w:pPr>
            <w:r>
              <w:t>18</w:t>
            </w:r>
          </w:p>
        </w:tc>
      </w:tr>
      <w:tr w:rsidR="00A324F2" w:rsidTr="00F56CFB">
        <w:trPr>
          <w:jc w:val="center"/>
        </w:trPr>
        <w:tc>
          <w:tcPr>
            <w:tcW w:w="1696" w:type="dxa"/>
          </w:tcPr>
          <w:p w:rsidR="00A324F2" w:rsidRDefault="00A324F2">
            <w:r w:rsidRPr="00C37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99986</w:t>
            </w:r>
          </w:p>
        </w:tc>
        <w:tc>
          <w:tcPr>
            <w:tcW w:w="2268" w:type="dxa"/>
          </w:tcPr>
          <w:p w:rsidR="00A324F2" w:rsidRDefault="00A324F2" w:rsidP="00A324F2">
            <w:pPr>
              <w:jc w:val="center"/>
            </w:pPr>
            <w:r>
              <w:t>27</w:t>
            </w:r>
          </w:p>
        </w:tc>
        <w:tc>
          <w:tcPr>
            <w:tcW w:w="2410" w:type="dxa"/>
          </w:tcPr>
          <w:p w:rsidR="00A324F2" w:rsidRDefault="00A324F2" w:rsidP="00A324F2">
            <w:pPr>
              <w:jc w:val="center"/>
            </w:pPr>
            <w:r>
              <w:t>26</w:t>
            </w:r>
          </w:p>
        </w:tc>
        <w:tc>
          <w:tcPr>
            <w:tcW w:w="2693" w:type="dxa"/>
          </w:tcPr>
          <w:p w:rsidR="00A324F2" w:rsidRDefault="00A324F2" w:rsidP="00A324F2">
            <w:pPr>
              <w:jc w:val="center"/>
            </w:pPr>
            <w:r>
              <w:t>27</w:t>
            </w:r>
          </w:p>
        </w:tc>
        <w:tc>
          <w:tcPr>
            <w:tcW w:w="1560" w:type="dxa"/>
          </w:tcPr>
          <w:p w:rsidR="00A324F2" w:rsidRDefault="00A324F2" w:rsidP="00A324F2">
            <w:pPr>
              <w:jc w:val="center"/>
            </w:pPr>
            <w:r>
              <w:t>27</w:t>
            </w:r>
          </w:p>
        </w:tc>
      </w:tr>
    </w:tbl>
    <w:p w:rsidR="00A324F2" w:rsidRDefault="00A324F2"/>
    <w:sectPr w:rsidR="00A324F2" w:rsidSect="00C37E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F0"/>
    <w:rsid w:val="004A1FFD"/>
    <w:rsid w:val="00A324F2"/>
    <w:rsid w:val="00C37EF0"/>
    <w:rsid w:val="00F5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7936"/>
  <w15:chartTrackingRefBased/>
  <w15:docId w15:val="{AC22250D-03E7-490A-89CC-BE6524DC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7E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F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3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1</cp:revision>
  <cp:lastPrinted>2023-02-01T16:21:00Z</cp:lastPrinted>
  <dcterms:created xsi:type="dcterms:W3CDTF">2023-02-01T16:16:00Z</dcterms:created>
  <dcterms:modified xsi:type="dcterms:W3CDTF">2023-02-01T16:38:00Z</dcterms:modified>
</cp:coreProperties>
</file>