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7B" w:rsidRPr="006C5D20" w:rsidRDefault="00B87B7B" w:rsidP="00B87B7B">
      <w:pPr>
        <w:ind w:left="709"/>
        <w:jc w:val="both"/>
      </w:pPr>
      <w:r w:rsidRPr="006C5D20">
        <w:t>Víctor concluyó de leer, arrugó la nariz y denegó con la cabeza:</w:t>
      </w:r>
    </w:p>
    <w:p w:rsidR="00B87B7B" w:rsidRPr="00B87B7B" w:rsidRDefault="00B87B7B" w:rsidP="00B87B7B">
      <w:pPr>
        <w:ind w:firstLine="708"/>
        <w:jc w:val="both"/>
      </w:pPr>
      <w:r w:rsidRPr="00B87B7B">
        <w:t>– No me gusta – dijo.</w:t>
      </w:r>
    </w:p>
    <w:p w:rsidR="00B87B7B" w:rsidRPr="00B87B7B" w:rsidRDefault="00B87B7B" w:rsidP="00B87B7B">
      <w:pPr>
        <w:ind w:left="709"/>
        <w:jc w:val="both"/>
      </w:pPr>
      <w:r w:rsidRPr="00B87B7B">
        <w:t>Félix Barco agitó su mano pequeña y morena, con las uñas negras, descuidadas, en ademán de protesta:</w:t>
      </w:r>
    </w:p>
    <w:p w:rsidR="00B87B7B" w:rsidRPr="00B87B7B" w:rsidRDefault="00B87B7B" w:rsidP="00B87B7B">
      <w:pPr>
        <w:ind w:left="709"/>
        <w:jc w:val="both"/>
      </w:pPr>
      <w:r w:rsidRPr="00B87B7B">
        <w:t xml:space="preserve">– Jo, tío, eres la pera – volvió los ojos a Ayuso –. Dos horas rompiéndonos la crisma y ahora el Diputado que no le gusta. </w:t>
      </w:r>
    </w:p>
    <w:p w:rsidR="00B87B7B" w:rsidRPr="00B87B7B" w:rsidRDefault="00B87B7B" w:rsidP="00B87B7B">
      <w:pPr>
        <w:ind w:firstLine="708"/>
        <w:jc w:val="both"/>
      </w:pPr>
      <w:r w:rsidRPr="00B87B7B">
        <w:t>– Entiéndeme – dijo Víctor –: a mi juicio os enrolláis demasiado.</w:t>
      </w:r>
    </w:p>
    <w:p w:rsidR="00B87B7B" w:rsidRPr="00B87B7B" w:rsidRDefault="00B87B7B" w:rsidP="00B87B7B">
      <w:pPr>
        <w:ind w:firstLine="708"/>
        <w:jc w:val="both"/>
      </w:pPr>
      <w:r w:rsidRPr="00B87B7B">
        <w:t>– Y, ¿puedes decirme cómo le comes el coco tú al personal sin darle el coñazo? [...]</w:t>
      </w:r>
    </w:p>
    <w:p w:rsidR="00B87B7B" w:rsidRPr="00B87B7B" w:rsidRDefault="00B87B7B" w:rsidP="00B87B7B">
      <w:pPr>
        <w:ind w:left="709"/>
        <w:jc w:val="both"/>
      </w:pPr>
      <w:r w:rsidRPr="00B87B7B">
        <w:t>– Al elector sólo hay que decirle tres cosas, así de fácil: primera, que vote. Segunda, que no tenga miedo. Y tercero, que lo haga en conciencia [...].</w:t>
      </w:r>
    </w:p>
    <w:p w:rsidR="00B87B7B" w:rsidRPr="00B87B7B" w:rsidRDefault="00B87B7B" w:rsidP="00B87B7B">
      <w:pPr>
        <w:ind w:left="709"/>
        <w:jc w:val="both"/>
      </w:pPr>
      <w:r w:rsidRPr="00B87B7B">
        <w:t>– ¡Joder, estoy harto de vaselina! ¡Estoy de conciencia hasta los mismísimos huevos! ¿Y si la conciencia no coincide con nuestro programa?, pregunto.</w:t>
      </w:r>
    </w:p>
    <w:p w:rsidR="00B87B7B" w:rsidRPr="00B87B7B" w:rsidRDefault="00B87B7B" w:rsidP="00B87B7B">
      <w:pPr>
        <w:ind w:firstLine="708"/>
        <w:jc w:val="both"/>
      </w:pPr>
      <w:r w:rsidRPr="00B87B7B">
        <w:t>– Mala suerte [...].</w:t>
      </w:r>
    </w:p>
    <w:p w:rsidR="00B87B7B" w:rsidRPr="00B87B7B" w:rsidRDefault="00B87B7B" w:rsidP="00B87B7B">
      <w:pPr>
        <w:ind w:firstLine="708"/>
        <w:jc w:val="both"/>
      </w:pPr>
      <w:r w:rsidRPr="00B87B7B">
        <w:t>– ¡Ostras, que lo haga él! – voceó Félix Barco.</w:t>
      </w:r>
    </w:p>
    <w:p w:rsidR="00B87B7B" w:rsidRPr="00B87B7B" w:rsidRDefault="00B87B7B" w:rsidP="00B87B7B">
      <w:pPr>
        <w:ind w:left="709"/>
        <w:jc w:val="both"/>
      </w:pPr>
      <w:r w:rsidRPr="00B87B7B">
        <w:t>– Tampoco es eso, coño.</w:t>
      </w:r>
    </w:p>
    <w:p w:rsidR="00B87B7B" w:rsidRDefault="00B87B7B" w:rsidP="00B87B7B">
      <w:pPr>
        <w:ind w:left="709"/>
        <w:jc w:val="both"/>
        <w:rPr>
          <w:sz w:val="22"/>
          <w:szCs w:val="22"/>
        </w:rPr>
      </w:pPr>
    </w:p>
    <w:p w:rsidR="00B87B7B" w:rsidRDefault="00B87B7B" w:rsidP="00B87B7B">
      <w:pPr>
        <w:ind w:left="709"/>
        <w:jc w:val="both"/>
        <w:rPr>
          <w:sz w:val="22"/>
          <w:szCs w:val="22"/>
        </w:rPr>
      </w:pPr>
    </w:p>
    <w:p w:rsidR="00B87B7B" w:rsidRPr="00B87B7B" w:rsidRDefault="00B87B7B" w:rsidP="00B87B7B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Miguel Delibes, </w:t>
      </w:r>
      <w:r w:rsidR="009E7796">
        <w:rPr>
          <w:i/>
          <w:sz w:val="22"/>
          <w:szCs w:val="22"/>
        </w:rPr>
        <w:t>El disputado voto del señor</w:t>
      </w:r>
      <w:r w:rsidRPr="00B87B7B">
        <w:rPr>
          <w:i/>
          <w:sz w:val="22"/>
          <w:szCs w:val="22"/>
        </w:rPr>
        <w:t xml:space="preserve"> Cayo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(1978)</w:t>
      </w:r>
      <w:bookmarkStart w:id="0" w:name="_GoBack"/>
      <w:bookmarkEnd w:id="0"/>
    </w:p>
    <w:p w:rsidR="006F76DF" w:rsidRDefault="006F76DF"/>
    <w:sectPr w:rsidR="006F7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7B"/>
    <w:rsid w:val="006C5D20"/>
    <w:rsid w:val="006F76DF"/>
    <w:rsid w:val="009E7796"/>
    <w:rsid w:val="00B8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1DE5"/>
  <w15:chartTrackingRefBased/>
  <w15:docId w15:val="{A9C23E33-BECD-40A1-9AD2-BEB11CE5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Company>HP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3</cp:revision>
  <dcterms:created xsi:type="dcterms:W3CDTF">2021-11-04T10:45:00Z</dcterms:created>
  <dcterms:modified xsi:type="dcterms:W3CDTF">2021-11-04T10:49:00Z</dcterms:modified>
</cp:coreProperties>
</file>