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9BCE" w14:textId="77777777" w:rsidR="00B869C7" w:rsidRPr="00B869C7" w:rsidRDefault="00B869C7" w:rsidP="00807C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69C7">
        <w:rPr>
          <w:rFonts w:cstheme="minorHAnsi"/>
          <w:b/>
          <w:sz w:val="24"/>
          <w:szCs w:val="24"/>
        </w:rPr>
        <w:t>PSICOLOGIA DELL'EDUCAZIONE</w:t>
      </w:r>
    </w:p>
    <w:p w14:paraId="4DA7F4DE" w14:textId="77777777" w:rsidR="00B869C7" w:rsidRPr="00B869C7" w:rsidRDefault="00B869C7" w:rsidP="00807C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69C7">
        <w:rPr>
          <w:rFonts w:cstheme="minorHAnsi"/>
          <w:b/>
          <w:sz w:val="24"/>
          <w:szCs w:val="24"/>
        </w:rPr>
        <w:t>LABORATORI 22-23</w:t>
      </w:r>
    </w:p>
    <w:p w14:paraId="3F69C9FB" w14:textId="77777777" w:rsidR="00B869C7" w:rsidRDefault="00B869C7" w:rsidP="00807C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69C7">
        <w:rPr>
          <w:rFonts w:cstheme="minorHAnsi"/>
          <w:b/>
          <w:sz w:val="24"/>
          <w:szCs w:val="24"/>
        </w:rPr>
        <w:t>Corso di studio SCIENZE DELLA FORMAZIONE PRIMARIA</w:t>
      </w:r>
    </w:p>
    <w:p w14:paraId="58767A26" w14:textId="77777777" w:rsidR="00785259" w:rsidRDefault="00785259" w:rsidP="00807C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438E715" w14:textId="77777777" w:rsidR="00807CD9" w:rsidRDefault="00807CD9" w:rsidP="00807C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Dott.ssa Marta Di Massimo</w:t>
      </w:r>
    </w:p>
    <w:p w14:paraId="26060452" w14:textId="77777777" w:rsidR="00807CD9" w:rsidRDefault="00807CD9" w:rsidP="00807C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Educazione alim</w:t>
      </w:r>
      <w:r w:rsidR="00BC24A0">
        <w:rPr>
          <w:rFonts w:cstheme="minorHAnsi"/>
          <w:b/>
          <w:sz w:val="24"/>
          <w:szCs w:val="24"/>
        </w:rPr>
        <w:t>entare sensata: I</w:t>
      </w:r>
      <w:r>
        <w:rPr>
          <w:rFonts w:cstheme="minorHAnsi"/>
          <w:b/>
          <w:sz w:val="24"/>
          <w:szCs w:val="24"/>
        </w:rPr>
        <w:t>l progetto EduEat</w:t>
      </w:r>
    </w:p>
    <w:p w14:paraId="4FE082A6" w14:textId="77777777" w:rsidR="00807CD9" w:rsidRDefault="00807CD9" w:rsidP="00DF7EA5">
      <w:pPr>
        <w:spacing w:after="0"/>
        <w:rPr>
          <w:rFonts w:cstheme="minorHAnsi"/>
          <w:b/>
          <w:sz w:val="24"/>
          <w:szCs w:val="24"/>
        </w:rPr>
      </w:pPr>
    </w:p>
    <w:p w14:paraId="7300F15E" w14:textId="77777777" w:rsidR="00DF7EA5" w:rsidRPr="00CA29FB" w:rsidRDefault="00DF7EA5" w:rsidP="00DF7EA5">
      <w:pPr>
        <w:spacing w:after="0"/>
        <w:rPr>
          <w:rFonts w:cstheme="minorHAnsi"/>
          <w:b/>
          <w:sz w:val="24"/>
          <w:szCs w:val="24"/>
        </w:rPr>
      </w:pPr>
      <w:r w:rsidRPr="00CA29FB">
        <w:rPr>
          <w:rFonts w:cstheme="minorHAnsi"/>
          <w:b/>
          <w:sz w:val="24"/>
          <w:szCs w:val="24"/>
        </w:rPr>
        <w:t xml:space="preserve">Obiettivi del laboratorio </w:t>
      </w:r>
    </w:p>
    <w:p w14:paraId="0638A5E7" w14:textId="1C1266E3" w:rsidR="00DF7EA5" w:rsidRDefault="00DF7EA5" w:rsidP="00DF7EA5">
      <w:pPr>
        <w:spacing w:after="0"/>
        <w:rPr>
          <w:rFonts w:cstheme="minorHAnsi"/>
          <w:sz w:val="24"/>
          <w:szCs w:val="24"/>
        </w:rPr>
      </w:pPr>
      <w:r w:rsidRPr="00CA29FB">
        <w:rPr>
          <w:rFonts w:cstheme="minorHAnsi"/>
          <w:sz w:val="24"/>
          <w:szCs w:val="24"/>
        </w:rPr>
        <w:t>-</w:t>
      </w:r>
      <w:r w:rsidR="00196D04">
        <w:rPr>
          <w:rFonts w:cstheme="minorHAnsi"/>
          <w:sz w:val="24"/>
          <w:szCs w:val="24"/>
        </w:rPr>
        <w:t xml:space="preserve"> </w:t>
      </w:r>
      <w:r w:rsidR="0004368A" w:rsidRPr="00CA29FB">
        <w:rPr>
          <w:rFonts w:cstheme="minorHAnsi"/>
          <w:sz w:val="24"/>
          <w:szCs w:val="24"/>
        </w:rPr>
        <w:t>Conoscere i fondamentali</w:t>
      </w:r>
      <w:r w:rsidRPr="00CA29FB">
        <w:rPr>
          <w:rFonts w:cstheme="minorHAnsi"/>
          <w:sz w:val="24"/>
          <w:szCs w:val="24"/>
        </w:rPr>
        <w:t xml:space="preserve"> riferimenti teorici </w:t>
      </w:r>
      <w:r w:rsidR="001B5B86">
        <w:rPr>
          <w:rFonts w:cstheme="minorHAnsi"/>
          <w:sz w:val="24"/>
          <w:szCs w:val="24"/>
        </w:rPr>
        <w:t xml:space="preserve">e le principali teorie </w:t>
      </w:r>
      <w:r w:rsidR="00807CD9">
        <w:rPr>
          <w:rFonts w:cstheme="minorHAnsi"/>
          <w:sz w:val="24"/>
          <w:szCs w:val="24"/>
        </w:rPr>
        <w:t xml:space="preserve">psicologiche </w:t>
      </w:r>
      <w:r w:rsidR="001B5B86">
        <w:rPr>
          <w:rFonts w:cstheme="minorHAnsi"/>
          <w:sz w:val="24"/>
          <w:szCs w:val="24"/>
        </w:rPr>
        <w:t xml:space="preserve">a </w:t>
      </w:r>
      <w:r w:rsidR="0004368A" w:rsidRPr="00CA29FB">
        <w:rPr>
          <w:rFonts w:cstheme="minorHAnsi"/>
          <w:sz w:val="24"/>
          <w:szCs w:val="24"/>
        </w:rPr>
        <w:t xml:space="preserve">sostegno </w:t>
      </w:r>
      <w:r w:rsidR="00807CD9">
        <w:rPr>
          <w:rFonts w:cstheme="minorHAnsi"/>
          <w:sz w:val="24"/>
          <w:szCs w:val="24"/>
        </w:rPr>
        <w:t>del progetto EduEat</w:t>
      </w:r>
      <w:r w:rsidR="00BE5B97">
        <w:rPr>
          <w:rFonts w:cstheme="minorHAnsi"/>
          <w:sz w:val="24"/>
          <w:szCs w:val="24"/>
        </w:rPr>
        <w:t xml:space="preserve">, </w:t>
      </w:r>
      <w:r w:rsidR="0004368A" w:rsidRPr="00CA29FB">
        <w:rPr>
          <w:rFonts w:cstheme="minorHAnsi"/>
          <w:sz w:val="24"/>
          <w:szCs w:val="24"/>
        </w:rPr>
        <w:t xml:space="preserve">un </w:t>
      </w:r>
      <w:r w:rsidR="00196D04">
        <w:rPr>
          <w:rFonts w:cstheme="minorHAnsi"/>
          <w:sz w:val="24"/>
          <w:szCs w:val="24"/>
        </w:rPr>
        <w:t>approccio</w:t>
      </w:r>
      <w:r w:rsidR="0004368A" w:rsidRPr="00CA29FB">
        <w:rPr>
          <w:rFonts w:cstheme="minorHAnsi"/>
          <w:sz w:val="24"/>
          <w:szCs w:val="24"/>
        </w:rPr>
        <w:t xml:space="preserve"> </w:t>
      </w:r>
      <w:r w:rsidR="00AA6FE3" w:rsidRPr="00CA29FB">
        <w:rPr>
          <w:rFonts w:cstheme="minorHAnsi"/>
          <w:sz w:val="24"/>
          <w:szCs w:val="24"/>
        </w:rPr>
        <w:t xml:space="preserve">educativo </w:t>
      </w:r>
      <w:r w:rsidR="00B93156" w:rsidRPr="00CA29FB">
        <w:rPr>
          <w:rFonts w:cstheme="minorHAnsi"/>
          <w:sz w:val="24"/>
          <w:szCs w:val="24"/>
        </w:rPr>
        <w:t xml:space="preserve">che </w:t>
      </w:r>
      <w:r w:rsidR="00807CD9">
        <w:rPr>
          <w:rFonts w:cstheme="minorHAnsi"/>
          <w:sz w:val="24"/>
          <w:szCs w:val="24"/>
        </w:rPr>
        <w:t xml:space="preserve">non solo </w:t>
      </w:r>
      <w:r w:rsidR="00B93156" w:rsidRPr="00CA29FB">
        <w:rPr>
          <w:rFonts w:cstheme="minorHAnsi"/>
          <w:sz w:val="24"/>
          <w:szCs w:val="24"/>
        </w:rPr>
        <w:t>favorisc</w:t>
      </w:r>
      <w:r w:rsidR="00807CD9">
        <w:rPr>
          <w:rFonts w:cstheme="minorHAnsi"/>
          <w:sz w:val="24"/>
          <w:szCs w:val="24"/>
        </w:rPr>
        <w:t xml:space="preserve">e </w:t>
      </w:r>
      <w:r w:rsidR="00B93156" w:rsidRPr="00CA29FB">
        <w:rPr>
          <w:rFonts w:cstheme="minorHAnsi"/>
          <w:sz w:val="24"/>
          <w:szCs w:val="24"/>
        </w:rPr>
        <w:t>appren</w:t>
      </w:r>
      <w:r w:rsidR="005C4D62" w:rsidRPr="00CA29FB">
        <w:rPr>
          <w:rFonts w:cstheme="minorHAnsi"/>
          <w:sz w:val="24"/>
          <w:szCs w:val="24"/>
        </w:rPr>
        <w:t xml:space="preserve">dimenti significativi </w:t>
      </w:r>
      <w:r w:rsidR="00807CD9">
        <w:rPr>
          <w:rFonts w:cstheme="minorHAnsi"/>
          <w:sz w:val="24"/>
          <w:szCs w:val="24"/>
        </w:rPr>
        <w:t>supportando lo</w:t>
      </w:r>
      <w:r w:rsidR="00B93156" w:rsidRPr="00CA29FB">
        <w:rPr>
          <w:rFonts w:cstheme="minorHAnsi"/>
          <w:sz w:val="24"/>
          <w:szCs w:val="24"/>
        </w:rPr>
        <w:t xml:space="preserve"> sviluppo nella prospettiva delle intellige</w:t>
      </w:r>
      <w:r w:rsidR="001B5B86">
        <w:rPr>
          <w:rFonts w:cstheme="minorHAnsi"/>
          <w:sz w:val="24"/>
          <w:szCs w:val="24"/>
        </w:rPr>
        <w:t xml:space="preserve">nze multiple, </w:t>
      </w:r>
      <w:r w:rsidR="00807CD9">
        <w:rPr>
          <w:rFonts w:cstheme="minorHAnsi"/>
          <w:sz w:val="24"/>
          <w:szCs w:val="24"/>
        </w:rPr>
        <w:t>ma</w:t>
      </w:r>
      <w:r w:rsidR="001B5B86">
        <w:rPr>
          <w:rFonts w:cstheme="minorHAnsi"/>
          <w:sz w:val="24"/>
          <w:szCs w:val="24"/>
        </w:rPr>
        <w:t xml:space="preserve"> s</w:t>
      </w:r>
      <w:r w:rsidR="00807CD9">
        <w:rPr>
          <w:rFonts w:cstheme="minorHAnsi"/>
          <w:sz w:val="24"/>
          <w:szCs w:val="24"/>
        </w:rPr>
        <w:t>ostiene</w:t>
      </w:r>
      <w:r w:rsidR="00892DD6" w:rsidRPr="00CA29FB">
        <w:rPr>
          <w:rFonts w:cstheme="minorHAnsi"/>
          <w:sz w:val="24"/>
          <w:szCs w:val="24"/>
        </w:rPr>
        <w:t xml:space="preserve"> </w:t>
      </w:r>
      <w:r w:rsidR="00807CD9">
        <w:rPr>
          <w:rFonts w:cstheme="minorHAnsi"/>
          <w:sz w:val="24"/>
          <w:szCs w:val="24"/>
        </w:rPr>
        <w:t xml:space="preserve">anche </w:t>
      </w:r>
      <w:r w:rsidR="0054330E" w:rsidRPr="00CA29FB">
        <w:rPr>
          <w:rFonts w:cstheme="minorHAnsi"/>
          <w:sz w:val="24"/>
          <w:szCs w:val="24"/>
        </w:rPr>
        <w:t>un</w:t>
      </w:r>
      <w:r w:rsidR="007D2861">
        <w:rPr>
          <w:rFonts w:cstheme="minorHAnsi"/>
          <w:sz w:val="24"/>
          <w:szCs w:val="24"/>
        </w:rPr>
        <w:t xml:space="preserve">a </w:t>
      </w:r>
      <w:r w:rsidR="0054330E" w:rsidRPr="00CA29FB">
        <w:rPr>
          <w:rFonts w:cstheme="minorHAnsi"/>
          <w:sz w:val="24"/>
          <w:szCs w:val="24"/>
        </w:rPr>
        <w:t>cultura ali</w:t>
      </w:r>
      <w:r w:rsidR="005C4D62" w:rsidRPr="00CA29FB">
        <w:rPr>
          <w:rFonts w:cstheme="minorHAnsi"/>
          <w:sz w:val="24"/>
          <w:szCs w:val="24"/>
        </w:rPr>
        <w:t xml:space="preserve">mentare basata sulla scoperta, sul gioco e </w:t>
      </w:r>
      <w:r w:rsidR="0054330E" w:rsidRPr="00CA29FB">
        <w:rPr>
          <w:rFonts w:cstheme="minorHAnsi"/>
          <w:sz w:val="24"/>
          <w:szCs w:val="24"/>
        </w:rPr>
        <w:t>sulla valorizzazione del cibo in chiave multidisciplinare e interdisciplinare</w:t>
      </w:r>
      <w:r w:rsidR="005C4D62" w:rsidRPr="00CA29FB">
        <w:rPr>
          <w:rFonts w:cstheme="minorHAnsi"/>
          <w:sz w:val="24"/>
          <w:szCs w:val="24"/>
        </w:rPr>
        <w:t>.</w:t>
      </w:r>
      <w:r w:rsidR="00892DD6" w:rsidRPr="00CA29FB">
        <w:rPr>
          <w:rFonts w:cstheme="minorHAnsi"/>
          <w:sz w:val="24"/>
          <w:szCs w:val="24"/>
        </w:rPr>
        <w:t xml:space="preserve"> </w:t>
      </w:r>
    </w:p>
    <w:p w14:paraId="4641410C" w14:textId="4CD30F02" w:rsidR="00B869C7" w:rsidRDefault="00B869C7" w:rsidP="00DF7EA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723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Fornire conoscenze rispetto alla progettazione di attività educative </w:t>
      </w:r>
      <w:r w:rsidR="003723F8">
        <w:rPr>
          <w:rFonts w:cstheme="minorHAnsi"/>
          <w:sz w:val="24"/>
          <w:szCs w:val="24"/>
        </w:rPr>
        <w:t xml:space="preserve">e didattiche </w:t>
      </w:r>
      <w:r>
        <w:rPr>
          <w:rFonts w:cstheme="minorHAnsi"/>
          <w:sz w:val="24"/>
          <w:szCs w:val="24"/>
        </w:rPr>
        <w:t xml:space="preserve">rivolte ai bambini della scuola </w:t>
      </w:r>
      <w:r w:rsidR="003723F8">
        <w:rPr>
          <w:rFonts w:cstheme="minorHAnsi"/>
          <w:sz w:val="24"/>
          <w:szCs w:val="24"/>
        </w:rPr>
        <w:t xml:space="preserve">d’infanzia e </w:t>
      </w:r>
      <w:r>
        <w:rPr>
          <w:rFonts w:cstheme="minorHAnsi"/>
          <w:sz w:val="24"/>
          <w:szCs w:val="24"/>
        </w:rPr>
        <w:t xml:space="preserve">primaria. </w:t>
      </w:r>
    </w:p>
    <w:p w14:paraId="506930B1" w14:textId="4623BB8B" w:rsidR="00B869C7" w:rsidRPr="00CA29FB" w:rsidRDefault="00B869C7" w:rsidP="00DF7EA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723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Offrire occasioni di condivisione e confronto </w:t>
      </w:r>
      <w:r w:rsidR="00807CD9">
        <w:rPr>
          <w:rFonts w:cstheme="minorHAnsi"/>
          <w:sz w:val="24"/>
          <w:szCs w:val="24"/>
        </w:rPr>
        <w:t>che favoriscano lo sviluppo di</w:t>
      </w:r>
      <w:r>
        <w:rPr>
          <w:rFonts w:cstheme="minorHAnsi"/>
          <w:sz w:val="24"/>
          <w:szCs w:val="24"/>
        </w:rPr>
        <w:t xml:space="preserve"> competenze </w:t>
      </w:r>
      <w:r w:rsidR="00807CD9">
        <w:rPr>
          <w:rFonts w:cstheme="minorHAnsi"/>
          <w:sz w:val="24"/>
          <w:szCs w:val="24"/>
        </w:rPr>
        <w:t xml:space="preserve">relative alla </w:t>
      </w:r>
      <w:r>
        <w:rPr>
          <w:rFonts w:cstheme="minorHAnsi"/>
          <w:sz w:val="24"/>
          <w:szCs w:val="24"/>
        </w:rPr>
        <w:t xml:space="preserve">collaborazione e </w:t>
      </w:r>
      <w:r w:rsidR="00807CD9">
        <w:rPr>
          <w:rFonts w:cstheme="minorHAnsi"/>
          <w:sz w:val="24"/>
          <w:szCs w:val="24"/>
        </w:rPr>
        <w:t xml:space="preserve">al </w:t>
      </w:r>
      <w:r>
        <w:rPr>
          <w:rFonts w:cstheme="minorHAnsi"/>
          <w:sz w:val="24"/>
          <w:szCs w:val="24"/>
        </w:rPr>
        <w:t>problem solving</w:t>
      </w:r>
      <w:r w:rsidR="00807CD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807CD9">
        <w:rPr>
          <w:rFonts w:cstheme="minorHAnsi"/>
          <w:sz w:val="24"/>
          <w:szCs w:val="24"/>
        </w:rPr>
        <w:t xml:space="preserve">per mezzo del </w:t>
      </w:r>
      <w:r>
        <w:rPr>
          <w:rFonts w:cstheme="minorHAnsi"/>
          <w:sz w:val="24"/>
          <w:szCs w:val="24"/>
        </w:rPr>
        <w:t xml:space="preserve">lavoro in </w:t>
      </w:r>
      <w:r w:rsidR="003723F8">
        <w:rPr>
          <w:rFonts w:cstheme="minorHAnsi"/>
          <w:sz w:val="24"/>
          <w:szCs w:val="24"/>
        </w:rPr>
        <w:t xml:space="preserve">piccoli </w:t>
      </w:r>
      <w:r>
        <w:rPr>
          <w:rFonts w:cstheme="minorHAnsi"/>
          <w:sz w:val="24"/>
          <w:szCs w:val="24"/>
        </w:rPr>
        <w:t xml:space="preserve">gruppi. </w:t>
      </w:r>
    </w:p>
    <w:p w14:paraId="6E7DCD24" w14:textId="77777777" w:rsidR="002F7D1A" w:rsidRPr="00CA29FB" w:rsidRDefault="002F7D1A" w:rsidP="000F7384">
      <w:pPr>
        <w:rPr>
          <w:rFonts w:cstheme="minorHAnsi"/>
          <w:sz w:val="24"/>
          <w:szCs w:val="24"/>
        </w:rPr>
      </w:pPr>
    </w:p>
    <w:p w14:paraId="6B33CBEC" w14:textId="77777777" w:rsidR="005C4D62" w:rsidRPr="00CA29FB" w:rsidRDefault="005C4D62" w:rsidP="005C4D62">
      <w:pPr>
        <w:spacing w:after="0"/>
        <w:rPr>
          <w:rFonts w:cstheme="minorHAnsi"/>
          <w:b/>
          <w:sz w:val="24"/>
          <w:szCs w:val="24"/>
        </w:rPr>
      </w:pPr>
      <w:r w:rsidRPr="00CA29FB">
        <w:rPr>
          <w:rFonts w:cstheme="minorHAnsi"/>
          <w:b/>
          <w:sz w:val="24"/>
          <w:szCs w:val="24"/>
        </w:rPr>
        <w:t>Programma del Laboratorio</w:t>
      </w:r>
    </w:p>
    <w:p w14:paraId="3D2301AA" w14:textId="77777777" w:rsidR="000C22A7" w:rsidRPr="00CA29FB" w:rsidRDefault="007172DA" w:rsidP="00892DD6">
      <w:pPr>
        <w:spacing w:after="0"/>
        <w:rPr>
          <w:rFonts w:cstheme="minorHAnsi"/>
          <w:i/>
          <w:sz w:val="24"/>
          <w:szCs w:val="24"/>
        </w:rPr>
      </w:pPr>
      <w:r w:rsidRPr="00CA29FB">
        <w:rPr>
          <w:rFonts w:cstheme="minorHAnsi"/>
          <w:i/>
          <w:sz w:val="24"/>
          <w:szCs w:val="24"/>
        </w:rPr>
        <w:t>1 incontro</w:t>
      </w:r>
      <w:r w:rsidR="005C4D62" w:rsidRPr="00CA29FB">
        <w:rPr>
          <w:rFonts w:cstheme="minorHAnsi"/>
          <w:i/>
          <w:sz w:val="24"/>
          <w:szCs w:val="24"/>
        </w:rPr>
        <w:t>:</w:t>
      </w:r>
      <w:r w:rsidR="000C22A7" w:rsidRPr="00CA29FB">
        <w:rPr>
          <w:rFonts w:cstheme="minorHAnsi"/>
          <w:sz w:val="24"/>
          <w:szCs w:val="24"/>
        </w:rPr>
        <w:t xml:space="preserve"> </w:t>
      </w:r>
    </w:p>
    <w:p w14:paraId="0303A403" w14:textId="6835A35D" w:rsidR="007A277F" w:rsidRPr="00CA29FB" w:rsidRDefault="00707D00" w:rsidP="00892DD6">
      <w:pPr>
        <w:spacing w:after="0"/>
        <w:rPr>
          <w:rFonts w:cstheme="minorHAnsi"/>
          <w:sz w:val="24"/>
          <w:szCs w:val="24"/>
        </w:rPr>
      </w:pPr>
      <w:r w:rsidRPr="00CA29FB">
        <w:rPr>
          <w:rFonts w:cstheme="minorHAnsi"/>
          <w:sz w:val="24"/>
          <w:szCs w:val="24"/>
        </w:rPr>
        <w:t>-</w:t>
      </w:r>
      <w:r w:rsidR="003723F8">
        <w:rPr>
          <w:rFonts w:cstheme="minorHAnsi"/>
          <w:sz w:val="24"/>
          <w:szCs w:val="24"/>
        </w:rPr>
        <w:t xml:space="preserve"> </w:t>
      </w:r>
      <w:r w:rsidR="002038BE" w:rsidRPr="00CA29FB">
        <w:rPr>
          <w:rFonts w:cstheme="minorHAnsi"/>
          <w:sz w:val="24"/>
          <w:szCs w:val="24"/>
        </w:rPr>
        <w:t>Divisione in</w:t>
      </w:r>
      <w:r w:rsidR="003723F8">
        <w:rPr>
          <w:rFonts w:cstheme="minorHAnsi"/>
          <w:sz w:val="24"/>
          <w:szCs w:val="24"/>
        </w:rPr>
        <w:t xml:space="preserve"> piccoli</w:t>
      </w:r>
      <w:r w:rsidR="002038BE" w:rsidRPr="00CA29FB">
        <w:rPr>
          <w:rFonts w:cstheme="minorHAnsi"/>
          <w:sz w:val="24"/>
          <w:szCs w:val="24"/>
        </w:rPr>
        <w:t xml:space="preserve"> gruppi: b</w:t>
      </w:r>
      <w:r w:rsidRPr="00CA29FB">
        <w:rPr>
          <w:rFonts w:cstheme="minorHAnsi"/>
          <w:sz w:val="24"/>
          <w:szCs w:val="24"/>
        </w:rPr>
        <w:t>rainstorming sui concetti di “e</w:t>
      </w:r>
      <w:r w:rsidR="000C22A7" w:rsidRPr="00CA29FB">
        <w:rPr>
          <w:rFonts w:cstheme="minorHAnsi"/>
          <w:sz w:val="24"/>
          <w:szCs w:val="24"/>
        </w:rPr>
        <w:t>ducazione alimentare</w:t>
      </w:r>
      <w:r w:rsidRPr="00CA29FB">
        <w:rPr>
          <w:rFonts w:cstheme="minorHAnsi"/>
          <w:sz w:val="24"/>
          <w:szCs w:val="24"/>
        </w:rPr>
        <w:t>”, “gioco</w:t>
      </w:r>
      <w:r w:rsidR="00143CF9">
        <w:rPr>
          <w:rFonts w:cstheme="minorHAnsi"/>
          <w:sz w:val="24"/>
          <w:szCs w:val="24"/>
        </w:rPr>
        <w:t>”, “</w:t>
      </w:r>
      <w:r w:rsidR="002038BE" w:rsidRPr="00CA29FB">
        <w:rPr>
          <w:rFonts w:cstheme="minorHAnsi"/>
          <w:sz w:val="24"/>
          <w:szCs w:val="24"/>
        </w:rPr>
        <w:t>educazione sensoriale”.</w:t>
      </w:r>
    </w:p>
    <w:p w14:paraId="3DB7C4FB" w14:textId="6CC9208B" w:rsidR="00BC24A0" w:rsidRDefault="002038BE" w:rsidP="005A199D">
      <w:pPr>
        <w:spacing w:after="0"/>
        <w:rPr>
          <w:rFonts w:cstheme="minorHAnsi"/>
          <w:sz w:val="24"/>
          <w:szCs w:val="24"/>
        </w:rPr>
      </w:pPr>
      <w:r w:rsidRPr="00CA29FB">
        <w:rPr>
          <w:rFonts w:cstheme="minorHAnsi"/>
          <w:sz w:val="24"/>
          <w:szCs w:val="24"/>
        </w:rPr>
        <w:t>-</w:t>
      </w:r>
      <w:r w:rsidR="00143CF9">
        <w:rPr>
          <w:rFonts w:cstheme="minorHAnsi"/>
          <w:sz w:val="24"/>
          <w:szCs w:val="24"/>
        </w:rPr>
        <w:t xml:space="preserve"> </w:t>
      </w:r>
      <w:r w:rsidRPr="00CA29FB">
        <w:rPr>
          <w:rFonts w:cstheme="minorHAnsi"/>
          <w:sz w:val="24"/>
          <w:szCs w:val="24"/>
        </w:rPr>
        <w:t>In plenaria: condivisione</w:t>
      </w:r>
      <w:r w:rsidR="00BE5B97">
        <w:rPr>
          <w:rFonts w:cstheme="minorHAnsi"/>
          <w:sz w:val="24"/>
          <w:szCs w:val="24"/>
        </w:rPr>
        <w:t xml:space="preserve"> e presentazione</w:t>
      </w:r>
      <w:r w:rsidR="00785259">
        <w:rPr>
          <w:rFonts w:cstheme="minorHAnsi"/>
          <w:sz w:val="24"/>
          <w:szCs w:val="24"/>
        </w:rPr>
        <w:t xml:space="preserve"> </w:t>
      </w:r>
      <w:r w:rsidR="00785259" w:rsidRPr="00CA29FB">
        <w:rPr>
          <w:rFonts w:cstheme="minorHAnsi"/>
          <w:sz w:val="24"/>
          <w:szCs w:val="24"/>
        </w:rPr>
        <w:t>dei concetti scienti</w:t>
      </w:r>
      <w:r w:rsidR="00785259">
        <w:rPr>
          <w:rFonts w:cstheme="minorHAnsi"/>
          <w:sz w:val="24"/>
          <w:szCs w:val="24"/>
        </w:rPr>
        <w:t>fici alla base del progetto EduE</w:t>
      </w:r>
      <w:r w:rsidR="00785259" w:rsidRPr="00CA29FB">
        <w:rPr>
          <w:rFonts w:cstheme="minorHAnsi"/>
          <w:sz w:val="24"/>
          <w:szCs w:val="24"/>
        </w:rPr>
        <w:t>at</w:t>
      </w:r>
      <w:r w:rsidR="00BC24A0">
        <w:rPr>
          <w:rFonts w:cstheme="minorHAnsi"/>
          <w:sz w:val="24"/>
          <w:szCs w:val="24"/>
        </w:rPr>
        <w:t>.</w:t>
      </w:r>
    </w:p>
    <w:p w14:paraId="4E0CAC60" w14:textId="66C94DCF" w:rsidR="00BE5B97" w:rsidRDefault="00BC24A0" w:rsidP="005A199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143C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</w:t>
      </w:r>
      <w:r w:rsidR="00143CF9">
        <w:rPr>
          <w:rFonts w:cstheme="minorHAnsi"/>
          <w:sz w:val="24"/>
          <w:szCs w:val="24"/>
        </w:rPr>
        <w:t xml:space="preserve">piccoli </w:t>
      </w:r>
      <w:r>
        <w:rPr>
          <w:rFonts w:cstheme="minorHAnsi"/>
          <w:sz w:val="24"/>
          <w:szCs w:val="24"/>
        </w:rPr>
        <w:t xml:space="preserve">gruppi: </w:t>
      </w:r>
      <w:r w:rsidR="00BE5B97">
        <w:rPr>
          <w:rFonts w:cstheme="minorHAnsi"/>
          <w:sz w:val="24"/>
          <w:szCs w:val="24"/>
        </w:rPr>
        <w:t>ricercare</w:t>
      </w:r>
      <w:r>
        <w:rPr>
          <w:rFonts w:cstheme="minorHAnsi"/>
          <w:sz w:val="24"/>
          <w:szCs w:val="24"/>
        </w:rPr>
        <w:t xml:space="preserve"> 5 immagini </w:t>
      </w:r>
      <w:r w:rsidR="00BE5B97">
        <w:rPr>
          <w:rFonts w:cstheme="minorHAnsi"/>
          <w:sz w:val="24"/>
          <w:szCs w:val="24"/>
        </w:rPr>
        <w:t>che rispecchino</w:t>
      </w:r>
      <w:r>
        <w:rPr>
          <w:rFonts w:cstheme="minorHAnsi"/>
          <w:sz w:val="24"/>
          <w:szCs w:val="24"/>
        </w:rPr>
        <w:t xml:space="preserve"> </w:t>
      </w:r>
      <w:r w:rsidR="00BE5B97">
        <w:rPr>
          <w:rFonts w:cstheme="minorHAnsi"/>
          <w:sz w:val="24"/>
          <w:szCs w:val="24"/>
        </w:rPr>
        <w:t>le riflessioni personali circa il tema dell’educazione alimentare.</w:t>
      </w:r>
    </w:p>
    <w:p w14:paraId="573DAB87" w14:textId="22929038" w:rsidR="00D14C31" w:rsidRPr="00CA29FB" w:rsidRDefault="00BE5B97" w:rsidP="005A199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143C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plenaria: condivisione e </w:t>
      </w:r>
      <w:r w:rsidR="006944E3">
        <w:rPr>
          <w:rFonts w:cstheme="minorHAnsi"/>
          <w:sz w:val="24"/>
          <w:szCs w:val="24"/>
        </w:rPr>
        <w:t>ideazione</w:t>
      </w:r>
      <w:r>
        <w:rPr>
          <w:rFonts w:cstheme="minorHAnsi"/>
          <w:sz w:val="24"/>
          <w:szCs w:val="24"/>
        </w:rPr>
        <w:t xml:space="preserve"> di</w:t>
      </w:r>
      <w:r w:rsidR="005A199D" w:rsidRPr="00CA29FB">
        <w:rPr>
          <w:rFonts w:cstheme="minorHAnsi"/>
          <w:sz w:val="24"/>
          <w:szCs w:val="24"/>
        </w:rPr>
        <w:t xml:space="preserve"> una campagna di sensibilizzazione </w:t>
      </w:r>
      <w:r w:rsidR="00D14C31" w:rsidRPr="00CA29FB">
        <w:rPr>
          <w:rFonts w:cstheme="minorHAnsi"/>
          <w:sz w:val="24"/>
          <w:szCs w:val="24"/>
        </w:rPr>
        <w:t>(</w:t>
      </w:r>
      <w:r w:rsidR="00807CD9">
        <w:rPr>
          <w:rFonts w:cstheme="minorHAnsi"/>
          <w:sz w:val="24"/>
          <w:szCs w:val="24"/>
        </w:rPr>
        <w:t xml:space="preserve">es. </w:t>
      </w:r>
      <w:r w:rsidR="00D14C31" w:rsidRPr="00CA29FB">
        <w:rPr>
          <w:rFonts w:cstheme="minorHAnsi"/>
          <w:sz w:val="24"/>
          <w:szCs w:val="24"/>
        </w:rPr>
        <w:t xml:space="preserve">cartellone </w:t>
      </w:r>
      <w:r w:rsidR="005A199D" w:rsidRPr="00CA29FB">
        <w:rPr>
          <w:rFonts w:cstheme="minorHAnsi"/>
          <w:sz w:val="24"/>
          <w:szCs w:val="24"/>
        </w:rPr>
        <w:t xml:space="preserve">per immagini e </w:t>
      </w:r>
      <w:r w:rsidR="00D14C31" w:rsidRPr="00CA29FB">
        <w:rPr>
          <w:rFonts w:cstheme="minorHAnsi"/>
          <w:sz w:val="24"/>
          <w:szCs w:val="24"/>
        </w:rPr>
        <w:t>riflessioni personali) rivolta ai genitori.</w:t>
      </w:r>
    </w:p>
    <w:p w14:paraId="73EA2CE9" w14:textId="77777777" w:rsidR="00D14C31" w:rsidRPr="00CA29FB" w:rsidRDefault="00D14C31" w:rsidP="00892DD6">
      <w:pPr>
        <w:spacing w:after="0"/>
        <w:rPr>
          <w:rFonts w:cstheme="minorHAnsi"/>
          <w:sz w:val="24"/>
          <w:szCs w:val="24"/>
        </w:rPr>
      </w:pPr>
    </w:p>
    <w:p w14:paraId="79C9E2CC" w14:textId="77777777" w:rsidR="007172DA" w:rsidRPr="00CA29FB" w:rsidRDefault="007172DA" w:rsidP="00892DD6">
      <w:pPr>
        <w:spacing w:after="0"/>
        <w:rPr>
          <w:rFonts w:cstheme="minorHAnsi"/>
          <w:i/>
          <w:sz w:val="24"/>
          <w:szCs w:val="24"/>
        </w:rPr>
      </w:pPr>
      <w:r w:rsidRPr="00CA29FB">
        <w:rPr>
          <w:rFonts w:cstheme="minorHAnsi"/>
          <w:i/>
          <w:sz w:val="24"/>
          <w:szCs w:val="24"/>
        </w:rPr>
        <w:t>2 incontro</w:t>
      </w:r>
      <w:r w:rsidR="00D14C31" w:rsidRPr="00CA29FB">
        <w:rPr>
          <w:rFonts w:cstheme="minorHAnsi"/>
          <w:i/>
          <w:sz w:val="24"/>
          <w:szCs w:val="24"/>
        </w:rPr>
        <w:t>:</w:t>
      </w:r>
    </w:p>
    <w:p w14:paraId="510EAB90" w14:textId="0B2130E8" w:rsidR="00167846" w:rsidRDefault="00167846" w:rsidP="00892DD6">
      <w:pPr>
        <w:spacing w:after="0"/>
        <w:rPr>
          <w:rFonts w:cstheme="minorHAnsi"/>
          <w:sz w:val="24"/>
          <w:szCs w:val="24"/>
        </w:rPr>
      </w:pPr>
      <w:r w:rsidRPr="00CA29FB">
        <w:rPr>
          <w:rFonts w:cstheme="minorHAnsi"/>
          <w:sz w:val="24"/>
          <w:szCs w:val="24"/>
        </w:rPr>
        <w:t>-</w:t>
      </w:r>
      <w:r w:rsidR="006944E3">
        <w:rPr>
          <w:rFonts w:cstheme="minorHAnsi"/>
          <w:sz w:val="24"/>
          <w:szCs w:val="24"/>
        </w:rPr>
        <w:t xml:space="preserve"> </w:t>
      </w:r>
      <w:r w:rsidR="00CA29FB">
        <w:rPr>
          <w:rFonts w:cstheme="minorHAnsi"/>
          <w:sz w:val="24"/>
          <w:szCs w:val="24"/>
        </w:rPr>
        <w:t xml:space="preserve">In </w:t>
      </w:r>
      <w:r w:rsidR="006944E3">
        <w:rPr>
          <w:rFonts w:cstheme="minorHAnsi"/>
          <w:sz w:val="24"/>
          <w:szCs w:val="24"/>
        </w:rPr>
        <w:t xml:space="preserve">piccoli </w:t>
      </w:r>
      <w:r w:rsidR="00CA29FB">
        <w:rPr>
          <w:rFonts w:cstheme="minorHAnsi"/>
          <w:sz w:val="24"/>
          <w:szCs w:val="24"/>
        </w:rPr>
        <w:t>grupp</w:t>
      </w:r>
      <w:r w:rsidR="006944E3">
        <w:rPr>
          <w:rFonts w:cstheme="minorHAnsi"/>
          <w:sz w:val="24"/>
          <w:szCs w:val="24"/>
        </w:rPr>
        <w:t>i</w:t>
      </w:r>
      <w:r w:rsidR="00CA29FB">
        <w:rPr>
          <w:rFonts w:cstheme="minorHAnsi"/>
          <w:sz w:val="24"/>
          <w:szCs w:val="24"/>
        </w:rPr>
        <w:t>: b</w:t>
      </w:r>
      <w:r w:rsidRPr="00CA29FB">
        <w:rPr>
          <w:rFonts w:cstheme="minorHAnsi"/>
          <w:sz w:val="24"/>
          <w:szCs w:val="24"/>
        </w:rPr>
        <w:t>rainstorming sul</w:t>
      </w:r>
      <w:r w:rsidR="00D14C31" w:rsidRPr="00CA29FB">
        <w:rPr>
          <w:rFonts w:cstheme="minorHAnsi"/>
          <w:sz w:val="24"/>
          <w:szCs w:val="24"/>
        </w:rPr>
        <w:t xml:space="preserve"> come trasformare </w:t>
      </w:r>
      <w:r w:rsidRPr="00CA29FB">
        <w:rPr>
          <w:rFonts w:cstheme="minorHAnsi"/>
          <w:sz w:val="24"/>
          <w:szCs w:val="24"/>
        </w:rPr>
        <w:t>l’educazione alimentare in un percorso motivante che faccia leva sui punti di forza del soggetto e che consenta la costruzione di percorsi di apprendimento personalizzati.</w:t>
      </w:r>
    </w:p>
    <w:p w14:paraId="3AD88C1A" w14:textId="0A1179B9" w:rsidR="00CA29FB" w:rsidRDefault="00CA29FB" w:rsidP="00CA29F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3631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plenaria: condivisione e progettazione</w:t>
      </w:r>
      <w:r w:rsidR="0010419A" w:rsidRPr="00CA29FB">
        <w:rPr>
          <w:rFonts w:cstheme="minorHAnsi"/>
          <w:sz w:val="24"/>
          <w:szCs w:val="24"/>
        </w:rPr>
        <w:t xml:space="preserve"> </w:t>
      </w:r>
      <w:r w:rsidR="007C0EBE">
        <w:rPr>
          <w:rFonts w:cstheme="minorHAnsi"/>
          <w:sz w:val="24"/>
          <w:szCs w:val="24"/>
        </w:rPr>
        <w:t xml:space="preserve">di </w:t>
      </w:r>
      <w:r w:rsidR="007A277F" w:rsidRPr="00CA29FB">
        <w:rPr>
          <w:rFonts w:cstheme="minorHAnsi"/>
          <w:sz w:val="24"/>
          <w:szCs w:val="24"/>
        </w:rPr>
        <w:t xml:space="preserve">giochi ed attività (rivolti alle scuole </w:t>
      </w:r>
      <w:r w:rsidR="00336313">
        <w:rPr>
          <w:rFonts w:cstheme="minorHAnsi"/>
          <w:sz w:val="24"/>
          <w:szCs w:val="24"/>
        </w:rPr>
        <w:t xml:space="preserve">d’infanzia e </w:t>
      </w:r>
      <w:r w:rsidR="007A277F" w:rsidRPr="00CA29FB">
        <w:rPr>
          <w:rFonts w:cstheme="minorHAnsi"/>
          <w:sz w:val="24"/>
          <w:szCs w:val="24"/>
        </w:rPr>
        <w:t>primari</w:t>
      </w:r>
      <w:r w:rsidR="00336313">
        <w:rPr>
          <w:rFonts w:cstheme="minorHAnsi"/>
          <w:sz w:val="24"/>
          <w:szCs w:val="24"/>
        </w:rPr>
        <w:t>a</w:t>
      </w:r>
      <w:r w:rsidR="007A277F" w:rsidRPr="00CA29FB">
        <w:rPr>
          <w:rFonts w:cstheme="minorHAnsi"/>
          <w:sz w:val="24"/>
          <w:szCs w:val="24"/>
        </w:rPr>
        <w:t xml:space="preserve">) </w:t>
      </w:r>
      <w:r w:rsidR="00167846" w:rsidRPr="00CA29FB">
        <w:rPr>
          <w:rFonts w:cstheme="minorHAnsi"/>
          <w:sz w:val="24"/>
          <w:szCs w:val="24"/>
        </w:rPr>
        <w:t>per un'educazione sana e consapevole, attraverso un approccio ludico basato sull’esplorazione sensoriale del cibo</w:t>
      </w:r>
      <w:r w:rsidR="007172DA" w:rsidRPr="00CA29FB">
        <w:rPr>
          <w:rFonts w:cstheme="minorHAnsi"/>
          <w:sz w:val="24"/>
          <w:szCs w:val="24"/>
        </w:rPr>
        <w:t>.</w:t>
      </w:r>
    </w:p>
    <w:p w14:paraId="2083A4A7" w14:textId="77777777" w:rsidR="00CA29FB" w:rsidRDefault="00CA29FB" w:rsidP="00CA29FB">
      <w:pPr>
        <w:spacing w:after="0"/>
        <w:rPr>
          <w:rFonts w:cstheme="minorHAnsi"/>
          <w:i/>
          <w:sz w:val="24"/>
          <w:szCs w:val="24"/>
        </w:rPr>
      </w:pPr>
    </w:p>
    <w:p w14:paraId="75506106" w14:textId="77777777" w:rsidR="00CA29FB" w:rsidRPr="00CA29FB" w:rsidRDefault="007172DA" w:rsidP="00CA29FB">
      <w:pPr>
        <w:spacing w:after="0"/>
        <w:rPr>
          <w:rFonts w:cstheme="minorHAnsi"/>
          <w:sz w:val="24"/>
          <w:szCs w:val="24"/>
        </w:rPr>
      </w:pPr>
      <w:r w:rsidRPr="00CA29FB">
        <w:rPr>
          <w:rFonts w:cstheme="minorHAnsi"/>
          <w:i/>
          <w:sz w:val="24"/>
          <w:szCs w:val="24"/>
        </w:rPr>
        <w:t>3 incontro</w:t>
      </w:r>
      <w:r w:rsidR="00CA29FB" w:rsidRPr="00CA29FB">
        <w:rPr>
          <w:rFonts w:cstheme="minorHAnsi"/>
          <w:i/>
          <w:sz w:val="24"/>
          <w:szCs w:val="24"/>
        </w:rPr>
        <w:t>:</w:t>
      </w:r>
    </w:p>
    <w:p w14:paraId="27A71286" w14:textId="5B775ACA" w:rsidR="007172DA" w:rsidRPr="00CA29FB" w:rsidRDefault="0014441D" w:rsidP="00CA29FB">
      <w:pPr>
        <w:spacing w:after="0"/>
        <w:rPr>
          <w:rFonts w:cstheme="minorHAnsi"/>
          <w:sz w:val="24"/>
          <w:szCs w:val="24"/>
        </w:rPr>
      </w:pPr>
      <w:r w:rsidRPr="00CA29FB">
        <w:rPr>
          <w:rFonts w:cstheme="minorHAnsi"/>
          <w:sz w:val="24"/>
          <w:szCs w:val="24"/>
        </w:rPr>
        <w:t>-</w:t>
      </w:r>
      <w:r w:rsidR="00810AFC">
        <w:rPr>
          <w:rFonts w:cstheme="minorHAnsi"/>
          <w:sz w:val="24"/>
          <w:szCs w:val="24"/>
        </w:rPr>
        <w:t xml:space="preserve"> </w:t>
      </w:r>
      <w:r w:rsidR="00CA29FB" w:rsidRPr="00CA29FB">
        <w:rPr>
          <w:rFonts w:cstheme="minorHAnsi"/>
          <w:sz w:val="24"/>
          <w:szCs w:val="24"/>
        </w:rPr>
        <w:t>Allestimento del proprio angolo di lavoro per la presentazione finale.</w:t>
      </w:r>
    </w:p>
    <w:p w14:paraId="4F7E7585" w14:textId="0CE2D426" w:rsidR="00CA29FB" w:rsidRDefault="00CA29FB" w:rsidP="00CA29FB">
      <w:pPr>
        <w:spacing w:after="0"/>
        <w:rPr>
          <w:rFonts w:cstheme="minorHAnsi"/>
          <w:sz w:val="24"/>
          <w:szCs w:val="24"/>
        </w:rPr>
      </w:pPr>
      <w:r w:rsidRPr="00CA29FB">
        <w:rPr>
          <w:rFonts w:cstheme="minorHAnsi"/>
          <w:sz w:val="24"/>
          <w:szCs w:val="24"/>
        </w:rPr>
        <w:t>-</w:t>
      </w:r>
      <w:r w:rsidR="00810AFC">
        <w:rPr>
          <w:rFonts w:cstheme="minorHAnsi"/>
          <w:sz w:val="24"/>
          <w:szCs w:val="24"/>
        </w:rPr>
        <w:t xml:space="preserve"> </w:t>
      </w:r>
      <w:r w:rsidRPr="00CA29FB">
        <w:rPr>
          <w:rFonts w:cstheme="minorHAnsi"/>
          <w:sz w:val="24"/>
          <w:szCs w:val="24"/>
        </w:rPr>
        <w:t>Condivisione con gli altri gruppi.</w:t>
      </w:r>
    </w:p>
    <w:p w14:paraId="416F5D29" w14:textId="77777777" w:rsidR="00045A8D" w:rsidRDefault="00045A8D" w:rsidP="00CA29FB">
      <w:pPr>
        <w:spacing w:after="0"/>
        <w:rPr>
          <w:rFonts w:cstheme="minorHAnsi"/>
          <w:sz w:val="24"/>
          <w:szCs w:val="24"/>
        </w:rPr>
      </w:pPr>
    </w:p>
    <w:p w14:paraId="6855D2AC" w14:textId="77777777" w:rsidR="00BE5B97" w:rsidRDefault="00BE5B97" w:rsidP="00CA29FB">
      <w:pPr>
        <w:spacing w:after="0"/>
        <w:rPr>
          <w:rFonts w:cstheme="minorHAnsi"/>
          <w:b/>
          <w:sz w:val="24"/>
          <w:szCs w:val="24"/>
        </w:rPr>
      </w:pPr>
    </w:p>
    <w:p w14:paraId="3F7FF616" w14:textId="77777777" w:rsidR="00BE5B97" w:rsidRDefault="00BE5B97" w:rsidP="00CA29FB">
      <w:pPr>
        <w:spacing w:after="0"/>
        <w:rPr>
          <w:rFonts w:cstheme="minorHAnsi"/>
          <w:b/>
          <w:sz w:val="24"/>
          <w:szCs w:val="24"/>
        </w:rPr>
      </w:pPr>
    </w:p>
    <w:p w14:paraId="2B108F86" w14:textId="77777777" w:rsidR="00045A8D" w:rsidRDefault="00045A8D" w:rsidP="00CA29FB">
      <w:pPr>
        <w:spacing w:after="0"/>
        <w:rPr>
          <w:rFonts w:cstheme="minorHAnsi"/>
          <w:b/>
          <w:sz w:val="24"/>
          <w:szCs w:val="24"/>
        </w:rPr>
      </w:pPr>
      <w:r w:rsidRPr="00045A8D">
        <w:rPr>
          <w:rFonts w:cstheme="minorHAnsi"/>
          <w:b/>
          <w:sz w:val="24"/>
          <w:szCs w:val="24"/>
        </w:rPr>
        <w:lastRenderedPageBreak/>
        <w:t>Testi di riferimento</w:t>
      </w:r>
    </w:p>
    <w:p w14:paraId="355EBFE0" w14:textId="2E0C0BA6" w:rsidR="00C3235F" w:rsidRPr="00942870" w:rsidRDefault="00AA05CF" w:rsidP="00CA29FB">
      <w:pPr>
        <w:spacing w:after="0"/>
        <w:rPr>
          <w:rFonts w:cstheme="minorHAnsi"/>
          <w:i/>
          <w:sz w:val="24"/>
          <w:szCs w:val="24"/>
        </w:rPr>
      </w:pPr>
      <w:r w:rsidRPr="00942870">
        <w:rPr>
          <w:rFonts w:cstheme="minorHAnsi"/>
          <w:i/>
          <w:sz w:val="24"/>
          <w:szCs w:val="24"/>
        </w:rPr>
        <w:t>Aggiungi un gioco a tavola. EduEat: Educare mangiando e crescendo insieme</w:t>
      </w:r>
      <w:r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iCs/>
          <w:sz w:val="24"/>
          <w:szCs w:val="24"/>
        </w:rPr>
        <w:t>l</w:t>
      </w:r>
      <w:r w:rsidR="00820FE8">
        <w:rPr>
          <w:rFonts w:cstheme="minorHAnsi"/>
          <w:sz w:val="24"/>
          <w:szCs w:val="24"/>
        </w:rPr>
        <w:t>ibro nato dalla collaborazione tra l’Università di Macer</w:t>
      </w:r>
      <w:r w:rsidR="00942870">
        <w:rPr>
          <w:rFonts w:cstheme="minorHAnsi"/>
          <w:sz w:val="24"/>
          <w:szCs w:val="24"/>
        </w:rPr>
        <w:t>ata e Il Laboratorio delle Idee.</w:t>
      </w:r>
    </w:p>
    <w:p w14:paraId="54FDE028" w14:textId="77777777" w:rsidR="00820FE8" w:rsidRDefault="00820FE8" w:rsidP="00CA29FB">
      <w:pPr>
        <w:spacing w:after="0"/>
        <w:rPr>
          <w:rFonts w:cstheme="minorHAnsi"/>
          <w:b/>
          <w:sz w:val="24"/>
          <w:szCs w:val="24"/>
        </w:rPr>
      </w:pPr>
    </w:p>
    <w:p w14:paraId="2A8D329A" w14:textId="77777777" w:rsidR="00045A8D" w:rsidRDefault="00045A8D" w:rsidP="00CA29F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Modalità di valutazione</w:t>
      </w:r>
    </w:p>
    <w:p w14:paraId="05DB1025" w14:textId="60F62F56" w:rsidR="00045A8D" w:rsidRDefault="00942870" w:rsidP="00CA29F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AA05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045A8D">
        <w:rPr>
          <w:rFonts w:cstheme="minorHAnsi"/>
          <w:sz w:val="24"/>
          <w:szCs w:val="24"/>
        </w:rPr>
        <w:t>onoscenza dei principali concetti teorici sullo</w:t>
      </w:r>
      <w:r>
        <w:rPr>
          <w:rFonts w:cstheme="minorHAnsi"/>
          <w:sz w:val="24"/>
          <w:szCs w:val="24"/>
        </w:rPr>
        <w:t xml:space="preserve"> sviluppo e </w:t>
      </w:r>
      <w:r w:rsidR="00045A8D">
        <w:rPr>
          <w:rFonts w:cstheme="minorHAnsi"/>
          <w:sz w:val="24"/>
          <w:szCs w:val="24"/>
        </w:rPr>
        <w:t xml:space="preserve">l’apprendimento </w:t>
      </w:r>
      <w:r w:rsidR="007C0EBE">
        <w:rPr>
          <w:rFonts w:cstheme="minorHAnsi"/>
          <w:sz w:val="24"/>
          <w:szCs w:val="24"/>
        </w:rPr>
        <w:t>del bambino, unita alla capacità di trasferire tali conoscenze nel lavoro progettuale.</w:t>
      </w:r>
    </w:p>
    <w:p w14:paraId="400718E2" w14:textId="5822E0A6" w:rsidR="00045A8D" w:rsidRDefault="00942870" w:rsidP="00CA29F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844CB3">
        <w:rPr>
          <w:rFonts w:cstheme="minorHAnsi"/>
          <w:sz w:val="24"/>
          <w:szCs w:val="24"/>
        </w:rPr>
        <w:t xml:space="preserve"> C</w:t>
      </w:r>
      <w:r>
        <w:rPr>
          <w:rFonts w:cstheme="minorHAnsi"/>
          <w:sz w:val="24"/>
          <w:szCs w:val="24"/>
        </w:rPr>
        <w:t xml:space="preserve">apacità di progettare </w:t>
      </w:r>
      <w:r w:rsidR="00045A8D">
        <w:rPr>
          <w:rFonts w:cstheme="minorHAnsi"/>
          <w:sz w:val="24"/>
          <w:szCs w:val="24"/>
        </w:rPr>
        <w:t>attività ludiche e educative finalizzate a favori</w:t>
      </w:r>
      <w:r>
        <w:rPr>
          <w:rFonts w:cstheme="minorHAnsi"/>
          <w:sz w:val="24"/>
          <w:szCs w:val="24"/>
        </w:rPr>
        <w:t>re apprendimenti significativi</w:t>
      </w:r>
      <w:r w:rsidR="00B500CE">
        <w:rPr>
          <w:rFonts w:cstheme="minorHAnsi"/>
          <w:sz w:val="24"/>
          <w:szCs w:val="24"/>
        </w:rPr>
        <w:t xml:space="preserve">. </w:t>
      </w:r>
      <w:r w:rsidR="007C0EBE">
        <w:rPr>
          <w:rFonts w:cstheme="minorHAnsi"/>
          <w:sz w:val="24"/>
          <w:szCs w:val="24"/>
        </w:rPr>
        <w:t xml:space="preserve"> </w:t>
      </w:r>
    </w:p>
    <w:p w14:paraId="6C3710B9" w14:textId="75E0C259" w:rsidR="00E37534" w:rsidRDefault="00C3235F" w:rsidP="00CA29F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E37534" w:rsidRPr="00E37534">
        <w:rPr>
          <w:rFonts w:cstheme="minorHAnsi"/>
          <w:sz w:val="24"/>
          <w:szCs w:val="24"/>
        </w:rPr>
        <w:t xml:space="preserve"> </w:t>
      </w:r>
      <w:r w:rsidR="00E37534">
        <w:rPr>
          <w:rFonts w:cstheme="minorHAnsi"/>
          <w:sz w:val="24"/>
          <w:szCs w:val="24"/>
        </w:rPr>
        <w:t>Q</w:t>
      </w:r>
      <w:r w:rsidR="00E37534">
        <w:rPr>
          <w:rFonts w:cstheme="minorHAnsi"/>
          <w:sz w:val="24"/>
          <w:szCs w:val="24"/>
        </w:rPr>
        <w:t>ualità delle argomentazioni individuali durante il confronto e la condivisione delle progettazioni con gli altri gruppi</w:t>
      </w:r>
      <w:r w:rsidR="00E37534">
        <w:rPr>
          <w:rFonts w:cstheme="minorHAnsi"/>
          <w:sz w:val="24"/>
          <w:szCs w:val="24"/>
        </w:rPr>
        <w:t>.</w:t>
      </w:r>
    </w:p>
    <w:p w14:paraId="6B526DD7" w14:textId="252E2226" w:rsidR="00C3235F" w:rsidRPr="00045A8D" w:rsidRDefault="00E37534" w:rsidP="00CA29F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</w:t>
      </w:r>
      <w:r w:rsidR="00942870">
        <w:rPr>
          <w:rFonts w:cstheme="minorHAnsi"/>
          <w:sz w:val="24"/>
          <w:szCs w:val="24"/>
        </w:rPr>
        <w:t>riginalità del prodotto finale</w:t>
      </w:r>
      <w:r w:rsidR="00C3235F">
        <w:rPr>
          <w:rFonts w:cstheme="minorHAnsi"/>
          <w:sz w:val="24"/>
          <w:szCs w:val="24"/>
        </w:rPr>
        <w:t>.</w:t>
      </w:r>
    </w:p>
    <w:sectPr w:rsidR="00C3235F" w:rsidRPr="00045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84"/>
    <w:rsid w:val="0004368A"/>
    <w:rsid w:val="00045A8D"/>
    <w:rsid w:val="000C22A7"/>
    <w:rsid w:val="000F7384"/>
    <w:rsid w:val="0010419A"/>
    <w:rsid w:val="00135A4C"/>
    <w:rsid w:val="00143CF9"/>
    <w:rsid w:val="0014441D"/>
    <w:rsid w:val="00167846"/>
    <w:rsid w:val="00196D04"/>
    <w:rsid w:val="001B5B86"/>
    <w:rsid w:val="002038BE"/>
    <w:rsid w:val="002371A0"/>
    <w:rsid w:val="002F7D1A"/>
    <w:rsid w:val="00336313"/>
    <w:rsid w:val="003723F8"/>
    <w:rsid w:val="003B7800"/>
    <w:rsid w:val="004E068C"/>
    <w:rsid w:val="00532D6A"/>
    <w:rsid w:val="0054330E"/>
    <w:rsid w:val="005A199D"/>
    <w:rsid w:val="005C4D62"/>
    <w:rsid w:val="006944E3"/>
    <w:rsid w:val="00707D00"/>
    <w:rsid w:val="007172DA"/>
    <w:rsid w:val="00785259"/>
    <w:rsid w:val="007A277F"/>
    <w:rsid w:val="007C0EBE"/>
    <w:rsid w:val="007D2861"/>
    <w:rsid w:val="00807CD9"/>
    <w:rsid w:val="00810AFC"/>
    <w:rsid w:val="00820FE8"/>
    <w:rsid w:val="008245C2"/>
    <w:rsid w:val="00844CB3"/>
    <w:rsid w:val="00892DD6"/>
    <w:rsid w:val="00942870"/>
    <w:rsid w:val="009D7675"/>
    <w:rsid w:val="00AA05CF"/>
    <w:rsid w:val="00AA6FE3"/>
    <w:rsid w:val="00B500CE"/>
    <w:rsid w:val="00B869C7"/>
    <w:rsid w:val="00B93156"/>
    <w:rsid w:val="00BB188A"/>
    <w:rsid w:val="00BC24A0"/>
    <w:rsid w:val="00BE5B97"/>
    <w:rsid w:val="00C3235F"/>
    <w:rsid w:val="00C64180"/>
    <w:rsid w:val="00C70DA0"/>
    <w:rsid w:val="00CA29FB"/>
    <w:rsid w:val="00D14C31"/>
    <w:rsid w:val="00DF7EA5"/>
    <w:rsid w:val="00E37534"/>
    <w:rsid w:val="00F0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C94F"/>
  <w15:docId w15:val="{C9A7BA66-C067-46C3-9600-C1B16576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paola nicolini</cp:lastModifiedBy>
  <cp:revision>12</cp:revision>
  <dcterms:created xsi:type="dcterms:W3CDTF">2022-10-09T09:13:00Z</dcterms:created>
  <dcterms:modified xsi:type="dcterms:W3CDTF">2022-10-09T09:20:00Z</dcterms:modified>
</cp:coreProperties>
</file>