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8AB74C" w14:textId="77777777" w:rsidR="00586D64" w:rsidRDefault="00586D64">
      <w:pPr>
        <w:rPr>
          <w:rFonts w:ascii="Montserrat" w:eastAsia="Montserrat" w:hAnsi="Montserrat" w:cs="Montserrat"/>
          <w:b/>
        </w:rPr>
      </w:pPr>
    </w:p>
    <w:tbl>
      <w:tblPr>
        <w:tblStyle w:val="a"/>
        <w:tblW w:w="1546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44"/>
        <w:gridCol w:w="9521"/>
      </w:tblGrid>
      <w:tr w:rsidR="006E6F8B" w14:paraId="0D9CB5DC" w14:textId="77777777" w:rsidTr="006E6F8B">
        <w:trPr>
          <w:trHeight w:val="660"/>
        </w:trPr>
        <w:tc>
          <w:tcPr>
            <w:tcW w:w="5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6BE24" w14:textId="77777777" w:rsidR="006E6F8B" w:rsidRDefault="006E6F8B" w:rsidP="001339B1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Gruppo di lavoro: </w:t>
            </w:r>
            <w:r w:rsidRPr="006E6F8B">
              <w:rPr>
                <w:rFonts w:ascii="Montserrat" w:eastAsia="Montserrat" w:hAnsi="Montserrat" w:cs="Montserrat"/>
                <w:sz w:val="20"/>
                <w:szCs w:val="20"/>
              </w:rPr>
              <w:t>indicare nome e cognome dei componenti del gruppo</w:t>
            </w:r>
          </w:p>
        </w:tc>
        <w:tc>
          <w:tcPr>
            <w:tcW w:w="9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5B9E" w14:textId="77777777" w:rsidR="006E6F8B" w:rsidRDefault="006E6F8B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586D64" w14:paraId="0FAF085D" w14:textId="77777777" w:rsidTr="006E6F8B">
        <w:trPr>
          <w:trHeight w:val="660"/>
        </w:trPr>
        <w:tc>
          <w:tcPr>
            <w:tcW w:w="5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97D41" w14:textId="77777777" w:rsidR="00586D64" w:rsidRPr="006E6F8B" w:rsidRDefault="006E6F8B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 w:rsidRPr="006E6F8B">
              <w:rPr>
                <w:rFonts w:ascii="Montserrat" w:eastAsia="Montserrat" w:hAnsi="Montserrat" w:cs="Montserrat"/>
                <w:b/>
                <w:sz w:val="20"/>
                <w:szCs w:val="20"/>
              </w:rPr>
              <w:t>Nome del gioco:</w:t>
            </w:r>
          </w:p>
        </w:tc>
        <w:tc>
          <w:tcPr>
            <w:tcW w:w="9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719A1" w14:textId="77777777" w:rsidR="00586D64" w:rsidRDefault="00586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586D64" w14:paraId="48150562" w14:textId="77777777" w:rsidTr="006E6F8B">
        <w:trPr>
          <w:trHeight w:val="420"/>
        </w:trPr>
        <w:tc>
          <w:tcPr>
            <w:tcW w:w="5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08737" w14:textId="77777777" w:rsidR="00586D64" w:rsidRDefault="0005023E">
            <w:pPr>
              <w:rPr>
                <w:rFonts w:ascii="Montserrat" w:eastAsia="Montserrat" w:hAnsi="Montserrat" w:cs="Montserrat"/>
                <w:b/>
                <w:i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Tipologia di gioco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br/>
            </w:r>
            <w:r>
              <w:rPr>
                <w:rFonts w:ascii="Montserrat" w:eastAsia="Montserrat" w:hAnsi="Montserrat" w:cs="Montserrat"/>
                <w:i/>
                <w:sz w:val="20"/>
                <w:szCs w:val="20"/>
              </w:rPr>
              <w:t>(es. gioco da tavola, percorso motorio, …)</w:t>
            </w:r>
          </w:p>
        </w:tc>
        <w:tc>
          <w:tcPr>
            <w:tcW w:w="9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021FE" w14:textId="77777777" w:rsidR="00586D64" w:rsidRDefault="00586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6E6F8B" w14:paraId="2079F916" w14:textId="77777777" w:rsidTr="006E6F8B">
        <w:tc>
          <w:tcPr>
            <w:tcW w:w="5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60F5" w14:textId="77777777" w:rsidR="006E6F8B" w:rsidRDefault="006E6F8B">
            <w:pPr>
              <w:rPr>
                <w:rFonts w:ascii="Montserrat" w:eastAsia="Montserrat" w:hAnsi="Montserrat" w:cs="Montserrat"/>
                <w:b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sz w:val="18"/>
                <w:szCs w:val="18"/>
              </w:rPr>
              <w:t xml:space="preserve">Età target: </w:t>
            </w:r>
            <w:r w:rsidRPr="006E6F8B">
              <w:rPr>
                <w:rFonts w:ascii="Montserrat" w:eastAsia="Montserrat" w:hAnsi="Montserrat" w:cs="Montserrat"/>
                <w:sz w:val="18"/>
                <w:szCs w:val="18"/>
              </w:rPr>
              <w:t xml:space="preserve">da …. 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a</w:t>
            </w:r>
            <w:r w:rsidRPr="006E6F8B">
              <w:rPr>
                <w:rFonts w:ascii="Montserrat" w:eastAsia="Montserrat" w:hAnsi="Montserrat" w:cs="Montserrat"/>
                <w:sz w:val="18"/>
                <w:szCs w:val="18"/>
              </w:rPr>
              <w:t xml:space="preserve"> ….</w:t>
            </w:r>
          </w:p>
        </w:tc>
        <w:tc>
          <w:tcPr>
            <w:tcW w:w="9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8778" w14:textId="77777777" w:rsidR="006E6F8B" w:rsidRDefault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6E6F8B" w14:paraId="1C75687C" w14:textId="77777777" w:rsidTr="006E6F8B">
        <w:tc>
          <w:tcPr>
            <w:tcW w:w="5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8974" w14:textId="77777777" w:rsidR="006E6F8B" w:rsidRPr="006E6F8B" w:rsidRDefault="006E6F8B" w:rsidP="006E6F8B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Numero di giocatori: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minimo / massimo</w:t>
            </w:r>
          </w:p>
        </w:tc>
        <w:tc>
          <w:tcPr>
            <w:tcW w:w="9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CD0E" w14:textId="77777777" w:rsidR="006E6F8B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6E6F8B" w14:paraId="57DB1256" w14:textId="77777777" w:rsidTr="006E6F8B">
        <w:tc>
          <w:tcPr>
            <w:tcW w:w="5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611B8" w14:textId="77777777" w:rsidR="006E6F8B" w:rsidRPr="006E6F8B" w:rsidRDefault="006E6F8B" w:rsidP="006E6F8B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Durata del gioco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(ipotesi di tempo per far partecipare almeno a una intera sessione tutti i partecipanti)</w:t>
            </w:r>
          </w:p>
        </w:tc>
        <w:tc>
          <w:tcPr>
            <w:tcW w:w="9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B448" w14:textId="77777777" w:rsidR="006E6F8B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6E6F8B" w14:paraId="747187CD" w14:textId="77777777" w:rsidTr="006E6F8B">
        <w:trPr>
          <w:trHeight w:val="1080"/>
        </w:trPr>
        <w:tc>
          <w:tcPr>
            <w:tcW w:w="5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B4177" w14:textId="77777777" w:rsidR="006E6F8B" w:rsidRDefault="006E6F8B" w:rsidP="006E6F8B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Componenti del gioco</w:t>
            </w:r>
          </w:p>
          <w:p w14:paraId="69EB2BFF" w14:textId="77777777" w:rsidR="006E6F8B" w:rsidRDefault="006E6F8B" w:rsidP="006E6F8B">
            <w:pPr>
              <w:rPr>
                <w:rFonts w:ascii="Montserrat" w:eastAsia="Montserrat" w:hAnsi="Montserrat" w:cs="Montserrat"/>
                <w:b/>
                <w:i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i/>
                <w:sz w:val="20"/>
                <w:szCs w:val="20"/>
              </w:rPr>
              <w:t>(es. tabellone, pedine, dado, ecc. )</w:t>
            </w:r>
          </w:p>
        </w:tc>
        <w:tc>
          <w:tcPr>
            <w:tcW w:w="9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3D78F" w14:textId="77777777" w:rsidR="006E6F8B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6E6F8B" w14:paraId="619C0779" w14:textId="77777777" w:rsidTr="006E6F8B">
        <w:trPr>
          <w:trHeight w:val="1080"/>
        </w:trPr>
        <w:tc>
          <w:tcPr>
            <w:tcW w:w="5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3B13E" w14:textId="77777777" w:rsidR="006E6F8B" w:rsidRDefault="006E6F8B" w:rsidP="006E6F8B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Materiali per la costruzione del gioco</w:t>
            </w:r>
            <w:r w:rsidR="002D7994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</w:t>
            </w:r>
            <w:r w:rsidR="002D7994" w:rsidRPr="002D7994">
              <w:rPr>
                <w:rFonts w:ascii="Montserrat" w:eastAsia="Montserrat" w:hAnsi="Montserrat" w:cs="Montserrat"/>
                <w:sz w:val="20"/>
                <w:szCs w:val="20"/>
              </w:rPr>
              <w:t>(carta, cartoncino, fogli plastificati ecc…)</w:t>
            </w:r>
          </w:p>
        </w:tc>
        <w:tc>
          <w:tcPr>
            <w:tcW w:w="9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37568" w14:textId="77777777" w:rsidR="006E6F8B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6E6F8B" w14:paraId="472DB48D" w14:textId="77777777" w:rsidTr="006E6F8B">
        <w:trPr>
          <w:trHeight w:val="2235"/>
        </w:trPr>
        <w:tc>
          <w:tcPr>
            <w:tcW w:w="5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8DFD" w14:textId="77777777" w:rsidR="006E6F8B" w:rsidRDefault="002D7994" w:rsidP="006E6F8B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Obiettivo e d</w:t>
            </w:r>
            <w:r w:rsidR="006E6F8B">
              <w:rPr>
                <w:rFonts w:ascii="Montserrat" w:eastAsia="Montserrat" w:hAnsi="Montserrat" w:cs="Montserrat"/>
                <w:b/>
                <w:sz w:val="20"/>
                <w:szCs w:val="20"/>
              </w:rPr>
              <w:t>escrizione del gioco</w:t>
            </w:r>
          </w:p>
        </w:tc>
        <w:tc>
          <w:tcPr>
            <w:tcW w:w="9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F055E" w14:textId="77777777" w:rsidR="006E6F8B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6E6F8B" w14:paraId="41E2A6E2" w14:textId="77777777" w:rsidTr="006E6F8B">
        <w:trPr>
          <w:trHeight w:val="2730"/>
        </w:trPr>
        <w:tc>
          <w:tcPr>
            <w:tcW w:w="5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510D" w14:textId="77777777" w:rsidR="006E6F8B" w:rsidRDefault="006E6F8B" w:rsidP="006E6F8B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Come si gioca </w:t>
            </w:r>
            <w:r w:rsidRPr="006E6F8B">
              <w:rPr>
                <w:rFonts w:ascii="Montserrat" w:eastAsia="Montserrat" w:hAnsi="Montserrat" w:cs="Montserrat"/>
                <w:sz w:val="20"/>
                <w:szCs w:val="20"/>
              </w:rPr>
              <w:t>(illustrare la dinamica di gioco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e le regole che permettono di giocare</w:t>
            </w:r>
            <w:r w:rsidRPr="006E6F8B">
              <w:rPr>
                <w:rFonts w:ascii="Montserrat" w:eastAsia="Montserrat" w:hAnsi="Montserrat" w:cs="Montserrat"/>
                <w:sz w:val="20"/>
                <w:szCs w:val="20"/>
              </w:rPr>
              <w:t>)</w:t>
            </w:r>
          </w:p>
        </w:tc>
        <w:tc>
          <w:tcPr>
            <w:tcW w:w="9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632AA" w14:textId="77777777" w:rsidR="006E6F8B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6E6F8B" w14:paraId="38A1AB18" w14:textId="77777777" w:rsidTr="006E6F8B">
        <w:trPr>
          <w:trHeight w:val="2730"/>
        </w:trPr>
        <w:tc>
          <w:tcPr>
            <w:tcW w:w="5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90126" w14:textId="77777777" w:rsidR="006E6F8B" w:rsidRDefault="006E6F8B" w:rsidP="006E6F8B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lastRenderedPageBreak/>
              <w:t>Altre indicazioni</w:t>
            </w:r>
          </w:p>
        </w:tc>
        <w:tc>
          <w:tcPr>
            <w:tcW w:w="9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DC880" w14:textId="77777777" w:rsidR="006E6F8B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2D2D9455" w14:textId="77777777" w:rsidR="00586D64" w:rsidRDefault="0005023E">
      <w:pPr>
        <w:jc w:val="center"/>
        <w:rPr>
          <w:rFonts w:ascii="Montserrat Medium" w:eastAsia="Montserrat Medium" w:hAnsi="Montserrat Medium" w:cs="Montserrat Medium"/>
          <w:sz w:val="20"/>
          <w:szCs w:val="20"/>
        </w:rPr>
      </w:pPr>
      <w:r>
        <w:rPr>
          <w:rFonts w:ascii="Montserrat" w:eastAsia="Montserrat" w:hAnsi="Montserrat" w:cs="Montserrat"/>
        </w:rPr>
        <w:br/>
      </w:r>
      <w:r>
        <w:rPr>
          <w:rFonts w:ascii="Montserrat Medium" w:eastAsia="Montserrat Medium" w:hAnsi="Montserrat Medium" w:cs="Montserrat Medium"/>
          <w:sz w:val="20"/>
          <w:szCs w:val="20"/>
        </w:rPr>
        <w:t xml:space="preserve">PSICOLOGIA DELL’EDUCAZIONE | Scienze della Formazione </w:t>
      </w:r>
      <w:r w:rsidR="006E6F8B">
        <w:rPr>
          <w:rFonts w:ascii="Montserrat Medium" w:eastAsia="Montserrat Medium" w:hAnsi="Montserrat Medium" w:cs="Montserrat Medium"/>
          <w:sz w:val="20"/>
          <w:szCs w:val="20"/>
        </w:rPr>
        <w:t xml:space="preserve">Primaria </w:t>
      </w:r>
      <w:r>
        <w:rPr>
          <w:rFonts w:ascii="Montserrat Medium" w:eastAsia="Montserrat Medium" w:hAnsi="Montserrat Medium" w:cs="Montserrat Medium"/>
          <w:sz w:val="20"/>
          <w:szCs w:val="20"/>
        </w:rPr>
        <w:t>a.a. 23/24 | Prof.ssa Paola Nicolini</w:t>
      </w:r>
      <w:r w:rsidR="006E6F8B">
        <w:rPr>
          <w:rFonts w:ascii="Montserrat Medium" w:eastAsia="Montserrat Medium" w:hAnsi="Montserrat Medium" w:cs="Montserrat Medium"/>
          <w:sz w:val="20"/>
          <w:szCs w:val="20"/>
        </w:rPr>
        <w:t xml:space="preserve"> #lifeaddicted</w:t>
      </w:r>
    </w:p>
    <w:sectPr w:rsidR="00586D64" w:rsidSect="006E6F8B">
      <w:pgSz w:w="11906" w:h="16838" w:code="9"/>
      <w:pgMar w:top="680" w:right="680" w:bottom="680" w:left="6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64"/>
    <w:rsid w:val="0005023E"/>
    <w:rsid w:val="002D7994"/>
    <w:rsid w:val="00506653"/>
    <w:rsid w:val="00586D64"/>
    <w:rsid w:val="006E6F8B"/>
    <w:rsid w:val="00D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B71B"/>
  <w15:docId w15:val="{2EB73EE4-CEFE-4C9B-ACF5-94E22928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UAL</dc:creator>
  <cp:lastModifiedBy>paola nicolini</cp:lastModifiedBy>
  <cp:revision>2</cp:revision>
  <dcterms:created xsi:type="dcterms:W3CDTF">2023-10-26T09:17:00Z</dcterms:created>
  <dcterms:modified xsi:type="dcterms:W3CDTF">2023-10-26T09:17:00Z</dcterms:modified>
</cp:coreProperties>
</file>