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07" w:rsidRPr="004862FA" w:rsidRDefault="00C77907" w:rsidP="00C77907">
      <w:pPr>
        <w:pStyle w:val="Titolo4"/>
        <w:rPr>
          <w:color w:val="auto"/>
          <w:szCs w:val="32"/>
          <w:lang w:val="en-US"/>
        </w:rPr>
      </w:pPr>
      <w:r w:rsidRPr="004862FA">
        <w:rPr>
          <w:color w:val="auto"/>
          <w:szCs w:val="32"/>
          <w:lang w:val="en-US"/>
        </w:rPr>
        <w:t>SUS (System Usability Scale)</w:t>
      </w:r>
      <w:r w:rsidR="004A2723" w:rsidRPr="004862FA">
        <w:rPr>
          <w:color w:val="auto"/>
          <w:szCs w:val="32"/>
          <w:lang w:val="en-US"/>
        </w:rPr>
        <w:t xml:space="preserve"> Questionnaire</w:t>
      </w:r>
    </w:p>
    <w:p w:rsidR="00C77907" w:rsidRPr="004862FA" w:rsidRDefault="00C77907" w:rsidP="00C77907">
      <w:pPr>
        <w:rPr>
          <w:rFonts w:asciiTheme="majorHAnsi" w:hAnsiTheme="majorHAnsi"/>
          <w:lang w:val="en-US"/>
        </w:rPr>
      </w:pPr>
    </w:p>
    <w:p w:rsidR="004862FA" w:rsidRPr="004862FA" w:rsidRDefault="004862FA" w:rsidP="00C77907">
      <w:pPr>
        <w:rPr>
          <w:rFonts w:asciiTheme="majorHAnsi" w:hAnsiTheme="majorHAnsi"/>
          <w:lang w:val="en-US"/>
        </w:rPr>
      </w:pPr>
      <w:r w:rsidRPr="004862FA">
        <w:rPr>
          <w:rFonts w:asciiTheme="majorHAnsi" w:hAnsiTheme="majorHAnsi"/>
          <w:lang w:val="en-US"/>
        </w:rPr>
        <w:t>(</w:t>
      </w:r>
      <w:r w:rsidR="000D7129">
        <w:rPr>
          <w:rFonts w:asciiTheme="majorHAnsi" w:hAnsiTheme="majorHAnsi"/>
          <w:lang w:val="en-US"/>
        </w:rPr>
        <w:t xml:space="preserve">See </w:t>
      </w:r>
      <w:hyperlink r:id="rId6" w:history="1">
        <w:r w:rsidR="000D7129" w:rsidRPr="00247E04">
          <w:rPr>
            <w:rStyle w:val="Collegamentoipertestuale"/>
            <w:rFonts w:asciiTheme="majorHAnsi" w:hAnsiTheme="majorHAnsi"/>
            <w:lang w:val="en-US"/>
          </w:rPr>
          <w:t>https://www.usability.gov/how-to-and-tools/methods/system-usability-scale.html</w:t>
        </w:r>
      </w:hyperlink>
      <w:r w:rsidRPr="004862FA">
        <w:rPr>
          <w:rFonts w:asciiTheme="majorHAnsi" w:hAnsiTheme="majorHAnsi"/>
          <w:lang w:val="en-US"/>
        </w:rPr>
        <w:t>)</w:t>
      </w:r>
    </w:p>
    <w:p w:rsidR="004862FA" w:rsidRPr="004862FA" w:rsidRDefault="004862FA" w:rsidP="00C77907">
      <w:pPr>
        <w:rPr>
          <w:rFonts w:asciiTheme="majorHAnsi" w:hAnsiTheme="majorHAnsi"/>
          <w:lang w:val="en-US"/>
        </w:rPr>
      </w:pPr>
    </w:p>
    <w:p w:rsidR="000D7129" w:rsidRDefault="000D7129" w:rsidP="00C77907">
      <w:pPr>
        <w:rPr>
          <w:rFonts w:asciiTheme="majorHAnsi" w:hAnsiTheme="majorHAnsi"/>
          <w:lang w:val="en-US"/>
        </w:rPr>
      </w:pPr>
    </w:p>
    <w:p w:rsidR="004862FA" w:rsidRDefault="004862FA" w:rsidP="00C77907">
      <w:pPr>
        <w:rPr>
          <w:rFonts w:asciiTheme="majorHAnsi" w:hAnsiTheme="majorHAnsi"/>
          <w:lang w:val="en-US"/>
        </w:rPr>
      </w:pPr>
      <w:bookmarkStart w:id="0" w:name="_GoBack"/>
      <w:bookmarkEnd w:id="0"/>
      <w:r w:rsidRPr="004862FA">
        <w:rPr>
          <w:rFonts w:asciiTheme="majorHAnsi" w:hAnsiTheme="majorHAnsi"/>
          <w:lang w:val="en-US"/>
        </w:rPr>
        <w:t>The average of the global values obtained by the SUS represents the average level of satisfaction</w:t>
      </w:r>
      <w:r w:rsidR="000D7129">
        <w:rPr>
          <w:rFonts w:asciiTheme="majorHAnsi" w:hAnsiTheme="majorHAnsi"/>
          <w:lang w:val="en-US"/>
        </w:rPr>
        <w:t>.</w:t>
      </w:r>
    </w:p>
    <w:p w:rsidR="000D7129" w:rsidRPr="004862FA" w:rsidRDefault="000D7129" w:rsidP="00C77907">
      <w:pPr>
        <w:rPr>
          <w:rFonts w:asciiTheme="majorHAnsi" w:hAnsiTheme="majorHAnsi"/>
          <w:lang w:val="en-US"/>
        </w:rPr>
      </w:pPr>
    </w:p>
    <w:p w:rsidR="00C77907" w:rsidRPr="004862FA" w:rsidRDefault="00C77907" w:rsidP="00C77907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C77907" w:rsidRPr="00285789" w:rsidTr="00416A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</w:tcPr>
          <w:p w:rsidR="00C77907" w:rsidRPr="00285789" w:rsidRDefault="00C77907" w:rsidP="004862FA">
            <w:pPr>
              <w:spacing w:before="200" w:after="200"/>
              <w:rPr>
                <w:rFonts w:ascii="Times" w:hAnsi="Times" w:cs="Times New Roman"/>
                <w:sz w:val="20"/>
                <w:szCs w:val="20"/>
              </w:rPr>
            </w:pPr>
            <w:r w:rsidRPr="00285789">
              <w:rPr>
                <w:rFonts w:ascii="Calibri" w:hAnsi="Calibri" w:cs="Times New Roman"/>
                <w:b/>
                <w:bCs/>
                <w:color w:val="000000"/>
              </w:rPr>
              <w:t xml:space="preserve">&gt; </w:t>
            </w:r>
            <w:r w:rsidR="000D7129">
              <w:rPr>
                <w:rFonts w:ascii="Calibri" w:hAnsi="Calibri" w:cs="Times New Roman"/>
                <w:b/>
                <w:bCs/>
                <w:color w:val="000000"/>
              </w:rPr>
              <w:t>USER NAME/CODE</w:t>
            </w:r>
            <w:r w:rsidRPr="00285789">
              <w:rPr>
                <w:rFonts w:ascii="Calibri" w:hAnsi="Calibri" w:cs="Times New Roman"/>
                <w:b/>
                <w:bCs/>
                <w:color w:val="000000"/>
              </w:rPr>
              <w:t>: _______________________________________________ &lt;</w:t>
            </w:r>
          </w:p>
          <w:p w:rsidR="00C77907" w:rsidRPr="004862FA" w:rsidRDefault="00C77907" w:rsidP="004862FA">
            <w:pPr>
              <w:spacing w:before="200" w:after="200"/>
              <w:jc w:val="center"/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4"/>
              <w:gridCol w:w="4082"/>
            </w:tblGrid>
            <w:tr w:rsidR="00C77907" w:rsidRPr="004862FA" w:rsidTr="004862FA">
              <w:trPr>
                <w:trHeight w:val="1400"/>
              </w:trPr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sz w:val="1"/>
                      <w:szCs w:val="20"/>
                      <w:lang w:val="en-US"/>
                    </w:rPr>
                  </w:pP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356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"/>
                    <w:gridCol w:w="424"/>
                    <w:gridCol w:w="425"/>
                    <w:gridCol w:w="424"/>
                    <w:gridCol w:w="998"/>
                  </w:tblGrid>
                  <w:tr w:rsidR="00C77907" w:rsidRPr="004862FA" w:rsidTr="00416AE7">
                    <w:tc>
                      <w:tcPr>
                        <w:tcW w:w="12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</w:tcPr>
                      <w:p w:rsidR="00C77907" w:rsidRPr="004862FA" w:rsidRDefault="004862FA" w:rsidP="004862FA">
                        <w:pPr>
                          <w:spacing w:before="200" w:after="200"/>
                          <w:rPr>
                            <w:rFonts w:ascii="Times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2"/>
                            <w:szCs w:val="18"/>
                            <w:lang w:val="en-US"/>
                          </w:rPr>
                          <w:t>Strongly</w:t>
                        </w:r>
                      </w:p>
                      <w:p w:rsidR="00C77907" w:rsidRPr="004862FA" w:rsidRDefault="004862FA" w:rsidP="004862FA">
                        <w:pPr>
                          <w:spacing w:before="200" w:after="200"/>
                          <w:rPr>
                            <w:rFonts w:ascii="Times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2"/>
                            <w:szCs w:val="18"/>
                            <w:lang w:val="en-US"/>
                          </w:rPr>
                          <w:t>disagree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</w:tcPr>
                      <w:p w:rsidR="00C77907" w:rsidRPr="004862FA" w:rsidRDefault="004862FA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2"/>
                            <w:szCs w:val="18"/>
                            <w:lang w:val="en-US"/>
                          </w:rPr>
                          <w:t>Strongly</w:t>
                        </w:r>
                      </w:p>
                      <w:p w:rsidR="00C77907" w:rsidRPr="004862FA" w:rsidRDefault="004862FA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2"/>
                            <w:szCs w:val="20"/>
                            <w:lang w:val="en-US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2"/>
                            <w:szCs w:val="18"/>
                            <w:lang w:val="en-US"/>
                          </w:rPr>
                          <w:t>agree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4862FA"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lang w:val="en-US"/>
                    </w:rPr>
                    <w:t>1.</w:t>
                  </w:r>
                  <w:r w:rsidRPr="004862F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r w:rsidR="004862FA" w:rsidRPr="004862F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think I would l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>ike to use this site frequently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355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394"/>
                    <w:gridCol w:w="342"/>
                    <w:gridCol w:w="422"/>
                    <w:gridCol w:w="1110"/>
                  </w:tblGrid>
                  <w:tr w:rsidR="00C77907" w:rsidRPr="004862FA" w:rsidTr="004862FA">
                    <w:trPr>
                      <w:trHeight w:val="20"/>
                    </w:trPr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862FA">
                    <w:trPr>
                      <w:trHeight w:val="497"/>
                    </w:trPr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rPr>
                <w:trHeight w:val="992"/>
              </w:trPr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4862FA"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lang w:val="en-US"/>
                    </w:rPr>
                    <w:t>2.</w:t>
                  </w:r>
                  <w:r w:rsidR="004862FA" w:rsidRPr="004862FA"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found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 xml:space="preserve"> the site unnecessarily complex</w:t>
                  </w:r>
                  <w:r w:rsidRPr="004862F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342"/>
                    <w:gridCol w:w="425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4862FA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 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found the site very easy to use</w:t>
                  </w:r>
                </w:p>
                <w:p w:rsidR="00C77907" w:rsidRPr="004862FA" w:rsidRDefault="00C77907" w:rsidP="004862FA">
                  <w:pPr>
                    <w:spacing w:before="200" w:after="200"/>
                    <w:ind w:left="1295" w:hanging="575"/>
                    <w:rPr>
                      <w:rFonts w:ascii="Times" w:hAnsi="Times" w:cs="Times New Roman"/>
                      <w:sz w:val="20"/>
                      <w:szCs w:val="20"/>
                      <w:lang w:val="en-US"/>
                    </w:rPr>
                  </w:pPr>
                  <w:r w:rsidRPr="004862FA"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342"/>
                    <w:gridCol w:w="425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285789" w:rsidRDefault="00C77907" w:rsidP="004862F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t>4.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 xml:space="preserve">I think I would need the support of someone who 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>is already able to use the site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342"/>
                    <w:gridCol w:w="425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285789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285789" w:rsidRDefault="00C77907" w:rsidP="004862FA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t>5.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found the various featu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>res of the site well integrated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342"/>
                    <w:gridCol w:w="425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t>6.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found inconsistencies between the various features of the site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426"/>
                    <w:gridCol w:w="400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think most people can l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>earn how to use the site easily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426"/>
                    <w:gridCol w:w="342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t>8.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found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 xml:space="preserve"> the site very difficult to use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426"/>
                    <w:gridCol w:w="342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285789">
                    <w:rPr>
                      <w:rFonts w:ascii="Calibri" w:hAnsi="Calibri" w:cs="Times New Roman"/>
                      <w:color w:val="000000"/>
                      <w:sz w:val="20"/>
                      <w:szCs w:val="20"/>
                    </w:rPr>
                    <w:t>9.</w:t>
                  </w:r>
                  <w:r w:rsidRPr="00285789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 xml:space="preserve">I </w:t>
                  </w:r>
                  <w:r w:rsidR="004862FA">
                    <w:rPr>
                      <w:rFonts w:asciiTheme="majorHAnsi" w:hAnsiTheme="majorHAnsi"/>
                      <w:lang w:val="en-US"/>
                    </w:rPr>
                    <w:t>felt comfortable using the site</w:t>
                  </w:r>
                  <w:r w:rsidRPr="004862F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426"/>
                    <w:gridCol w:w="342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77907" w:rsidRPr="00285789" w:rsidTr="00416AE7">
              <w:tc>
                <w:tcPr>
                  <w:tcW w:w="5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p w:rsidR="00C77907" w:rsidRPr="004862FA" w:rsidRDefault="00C77907" w:rsidP="004862FA">
                  <w:pPr>
                    <w:rPr>
                      <w:rFonts w:asciiTheme="majorHAnsi" w:hAnsiTheme="majorHAnsi"/>
                      <w:lang w:val="en-US"/>
                    </w:rPr>
                  </w:pPr>
                  <w:r w:rsidRPr="004862FA"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lang w:val="en-US"/>
                    </w:rPr>
                    <w:t>10.</w:t>
                  </w:r>
                  <w:r w:rsidRPr="004862FA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 xml:space="preserve">  </w:t>
                  </w:r>
                  <w:r w:rsidR="004862FA" w:rsidRPr="004862FA">
                    <w:rPr>
                      <w:rFonts w:asciiTheme="majorHAnsi" w:hAnsiTheme="majorHAnsi"/>
                      <w:lang w:val="en-US"/>
                    </w:rPr>
                    <w:t>I needed to learn a lot of processes before I was able to get the most out of the site</w:t>
                  </w:r>
                </w:p>
              </w:tc>
              <w:tc>
                <w:tcPr>
                  <w:tcW w:w="4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20" w:type="dxa"/>
                    <w:bottom w:w="105" w:type="dxa"/>
                    <w:right w:w="120" w:type="dxa"/>
                  </w:tcMar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425"/>
                    <w:gridCol w:w="426"/>
                    <w:gridCol w:w="342"/>
                    <w:gridCol w:w="1134"/>
                  </w:tblGrid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rPr>
                            <w:rFonts w:ascii="Times" w:eastAsia="Times New Roman" w:hAnsi="Times" w:cs="Times New Roman"/>
                            <w:b/>
                            <w:sz w:val="1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C77907" w:rsidRPr="004862FA" w:rsidTr="00416AE7">
                    <w:tc>
                      <w:tcPr>
                        <w:tcW w:w="12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05" w:type="dxa"/>
                          <w:left w:w="120" w:type="dxa"/>
                          <w:bottom w:w="105" w:type="dxa"/>
                          <w:right w:w="120" w:type="dxa"/>
                        </w:tcMar>
                        <w:vAlign w:val="bottom"/>
                      </w:tcPr>
                      <w:p w:rsidR="00C77907" w:rsidRPr="004862FA" w:rsidRDefault="00C77907" w:rsidP="004862FA">
                        <w:pPr>
                          <w:spacing w:before="200" w:after="200"/>
                          <w:jc w:val="center"/>
                          <w:rPr>
                            <w:rFonts w:ascii="Times" w:hAnsi="Times" w:cs="Times New Roman"/>
                            <w:b/>
                            <w:sz w:val="20"/>
                            <w:szCs w:val="20"/>
                          </w:rPr>
                        </w:pPr>
                        <w:r w:rsidRPr="004862FA">
                          <w:rPr>
                            <w:rFonts w:ascii="Calibri" w:hAnsi="Calibri" w:cs="Times New Roman"/>
                            <w:b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:rsidR="00C77907" w:rsidRPr="004862FA" w:rsidRDefault="00C77907" w:rsidP="004862FA">
                  <w:pPr>
                    <w:rPr>
                      <w:rFonts w:ascii="Times" w:eastAsia="Times New Roman" w:hAnsi="Times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77907" w:rsidRPr="00285789" w:rsidRDefault="00C77907" w:rsidP="004862FA">
            <w:pPr>
              <w:spacing w:before="200"/>
              <w:rPr>
                <w:rFonts w:ascii="Times" w:hAnsi="Times" w:cs="Times New Roman"/>
                <w:sz w:val="20"/>
                <w:szCs w:val="20"/>
              </w:rPr>
            </w:pPr>
          </w:p>
        </w:tc>
      </w:tr>
    </w:tbl>
    <w:p w:rsidR="00C77907" w:rsidRDefault="00C77907" w:rsidP="00C77907">
      <w:pPr>
        <w:rPr>
          <w:rFonts w:asciiTheme="majorHAnsi" w:hAnsiTheme="majorHAnsi"/>
        </w:rPr>
      </w:pPr>
    </w:p>
    <w:p w:rsidR="00C84E44" w:rsidRPr="00980259" w:rsidRDefault="00C77907">
      <w:pPr>
        <w:rPr>
          <w:rFonts w:asciiTheme="majorHAnsi" w:hAnsiTheme="majorHAnsi"/>
          <w:i/>
        </w:rPr>
      </w:pPr>
      <w:r w:rsidRPr="005B6569">
        <w:rPr>
          <w:rFonts w:asciiTheme="majorHAnsi" w:hAnsiTheme="majorHAnsi"/>
          <w:i/>
        </w:rPr>
        <w:t xml:space="preserve"> </w:t>
      </w:r>
    </w:p>
    <w:sectPr w:rsidR="00C84E44" w:rsidRPr="00980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0D0B"/>
    <w:multiLevelType w:val="hybridMultilevel"/>
    <w:tmpl w:val="2DC43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tDQxszQ0NjM0NzZW0lEKTi0uzszPAykwrAUAA1aIXSwAAAA="/>
  </w:docVars>
  <w:rsids>
    <w:rsidRoot w:val="008A64EB"/>
    <w:rsid w:val="000D7129"/>
    <w:rsid w:val="004862FA"/>
    <w:rsid w:val="004A2723"/>
    <w:rsid w:val="00504AF3"/>
    <w:rsid w:val="005B6569"/>
    <w:rsid w:val="008A64EB"/>
    <w:rsid w:val="00980259"/>
    <w:rsid w:val="00C77907"/>
    <w:rsid w:val="00C8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7DB1"/>
  <w15:docId w15:val="{35DBF75A-BA3E-4E26-83C9-AC2359E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90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77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C77907"/>
    <w:rPr>
      <w:rFonts w:asciiTheme="majorHAnsi" w:eastAsiaTheme="majorEastAsia" w:hAnsiTheme="majorHAnsi" w:cstheme="majorBidi"/>
      <w:b/>
      <w:bCs/>
      <w:iCs/>
      <w:color w:val="4F81BD" w:themeColor="accent1"/>
      <w:sz w:val="32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790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7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sability.gov/how-to-and-tools/methods/system-usability-scal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D5D2-10AC-472E-B6B1-5602912C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e.simonetti - Emilio Simonetti</dc:creator>
  <cp:lastModifiedBy>pierluigi.feliciati@unimc.it</cp:lastModifiedBy>
  <cp:revision>2</cp:revision>
  <dcterms:created xsi:type="dcterms:W3CDTF">2022-03-15T12:16:00Z</dcterms:created>
  <dcterms:modified xsi:type="dcterms:W3CDTF">2022-03-15T12:16:00Z</dcterms:modified>
</cp:coreProperties>
</file>