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7DF97" w14:textId="77777777" w:rsidR="00C46595" w:rsidRDefault="00C46595"/>
    <w:tbl>
      <w:tblPr>
        <w:tblStyle w:val="Grigliatabella"/>
        <w:tblW w:w="0" w:type="auto"/>
        <w:tblLook w:val="04A0" w:firstRow="1" w:lastRow="0" w:firstColumn="1" w:lastColumn="0" w:noHBand="0" w:noVBand="1"/>
      </w:tblPr>
      <w:tblGrid>
        <w:gridCol w:w="9628"/>
      </w:tblGrid>
      <w:tr w:rsidR="00D15FB9" w:rsidRPr="00893817" w14:paraId="7F8E81A7" w14:textId="77777777" w:rsidTr="00D15FB9">
        <w:tc>
          <w:tcPr>
            <w:tcW w:w="9628" w:type="dxa"/>
            <w:shd w:val="clear" w:color="auto" w:fill="FFE599" w:themeFill="accent4" w:themeFillTint="66"/>
          </w:tcPr>
          <w:p w14:paraId="1E6564A4" w14:textId="77777777" w:rsidR="00C46595" w:rsidRDefault="00C46595" w:rsidP="00D15FB9">
            <w:pPr>
              <w:jc w:val="center"/>
              <w:rPr>
                <w:rFonts w:cstheme="minorHAnsi"/>
                <w:b/>
                <w:bCs/>
                <w:sz w:val="24"/>
                <w:szCs w:val="24"/>
              </w:rPr>
            </w:pPr>
          </w:p>
          <w:p w14:paraId="46F35E95" w14:textId="77777777" w:rsidR="00EA3872" w:rsidRPr="00671F5E" w:rsidRDefault="00D15FB9" w:rsidP="00D15FB9">
            <w:pPr>
              <w:jc w:val="center"/>
              <w:rPr>
                <w:rFonts w:eastAsia="Times New Roman" w:cstheme="minorHAnsi"/>
                <w:b/>
                <w:bCs/>
                <w:color w:val="222222"/>
                <w:sz w:val="24"/>
                <w:szCs w:val="24"/>
                <w:lang w:val="it-IT" w:eastAsia="it-IT"/>
              </w:rPr>
            </w:pPr>
            <w:r w:rsidRPr="00671F5E">
              <w:rPr>
                <w:rFonts w:cstheme="minorHAnsi"/>
                <w:b/>
                <w:bCs/>
                <w:sz w:val="24"/>
                <w:szCs w:val="24"/>
                <w:lang w:val="it-IT"/>
              </w:rPr>
              <w:t>L12 - LINGUA E TRADUZIONE INGLESE III</w:t>
            </w:r>
            <w:r w:rsidRPr="00671F5E">
              <w:rPr>
                <w:rFonts w:eastAsia="Times New Roman" w:cstheme="minorHAnsi"/>
                <w:b/>
                <w:bCs/>
                <w:color w:val="222222"/>
                <w:sz w:val="24"/>
                <w:szCs w:val="24"/>
                <w:lang w:val="it-IT" w:eastAsia="it-IT"/>
              </w:rPr>
              <w:t xml:space="preserve"> </w:t>
            </w:r>
          </w:p>
          <w:p w14:paraId="42109574" w14:textId="4F3817D6" w:rsidR="00D15FB9" w:rsidRPr="00671F5E" w:rsidRDefault="00D15FB9" w:rsidP="00D15FB9">
            <w:pPr>
              <w:jc w:val="center"/>
              <w:rPr>
                <w:rFonts w:eastAsia="Times New Roman" w:cstheme="minorHAnsi"/>
                <w:b/>
                <w:bCs/>
                <w:color w:val="222222"/>
                <w:sz w:val="24"/>
                <w:szCs w:val="24"/>
                <w:lang w:val="it-IT" w:eastAsia="it-IT"/>
              </w:rPr>
            </w:pPr>
            <w:r w:rsidRPr="00671F5E">
              <w:rPr>
                <w:rFonts w:eastAsia="Times New Roman" w:cstheme="minorHAnsi"/>
                <w:b/>
                <w:bCs/>
                <w:color w:val="222222"/>
                <w:sz w:val="24"/>
                <w:szCs w:val="24"/>
                <w:lang w:val="it-IT" w:eastAsia="it-IT"/>
              </w:rPr>
              <w:t xml:space="preserve">Modulo A Lingua </w:t>
            </w:r>
            <w:r w:rsidR="00EA3872" w:rsidRPr="00671F5E">
              <w:rPr>
                <w:rFonts w:eastAsia="Times New Roman" w:cstheme="minorHAnsi"/>
                <w:b/>
                <w:bCs/>
                <w:color w:val="222222"/>
                <w:sz w:val="24"/>
                <w:szCs w:val="24"/>
                <w:lang w:val="it-IT" w:eastAsia="it-IT"/>
              </w:rPr>
              <w:t>e Traduzione per L’impresa Internazionale</w:t>
            </w:r>
            <w:r w:rsidR="00EA3872" w:rsidRPr="00671F5E">
              <w:rPr>
                <w:rFonts w:cstheme="minorHAnsi"/>
                <w:b/>
                <w:bCs/>
                <w:sz w:val="24"/>
                <w:szCs w:val="24"/>
                <w:lang w:val="it-IT"/>
              </w:rPr>
              <w:t xml:space="preserve"> </w:t>
            </w:r>
            <w:proofErr w:type="spellStart"/>
            <w:r w:rsidRPr="00671F5E">
              <w:rPr>
                <w:rFonts w:cstheme="minorHAnsi"/>
                <w:b/>
                <w:bCs/>
                <w:sz w:val="24"/>
                <w:szCs w:val="24"/>
                <w:lang w:val="it-IT"/>
              </w:rPr>
              <w:t>a.a</w:t>
            </w:r>
            <w:proofErr w:type="spellEnd"/>
            <w:r w:rsidRPr="00671F5E">
              <w:rPr>
                <w:rFonts w:cstheme="minorHAnsi"/>
                <w:b/>
                <w:bCs/>
                <w:sz w:val="24"/>
                <w:szCs w:val="24"/>
                <w:lang w:val="it-IT"/>
              </w:rPr>
              <w:t>. 202</w:t>
            </w:r>
            <w:r w:rsidR="002914F5" w:rsidRPr="00671F5E">
              <w:rPr>
                <w:rFonts w:cstheme="minorHAnsi"/>
                <w:b/>
                <w:bCs/>
                <w:sz w:val="24"/>
                <w:szCs w:val="24"/>
                <w:lang w:val="it-IT"/>
              </w:rPr>
              <w:t>2-2023</w:t>
            </w:r>
          </w:p>
          <w:p w14:paraId="11426DC4" w14:textId="05BBC55B" w:rsidR="00D15FB9" w:rsidRPr="00671F5E" w:rsidRDefault="00D15FB9" w:rsidP="00D15FB9">
            <w:pPr>
              <w:jc w:val="center"/>
              <w:rPr>
                <w:rFonts w:cstheme="minorHAnsi"/>
                <w:b/>
                <w:bCs/>
                <w:sz w:val="24"/>
                <w:szCs w:val="24"/>
                <w:lang w:val="it-IT"/>
              </w:rPr>
            </w:pPr>
            <w:r w:rsidRPr="00671F5E">
              <w:rPr>
                <w:rFonts w:cstheme="minorHAnsi"/>
                <w:b/>
                <w:bCs/>
                <w:sz w:val="24"/>
                <w:szCs w:val="24"/>
                <w:lang w:val="it-IT"/>
              </w:rPr>
              <w:t xml:space="preserve">LETTORATO </w:t>
            </w:r>
            <w:r w:rsidR="00570A13" w:rsidRPr="00671F5E">
              <w:rPr>
                <w:rFonts w:cstheme="minorHAnsi"/>
                <w:b/>
                <w:bCs/>
                <w:sz w:val="24"/>
                <w:szCs w:val="24"/>
                <w:lang w:val="it-IT"/>
              </w:rPr>
              <w:t>D</w:t>
            </w:r>
            <w:r w:rsidR="00620C5C" w:rsidRPr="00671F5E">
              <w:rPr>
                <w:rFonts w:cstheme="minorHAnsi"/>
                <w:b/>
                <w:bCs/>
                <w:sz w:val="24"/>
                <w:szCs w:val="24"/>
                <w:lang w:val="it-IT"/>
              </w:rPr>
              <w:t>ott</w:t>
            </w:r>
            <w:r w:rsidRPr="00671F5E">
              <w:rPr>
                <w:rFonts w:cstheme="minorHAnsi"/>
                <w:b/>
                <w:bCs/>
                <w:sz w:val="24"/>
                <w:szCs w:val="24"/>
                <w:lang w:val="it-IT"/>
              </w:rPr>
              <w:t>.ssa M. Condon</w:t>
            </w:r>
            <w:r w:rsidR="00671F5E" w:rsidRPr="00671F5E">
              <w:rPr>
                <w:rFonts w:cstheme="minorHAnsi"/>
                <w:b/>
                <w:bCs/>
                <w:sz w:val="24"/>
                <w:szCs w:val="24"/>
                <w:lang w:val="it-IT"/>
              </w:rPr>
              <w:t>/</w:t>
            </w:r>
            <w:r w:rsidR="00671F5E">
              <w:rPr>
                <w:rFonts w:cstheme="minorHAnsi"/>
                <w:b/>
                <w:bCs/>
                <w:sz w:val="24"/>
                <w:szCs w:val="24"/>
                <w:lang w:val="it-IT"/>
              </w:rPr>
              <w:t xml:space="preserve"> </w:t>
            </w:r>
            <w:r w:rsidR="00671F5E" w:rsidRPr="00671F5E">
              <w:rPr>
                <w:rFonts w:cstheme="minorHAnsi"/>
                <w:b/>
                <w:bCs/>
                <w:sz w:val="24"/>
                <w:szCs w:val="24"/>
                <w:lang w:val="it-IT"/>
              </w:rPr>
              <w:t>Dott.ssa</w:t>
            </w:r>
            <w:r w:rsidR="00671F5E">
              <w:rPr>
                <w:rFonts w:cstheme="minorHAnsi"/>
                <w:b/>
                <w:bCs/>
                <w:sz w:val="24"/>
                <w:szCs w:val="24"/>
                <w:lang w:val="it-IT"/>
              </w:rPr>
              <w:t xml:space="preserve"> </w:t>
            </w:r>
            <w:proofErr w:type="spellStart"/>
            <w:proofErr w:type="gramStart"/>
            <w:r w:rsidR="00671F5E">
              <w:rPr>
                <w:rFonts w:cstheme="minorHAnsi"/>
                <w:b/>
                <w:bCs/>
                <w:sz w:val="24"/>
                <w:szCs w:val="24"/>
                <w:lang w:val="it-IT"/>
              </w:rPr>
              <w:t>R.O’Doherty</w:t>
            </w:r>
            <w:proofErr w:type="spellEnd"/>
            <w:proofErr w:type="gramEnd"/>
          </w:p>
          <w:p w14:paraId="5856EBA2" w14:textId="425CD02A" w:rsidR="00893817" w:rsidRPr="00893817" w:rsidRDefault="00893817" w:rsidP="00D15FB9">
            <w:pPr>
              <w:jc w:val="center"/>
              <w:rPr>
                <w:rStyle w:val="Collegamentoipertestuale"/>
                <w:rFonts w:cstheme="minorHAnsi"/>
                <w:b/>
                <w:bCs/>
                <w:sz w:val="24"/>
                <w:szCs w:val="24"/>
                <w:lang w:val="it-IT"/>
              </w:rPr>
            </w:pPr>
            <w:r w:rsidRPr="00893817">
              <w:rPr>
                <w:rStyle w:val="Collegamentoipertestuale"/>
                <w:rFonts w:cstheme="minorHAnsi"/>
                <w:b/>
                <w:bCs/>
                <w:sz w:val="24"/>
                <w:szCs w:val="24"/>
                <w:lang w:val="it-IT"/>
              </w:rPr>
              <w:t>marie.condon@unimc.it</w:t>
            </w:r>
          </w:p>
          <w:p w14:paraId="0D6ABC7B" w14:textId="415E43AC" w:rsidR="001F2303" w:rsidRPr="00893817" w:rsidRDefault="00671F5E" w:rsidP="00D15FB9">
            <w:pPr>
              <w:jc w:val="center"/>
              <w:rPr>
                <w:rStyle w:val="Collegamentoipertestuale"/>
                <w:lang w:val="it-IT"/>
              </w:rPr>
            </w:pPr>
            <w:r w:rsidRPr="00893817">
              <w:rPr>
                <w:rStyle w:val="Collegamentoipertestuale"/>
                <w:rFonts w:cstheme="minorHAnsi"/>
                <w:b/>
                <w:bCs/>
                <w:sz w:val="24"/>
                <w:szCs w:val="24"/>
                <w:lang w:val="it-IT"/>
              </w:rPr>
              <w:t>rebecca.odoherty@</w:t>
            </w:r>
            <w:r w:rsidR="00893817" w:rsidRPr="00893817">
              <w:rPr>
                <w:rStyle w:val="Collegamentoipertestuale"/>
                <w:rFonts w:cstheme="minorHAnsi"/>
                <w:b/>
                <w:bCs/>
                <w:sz w:val="24"/>
                <w:szCs w:val="24"/>
                <w:lang w:val="it-IT"/>
              </w:rPr>
              <w:t>unimc.it</w:t>
            </w:r>
          </w:p>
          <w:p w14:paraId="60F14E91" w14:textId="77777777" w:rsidR="001F2303" w:rsidRPr="00893817" w:rsidRDefault="001F2303" w:rsidP="00D15FB9">
            <w:pPr>
              <w:jc w:val="center"/>
              <w:rPr>
                <w:rFonts w:cstheme="minorHAnsi"/>
                <w:b/>
                <w:bCs/>
                <w:sz w:val="24"/>
                <w:szCs w:val="24"/>
                <w:lang w:val="it-IT"/>
              </w:rPr>
            </w:pPr>
          </w:p>
          <w:p w14:paraId="32C626E8" w14:textId="77777777" w:rsidR="00EA3872" w:rsidRPr="00893817" w:rsidRDefault="00EA3872" w:rsidP="00D15FB9">
            <w:pPr>
              <w:jc w:val="center"/>
              <w:rPr>
                <w:rFonts w:cstheme="minorHAnsi"/>
                <w:b/>
                <w:bCs/>
                <w:sz w:val="24"/>
                <w:szCs w:val="24"/>
                <w:lang w:val="it-IT"/>
              </w:rPr>
            </w:pPr>
          </w:p>
          <w:p w14:paraId="59E6BC05" w14:textId="165DF2B0" w:rsidR="00D15FB9" w:rsidRPr="00893817" w:rsidRDefault="00893817" w:rsidP="00D15FB9">
            <w:pPr>
              <w:jc w:val="center"/>
              <w:rPr>
                <w:rFonts w:cstheme="minorHAnsi"/>
                <w:b/>
                <w:bCs/>
                <w:sz w:val="24"/>
                <w:szCs w:val="24"/>
                <w:lang w:val="en-US"/>
              </w:rPr>
            </w:pPr>
            <w:proofErr w:type="gramStart"/>
            <w:r>
              <w:rPr>
                <w:rFonts w:cstheme="minorHAnsi"/>
                <w:b/>
                <w:bCs/>
                <w:sz w:val="24"/>
                <w:szCs w:val="24"/>
                <w:lang w:val="en-US"/>
              </w:rPr>
              <w:t>Worksheet  -</w:t>
            </w:r>
            <w:proofErr w:type="gramEnd"/>
            <w:r>
              <w:rPr>
                <w:rFonts w:cstheme="minorHAnsi"/>
                <w:b/>
                <w:bCs/>
                <w:sz w:val="24"/>
                <w:szCs w:val="24"/>
                <w:lang w:val="en-US"/>
              </w:rPr>
              <w:t xml:space="preserve"> Lesson</w:t>
            </w:r>
            <w:r w:rsidRPr="00893817">
              <w:rPr>
                <w:rFonts w:cstheme="minorHAnsi"/>
                <w:b/>
                <w:bCs/>
                <w:sz w:val="24"/>
                <w:szCs w:val="24"/>
                <w:lang w:val="en-US"/>
              </w:rPr>
              <w:t xml:space="preserve"> 2/11/22</w:t>
            </w:r>
          </w:p>
          <w:p w14:paraId="3272F785" w14:textId="4BCB8629" w:rsidR="00C46595" w:rsidRPr="00893817" w:rsidRDefault="00C46595" w:rsidP="00D15FB9">
            <w:pPr>
              <w:jc w:val="center"/>
              <w:rPr>
                <w:rFonts w:cstheme="minorHAnsi"/>
                <w:b/>
                <w:bCs/>
                <w:sz w:val="24"/>
                <w:szCs w:val="24"/>
                <w:lang w:val="en-US"/>
              </w:rPr>
            </w:pPr>
          </w:p>
        </w:tc>
      </w:tr>
    </w:tbl>
    <w:p w14:paraId="5087B607" w14:textId="77777777" w:rsidR="001F12D3" w:rsidRPr="00893817" w:rsidRDefault="001F12D3" w:rsidP="00E47CC1">
      <w:pPr>
        <w:spacing w:after="0"/>
        <w:rPr>
          <w:rFonts w:cstheme="minorHAnsi"/>
          <w:b/>
          <w:bCs/>
          <w:sz w:val="24"/>
          <w:szCs w:val="24"/>
          <w:u w:val="single"/>
          <w:lang w:val="en-US"/>
        </w:rPr>
      </w:pPr>
    </w:p>
    <w:p w14:paraId="0B58528B" w14:textId="04963544" w:rsidR="00207514" w:rsidRDefault="00207514" w:rsidP="001601B9">
      <w:pPr>
        <w:spacing w:line="240" w:lineRule="auto"/>
        <w:jc w:val="center"/>
        <w:rPr>
          <w:rFonts w:cstheme="minorHAnsi"/>
          <w:b/>
          <w:bCs/>
          <w:sz w:val="24"/>
          <w:szCs w:val="24"/>
          <w:lang w:val="en-US"/>
        </w:rPr>
      </w:pPr>
      <w:r w:rsidRPr="00207514">
        <w:rPr>
          <w:rFonts w:cstheme="minorHAnsi"/>
          <w:b/>
          <w:bCs/>
          <w:sz w:val="24"/>
          <w:szCs w:val="24"/>
          <w:lang w:val="en-US"/>
        </w:rPr>
        <w:drawing>
          <wp:inline distT="0" distB="0" distL="0" distR="0" wp14:anchorId="127B096B" wp14:editId="5CB4941D">
            <wp:extent cx="2363941" cy="1881505"/>
            <wp:effectExtent l="0" t="0" r="0"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74192" cy="1889664"/>
                    </a:xfrm>
                    <a:prstGeom prst="rect">
                      <a:avLst/>
                    </a:prstGeom>
                  </pic:spPr>
                </pic:pic>
              </a:graphicData>
            </a:graphic>
          </wp:inline>
        </w:drawing>
      </w:r>
    </w:p>
    <w:p w14:paraId="39F969E4" w14:textId="30602B64" w:rsidR="00207514" w:rsidRDefault="00207514" w:rsidP="00893817">
      <w:pPr>
        <w:spacing w:line="240" w:lineRule="auto"/>
        <w:rPr>
          <w:rFonts w:cstheme="minorHAnsi"/>
          <w:b/>
          <w:bCs/>
          <w:sz w:val="24"/>
          <w:szCs w:val="24"/>
          <w:lang w:val="en-US"/>
        </w:rPr>
      </w:pPr>
    </w:p>
    <w:p w14:paraId="753D6C4F" w14:textId="16A2F4CE" w:rsidR="00207514" w:rsidRDefault="00207514" w:rsidP="00893817">
      <w:pPr>
        <w:spacing w:line="240" w:lineRule="auto"/>
        <w:rPr>
          <w:rFonts w:cstheme="minorHAnsi"/>
          <w:b/>
          <w:bCs/>
          <w:sz w:val="24"/>
          <w:szCs w:val="24"/>
          <w:lang w:val="en-US"/>
        </w:rPr>
      </w:pPr>
      <w:r>
        <w:rPr>
          <w:rFonts w:cstheme="minorHAnsi"/>
          <w:b/>
          <w:bCs/>
          <w:sz w:val="24"/>
          <w:szCs w:val="24"/>
          <w:lang w:val="en-US"/>
        </w:rPr>
        <w:t xml:space="preserve">Last week we looked briefly at figurative language (pg93). </w:t>
      </w:r>
      <w:r w:rsidR="001601B9">
        <w:rPr>
          <w:rFonts w:cstheme="minorHAnsi"/>
          <w:b/>
          <w:bCs/>
          <w:sz w:val="24"/>
          <w:szCs w:val="24"/>
          <w:lang w:val="en-US"/>
        </w:rPr>
        <w:t>What examples can you remember?</w:t>
      </w:r>
    </w:p>
    <w:p w14:paraId="1D3C9640" w14:textId="77777777" w:rsidR="00207514" w:rsidRPr="00125B52" w:rsidRDefault="00207514" w:rsidP="00893817">
      <w:pPr>
        <w:spacing w:line="240" w:lineRule="auto"/>
        <w:rPr>
          <w:rFonts w:cstheme="minorHAnsi"/>
          <w:b/>
          <w:bCs/>
          <w:sz w:val="24"/>
          <w:szCs w:val="24"/>
          <w:lang w:val="en-US"/>
        </w:rPr>
      </w:pPr>
    </w:p>
    <w:p w14:paraId="3E010C2A" w14:textId="77777777" w:rsidR="000C4D39" w:rsidRPr="000C4D39" w:rsidRDefault="000C4D39" w:rsidP="00EA3872">
      <w:pPr>
        <w:pStyle w:val="Paragrafoelenco"/>
        <w:spacing w:after="0" w:line="276" w:lineRule="auto"/>
        <w:ind w:left="360"/>
        <w:rPr>
          <w:rFonts w:eastAsia="Times New Roman" w:cstheme="minorHAnsi"/>
          <w:color w:val="222222"/>
          <w:sz w:val="24"/>
          <w:szCs w:val="24"/>
          <w:lang w:eastAsia="it-IT"/>
        </w:rPr>
      </w:pPr>
    </w:p>
    <w:p w14:paraId="0E2E35E3" w14:textId="77777777" w:rsidR="00893817" w:rsidRPr="006D4DA9" w:rsidRDefault="00893817" w:rsidP="00893817">
      <w:pPr>
        <w:jc w:val="center"/>
        <w:rPr>
          <w:rFonts w:cstheme="minorHAnsi"/>
          <w:b/>
          <w:bCs/>
          <w:sz w:val="36"/>
          <w:szCs w:val="36"/>
          <w:u w:val="single"/>
          <w:lang w:val="en-US"/>
        </w:rPr>
      </w:pPr>
      <w:r w:rsidRPr="006D4DA9">
        <w:rPr>
          <w:rFonts w:cstheme="minorHAnsi"/>
          <w:b/>
          <w:bCs/>
          <w:sz w:val="36"/>
          <w:szCs w:val="36"/>
          <w:u w:val="single"/>
          <w:lang w:val="en-US"/>
        </w:rPr>
        <w:t xml:space="preserve">Types of persuasive language </w:t>
      </w:r>
    </w:p>
    <w:tbl>
      <w:tblPr>
        <w:tblW w:w="968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872"/>
        <w:gridCol w:w="5808"/>
      </w:tblGrid>
      <w:tr w:rsidR="00893817" w:rsidRPr="00125B52" w14:paraId="1F7D48B2" w14:textId="77777777" w:rsidTr="00837209">
        <w:trPr>
          <w:trHeight w:val="354"/>
          <w:tblHeader/>
          <w:tblCellSpacing w:w="15" w:type="dxa"/>
        </w:trPr>
        <w:tc>
          <w:tcPr>
            <w:tcW w:w="0" w:type="auto"/>
            <w:shd w:val="clear" w:color="auto" w:fill="F1F1F1"/>
            <w:tcMar>
              <w:top w:w="60" w:type="dxa"/>
              <w:left w:w="60" w:type="dxa"/>
              <w:bottom w:w="60" w:type="dxa"/>
              <w:right w:w="60" w:type="dxa"/>
            </w:tcMar>
            <w:vAlign w:val="center"/>
            <w:hideMark/>
          </w:tcPr>
          <w:p w14:paraId="01D7D4D8" w14:textId="77777777" w:rsidR="00893817" w:rsidRPr="00125B52" w:rsidRDefault="00893817" w:rsidP="00837209">
            <w:pPr>
              <w:spacing w:after="240" w:line="240" w:lineRule="auto"/>
              <w:jc w:val="center"/>
              <w:rPr>
                <w:rFonts w:ascii="Arial" w:eastAsia="Times New Roman" w:hAnsi="Arial" w:cs="Arial"/>
                <w:b/>
                <w:bCs/>
                <w:color w:val="231F20"/>
                <w:sz w:val="24"/>
                <w:szCs w:val="24"/>
                <w:lang w:val="it-IT" w:eastAsia="it-IT"/>
              </w:rPr>
            </w:pPr>
            <w:r w:rsidRPr="00125B52">
              <w:rPr>
                <w:rFonts w:ascii="Arial" w:eastAsia="Times New Roman" w:hAnsi="Arial" w:cs="Arial"/>
                <w:b/>
                <w:bCs/>
                <w:color w:val="231F20"/>
                <w:sz w:val="24"/>
                <w:szCs w:val="24"/>
                <w:lang w:val="it-IT" w:eastAsia="it-IT"/>
              </w:rPr>
              <w:t>Technique</w:t>
            </w:r>
          </w:p>
        </w:tc>
        <w:tc>
          <w:tcPr>
            <w:tcW w:w="0" w:type="auto"/>
            <w:shd w:val="clear" w:color="auto" w:fill="F1F1F1"/>
            <w:tcMar>
              <w:top w:w="60" w:type="dxa"/>
              <w:left w:w="60" w:type="dxa"/>
              <w:bottom w:w="60" w:type="dxa"/>
              <w:right w:w="60" w:type="dxa"/>
            </w:tcMar>
            <w:vAlign w:val="center"/>
            <w:hideMark/>
          </w:tcPr>
          <w:p w14:paraId="500D0B74" w14:textId="77777777" w:rsidR="00893817" w:rsidRPr="00125B52" w:rsidRDefault="00893817" w:rsidP="00837209">
            <w:pPr>
              <w:spacing w:after="240" w:line="240" w:lineRule="auto"/>
              <w:jc w:val="center"/>
              <w:rPr>
                <w:rFonts w:ascii="Arial" w:eastAsia="Times New Roman" w:hAnsi="Arial" w:cs="Arial"/>
                <w:b/>
                <w:bCs/>
                <w:color w:val="231F20"/>
                <w:sz w:val="24"/>
                <w:szCs w:val="24"/>
                <w:lang w:val="it-IT" w:eastAsia="it-IT"/>
              </w:rPr>
            </w:pPr>
            <w:proofErr w:type="spellStart"/>
            <w:r w:rsidRPr="00125B52">
              <w:rPr>
                <w:rFonts w:ascii="Arial" w:eastAsia="Times New Roman" w:hAnsi="Arial" w:cs="Arial"/>
                <w:b/>
                <w:bCs/>
                <w:color w:val="231F20"/>
                <w:sz w:val="24"/>
                <w:szCs w:val="24"/>
                <w:lang w:val="it-IT" w:eastAsia="it-IT"/>
              </w:rPr>
              <w:t>Examples</w:t>
            </w:r>
            <w:proofErr w:type="spellEnd"/>
          </w:p>
        </w:tc>
      </w:tr>
      <w:tr w:rsidR="00893817" w:rsidRPr="00125B52" w14:paraId="4492CC0B" w14:textId="77777777" w:rsidTr="00837209">
        <w:trPr>
          <w:trHeight w:val="542"/>
          <w:tblCellSpacing w:w="15" w:type="dxa"/>
        </w:trPr>
        <w:tc>
          <w:tcPr>
            <w:tcW w:w="0" w:type="auto"/>
            <w:shd w:val="clear" w:color="auto" w:fill="F1F1F1"/>
            <w:tcMar>
              <w:top w:w="60" w:type="dxa"/>
              <w:left w:w="60" w:type="dxa"/>
              <w:bottom w:w="60" w:type="dxa"/>
              <w:right w:w="60" w:type="dxa"/>
            </w:tcMar>
            <w:vAlign w:val="center"/>
            <w:hideMark/>
          </w:tcPr>
          <w:p w14:paraId="245AA032" w14:textId="77777777" w:rsidR="00893817" w:rsidRPr="00125B52" w:rsidRDefault="00893817" w:rsidP="00837209">
            <w:pPr>
              <w:spacing w:after="240" w:line="240" w:lineRule="auto"/>
              <w:rPr>
                <w:rFonts w:ascii="Arial" w:eastAsia="Times New Roman" w:hAnsi="Arial" w:cs="Arial"/>
                <w:color w:val="231F20"/>
                <w:sz w:val="24"/>
                <w:szCs w:val="24"/>
                <w:lang w:val="it-IT" w:eastAsia="it-IT"/>
              </w:rPr>
            </w:pPr>
            <w:proofErr w:type="spellStart"/>
            <w:r w:rsidRPr="00125B52">
              <w:rPr>
                <w:rFonts w:ascii="Arial" w:eastAsia="Times New Roman" w:hAnsi="Arial" w:cs="Arial"/>
                <w:b/>
                <w:bCs/>
                <w:color w:val="231F20"/>
                <w:sz w:val="24"/>
                <w:szCs w:val="24"/>
                <w:lang w:val="it-IT" w:eastAsia="it-IT"/>
              </w:rPr>
              <w:t>Flattery</w:t>
            </w:r>
            <w:proofErr w:type="spellEnd"/>
            <w:r w:rsidRPr="00125B52">
              <w:rPr>
                <w:rFonts w:ascii="Arial" w:eastAsia="Times New Roman" w:hAnsi="Arial" w:cs="Arial"/>
                <w:color w:val="231F20"/>
                <w:sz w:val="24"/>
                <w:szCs w:val="24"/>
                <w:lang w:val="it-IT" w:eastAsia="it-IT"/>
              </w:rPr>
              <w:t xml:space="preserve"> - </w:t>
            </w:r>
            <w:proofErr w:type="spellStart"/>
            <w:r w:rsidRPr="00125B52">
              <w:rPr>
                <w:rFonts w:ascii="Arial" w:eastAsia="Times New Roman" w:hAnsi="Arial" w:cs="Arial"/>
                <w:color w:val="231F20"/>
                <w:sz w:val="24"/>
                <w:szCs w:val="24"/>
                <w:lang w:val="it-IT" w:eastAsia="it-IT"/>
              </w:rPr>
              <w:t>complimenting</w:t>
            </w:r>
            <w:proofErr w:type="spellEnd"/>
            <w:r w:rsidRPr="00125B52">
              <w:rPr>
                <w:rFonts w:ascii="Arial" w:eastAsia="Times New Roman" w:hAnsi="Arial" w:cs="Arial"/>
                <w:color w:val="231F20"/>
                <w:sz w:val="24"/>
                <w:szCs w:val="24"/>
                <w:lang w:val="it-IT" w:eastAsia="it-IT"/>
              </w:rPr>
              <w:t xml:space="preserve"> </w:t>
            </w:r>
            <w:proofErr w:type="spellStart"/>
            <w:r w:rsidRPr="00125B52">
              <w:rPr>
                <w:rFonts w:ascii="Arial" w:eastAsia="Times New Roman" w:hAnsi="Arial" w:cs="Arial"/>
                <w:color w:val="231F20"/>
                <w:sz w:val="24"/>
                <w:szCs w:val="24"/>
                <w:lang w:val="it-IT" w:eastAsia="it-IT"/>
              </w:rPr>
              <w:t>your</w:t>
            </w:r>
            <w:proofErr w:type="spellEnd"/>
            <w:r w:rsidRPr="00125B52">
              <w:rPr>
                <w:rFonts w:ascii="Arial" w:eastAsia="Times New Roman" w:hAnsi="Arial" w:cs="Arial"/>
                <w:color w:val="231F20"/>
                <w:sz w:val="24"/>
                <w:szCs w:val="24"/>
                <w:lang w:val="it-IT" w:eastAsia="it-IT"/>
              </w:rPr>
              <w:t xml:space="preserve"> audience.</w:t>
            </w:r>
          </w:p>
        </w:tc>
        <w:tc>
          <w:tcPr>
            <w:tcW w:w="0" w:type="auto"/>
            <w:shd w:val="clear" w:color="auto" w:fill="F1F1F1"/>
            <w:tcMar>
              <w:top w:w="60" w:type="dxa"/>
              <w:left w:w="60" w:type="dxa"/>
              <w:bottom w:w="60" w:type="dxa"/>
              <w:right w:w="60" w:type="dxa"/>
            </w:tcMar>
            <w:vAlign w:val="center"/>
            <w:hideMark/>
          </w:tcPr>
          <w:p w14:paraId="63B47737" w14:textId="77777777" w:rsidR="00893817" w:rsidRDefault="00893817" w:rsidP="00837209">
            <w:pPr>
              <w:spacing w:after="240" w:line="240" w:lineRule="auto"/>
              <w:rPr>
                <w:rFonts w:ascii="Arial" w:eastAsia="Times New Roman" w:hAnsi="Arial" w:cs="Arial"/>
                <w:color w:val="231F20"/>
                <w:sz w:val="24"/>
                <w:szCs w:val="24"/>
                <w:lang w:val="en-US" w:eastAsia="it-IT"/>
              </w:rPr>
            </w:pPr>
            <w:r w:rsidRPr="00125B52">
              <w:rPr>
                <w:rFonts w:ascii="Arial" w:eastAsia="Times New Roman" w:hAnsi="Arial" w:cs="Arial"/>
                <w:b/>
                <w:bCs/>
                <w:color w:val="231F20"/>
                <w:sz w:val="24"/>
                <w:szCs w:val="24"/>
                <w:lang w:val="en-US" w:eastAsia="it-IT"/>
              </w:rPr>
              <w:t>A person of your intelligence deserves much better </w:t>
            </w:r>
            <w:r w:rsidRPr="00125B52">
              <w:rPr>
                <w:rFonts w:ascii="Arial" w:eastAsia="Times New Roman" w:hAnsi="Arial" w:cs="Arial"/>
                <w:color w:val="231F20"/>
                <w:sz w:val="24"/>
                <w:szCs w:val="24"/>
                <w:lang w:val="en-US" w:eastAsia="it-IT"/>
              </w:rPr>
              <w:t>than this.</w:t>
            </w:r>
          </w:p>
          <w:p w14:paraId="43C0553D" w14:textId="7B353DD0" w:rsidR="001601B9" w:rsidRPr="00125B52" w:rsidRDefault="001601B9" w:rsidP="00837209">
            <w:pPr>
              <w:spacing w:after="240" w:line="240" w:lineRule="auto"/>
              <w:rPr>
                <w:rFonts w:ascii="Arial" w:eastAsia="Times New Roman" w:hAnsi="Arial" w:cs="Arial"/>
                <w:color w:val="231F20"/>
                <w:sz w:val="24"/>
                <w:szCs w:val="24"/>
                <w:lang w:val="en-US" w:eastAsia="it-IT"/>
              </w:rPr>
            </w:pPr>
            <w:r>
              <w:rPr>
                <w:rFonts w:ascii="Arial" w:eastAsia="Times New Roman" w:hAnsi="Arial" w:cs="Arial"/>
                <w:color w:val="231F20"/>
                <w:sz w:val="24"/>
                <w:szCs w:val="24"/>
                <w:lang w:val="en-US" w:eastAsia="it-IT"/>
              </w:rPr>
              <w:t>Example:</w:t>
            </w:r>
          </w:p>
        </w:tc>
      </w:tr>
      <w:tr w:rsidR="00893817" w:rsidRPr="00125B52" w14:paraId="75D8534C" w14:textId="77777777" w:rsidTr="00837209">
        <w:trPr>
          <w:trHeight w:val="733"/>
          <w:tblCellSpacing w:w="15" w:type="dxa"/>
        </w:trPr>
        <w:tc>
          <w:tcPr>
            <w:tcW w:w="0" w:type="auto"/>
            <w:shd w:val="clear" w:color="auto" w:fill="F1F1F1"/>
            <w:tcMar>
              <w:top w:w="60" w:type="dxa"/>
              <w:left w:w="60" w:type="dxa"/>
              <w:bottom w:w="60" w:type="dxa"/>
              <w:right w:w="60" w:type="dxa"/>
            </w:tcMar>
            <w:vAlign w:val="center"/>
            <w:hideMark/>
          </w:tcPr>
          <w:p w14:paraId="4EAA9564" w14:textId="77777777" w:rsidR="00893817" w:rsidRPr="00125B52" w:rsidRDefault="00893817" w:rsidP="00837209">
            <w:pPr>
              <w:spacing w:after="240" w:line="240" w:lineRule="auto"/>
              <w:rPr>
                <w:rFonts w:ascii="Arial" w:eastAsia="Times New Roman" w:hAnsi="Arial" w:cs="Arial"/>
                <w:color w:val="231F20"/>
                <w:sz w:val="24"/>
                <w:szCs w:val="24"/>
                <w:lang w:val="en-US" w:eastAsia="it-IT"/>
              </w:rPr>
            </w:pPr>
            <w:r w:rsidRPr="00125B52">
              <w:rPr>
                <w:rFonts w:ascii="Arial" w:eastAsia="Times New Roman" w:hAnsi="Arial" w:cs="Arial"/>
                <w:b/>
                <w:bCs/>
                <w:color w:val="231F20"/>
                <w:sz w:val="24"/>
                <w:szCs w:val="24"/>
                <w:lang w:val="en-US" w:eastAsia="it-IT"/>
              </w:rPr>
              <w:t>Opinion</w:t>
            </w:r>
            <w:r w:rsidRPr="00125B52">
              <w:rPr>
                <w:rFonts w:ascii="Arial" w:eastAsia="Times New Roman" w:hAnsi="Arial" w:cs="Arial"/>
                <w:color w:val="231F20"/>
                <w:sz w:val="24"/>
                <w:szCs w:val="24"/>
                <w:lang w:val="en-US" w:eastAsia="it-IT"/>
              </w:rPr>
              <w:t> - a personal viewpoint often presented as if fact.</w:t>
            </w:r>
          </w:p>
        </w:tc>
        <w:tc>
          <w:tcPr>
            <w:tcW w:w="0" w:type="auto"/>
            <w:shd w:val="clear" w:color="auto" w:fill="F1F1F1"/>
            <w:tcMar>
              <w:top w:w="60" w:type="dxa"/>
              <w:left w:w="60" w:type="dxa"/>
              <w:bottom w:w="60" w:type="dxa"/>
              <w:right w:w="60" w:type="dxa"/>
            </w:tcMar>
            <w:vAlign w:val="center"/>
            <w:hideMark/>
          </w:tcPr>
          <w:p w14:paraId="1927A04A" w14:textId="77777777" w:rsidR="00207514" w:rsidRDefault="00893817" w:rsidP="00837209">
            <w:pPr>
              <w:spacing w:after="240" w:line="240" w:lineRule="auto"/>
              <w:rPr>
                <w:rFonts w:ascii="Arial" w:eastAsia="Times New Roman" w:hAnsi="Arial" w:cs="Arial"/>
                <w:color w:val="231F20"/>
                <w:sz w:val="24"/>
                <w:szCs w:val="24"/>
                <w:lang w:val="en-US" w:eastAsia="it-IT"/>
              </w:rPr>
            </w:pPr>
            <w:r w:rsidRPr="00125B52">
              <w:rPr>
                <w:rFonts w:ascii="Arial" w:eastAsia="Times New Roman" w:hAnsi="Arial" w:cs="Arial"/>
                <w:b/>
                <w:bCs/>
                <w:color w:val="231F20"/>
                <w:sz w:val="24"/>
                <w:szCs w:val="24"/>
                <w:lang w:val="en-US" w:eastAsia="it-IT"/>
              </w:rPr>
              <w:t>In my view</w:t>
            </w:r>
            <w:r w:rsidRPr="00125B52">
              <w:rPr>
                <w:rFonts w:ascii="Arial" w:eastAsia="Times New Roman" w:hAnsi="Arial" w:cs="Arial"/>
                <w:color w:val="231F20"/>
                <w:sz w:val="24"/>
                <w:szCs w:val="24"/>
                <w:lang w:val="en-US" w:eastAsia="it-IT"/>
              </w:rPr>
              <w:t>, this is the best thing to have ever happened.</w:t>
            </w:r>
          </w:p>
          <w:p w14:paraId="0131FD8A" w14:textId="21B45560" w:rsidR="001601B9" w:rsidRPr="00125B52" w:rsidRDefault="001601B9" w:rsidP="00837209">
            <w:pPr>
              <w:spacing w:after="240" w:line="240" w:lineRule="auto"/>
              <w:rPr>
                <w:rFonts w:ascii="Arial" w:eastAsia="Times New Roman" w:hAnsi="Arial" w:cs="Arial"/>
                <w:color w:val="231F20"/>
                <w:sz w:val="24"/>
                <w:szCs w:val="24"/>
                <w:lang w:val="en-US" w:eastAsia="it-IT"/>
              </w:rPr>
            </w:pPr>
            <w:r>
              <w:rPr>
                <w:rFonts w:ascii="Arial" w:eastAsia="Times New Roman" w:hAnsi="Arial" w:cs="Arial"/>
                <w:color w:val="231F20"/>
                <w:sz w:val="24"/>
                <w:szCs w:val="24"/>
                <w:lang w:val="en-US" w:eastAsia="it-IT"/>
              </w:rPr>
              <w:t>Example:</w:t>
            </w:r>
          </w:p>
        </w:tc>
      </w:tr>
      <w:tr w:rsidR="00893817" w:rsidRPr="00125B52" w14:paraId="6C939440" w14:textId="77777777" w:rsidTr="00837209">
        <w:trPr>
          <w:tblCellSpacing w:w="15" w:type="dxa"/>
        </w:trPr>
        <w:tc>
          <w:tcPr>
            <w:tcW w:w="0" w:type="auto"/>
            <w:shd w:val="clear" w:color="auto" w:fill="F1F1F1"/>
            <w:tcMar>
              <w:top w:w="60" w:type="dxa"/>
              <w:left w:w="60" w:type="dxa"/>
              <w:bottom w:w="60" w:type="dxa"/>
              <w:right w:w="60" w:type="dxa"/>
            </w:tcMar>
            <w:vAlign w:val="center"/>
            <w:hideMark/>
          </w:tcPr>
          <w:p w14:paraId="07008559" w14:textId="77777777" w:rsidR="00893817" w:rsidRPr="00125B52" w:rsidRDefault="00893817" w:rsidP="00837209">
            <w:pPr>
              <w:spacing w:after="240" w:line="240" w:lineRule="auto"/>
              <w:rPr>
                <w:rFonts w:ascii="Arial" w:eastAsia="Times New Roman" w:hAnsi="Arial" w:cs="Arial"/>
                <w:color w:val="231F20"/>
                <w:sz w:val="24"/>
                <w:szCs w:val="24"/>
                <w:lang w:val="en-US" w:eastAsia="it-IT"/>
              </w:rPr>
            </w:pPr>
            <w:r w:rsidRPr="00125B52">
              <w:rPr>
                <w:rFonts w:ascii="Arial" w:eastAsia="Times New Roman" w:hAnsi="Arial" w:cs="Arial"/>
                <w:b/>
                <w:bCs/>
                <w:color w:val="231F20"/>
                <w:sz w:val="24"/>
                <w:szCs w:val="24"/>
                <w:lang w:val="en-US" w:eastAsia="it-IT"/>
              </w:rPr>
              <w:t>Hyperbole</w:t>
            </w:r>
            <w:r w:rsidRPr="00125B52">
              <w:rPr>
                <w:rFonts w:ascii="Arial" w:eastAsia="Times New Roman" w:hAnsi="Arial" w:cs="Arial"/>
                <w:color w:val="231F20"/>
                <w:sz w:val="24"/>
                <w:szCs w:val="24"/>
                <w:lang w:val="en-US" w:eastAsia="it-IT"/>
              </w:rPr>
              <w:t> - exaggerated language used for effect.</w:t>
            </w:r>
          </w:p>
        </w:tc>
        <w:tc>
          <w:tcPr>
            <w:tcW w:w="0" w:type="auto"/>
            <w:shd w:val="clear" w:color="auto" w:fill="F1F1F1"/>
            <w:tcMar>
              <w:top w:w="60" w:type="dxa"/>
              <w:left w:w="60" w:type="dxa"/>
              <w:bottom w:w="60" w:type="dxa"/>
              <w:right w:w="60" w:type="dxa"/>
            </w:tcMar>
            <w:vAlign w:val="center"/>
            <w:hideMark/>
          </w:tcPr>
          <w:p w14:paraId="0D862D91" w14:textId="77777777" w:rsidR="00893817" w:rsidRDefault="00893817" w:rsidP="00837209">
            <w:pPr>
              <w:spacing w:after="240" w:line="240" w:lineRule="auto"/>
              <w:rPr>
                <w:rFonts w:ascii="Arial" w:eastAsia="Times New Roman" w:hAnsi="Arial" w:cs="Arial"/>
                <w:b/>
                <w:bCs/>
                <w:color w:val="231F20"/>
                <w:sz w:val="24"/>
                <w:szCs w:val="24"/>
                <w:lang w:val="en-US" w:eastAsia="it-IT"/>
              </w:rPr>
            </w:pPr>
            <w:r w:rsidRPr="00125B52">
              <w:rPr>
                <w:rFonts w:ascii="Arial" w:eastAsia="Times New Roman" w:hAnsi="Arial" w:cs="Arial"/>
                <w:color w:val="231F20"/>
                <w:sz w:val="24"/>
                <w:szCs w:val="24"/>
                <w:lang w:val="en-US" w:eastAsia="it-IT"/>
              </w:rPr>
              <w:t>It is simply </w:t>
            </w:r>
            <w:r w:rsidRPr="00125B52">
              <w:rPr>
                <w:rFonts w:ascii="Arial" w:eastAsia="Times New Roman" w:hAnsi="Arial" w:cs="Arial"/>
                <w:b/>
                <w:bCs/>
                <w:color w:val="231F20"/>
                <w:sz w:val="24"/>
                <w:szCs w:val="24"/>
                <w:lang w:val="en-US" w:eastAsia="it-IT"/>
              </w:rPr>
              <w:t>out of this world – stunning!</w:t>
            </w:r>
          </w:p>
          <w:p w14:paraId="3A085437" w14:textId="7FA6912E" w:rsidR="001601B9" w:rsidRPr="00125B52" w:rsidRDefault="001601B9" w:rsidP="00837209">
            <w:pPr>
              <w:spacing w:after="240" w:line="240" w:lineRule="auto"/>
              <w:rPr>
                <w:rFonts w:ascii="Arial" w:eastAsia="Times New Roman" w:hAnsi="Arial" w:cs="Arial"/>
                <w:color w:val="231F20"/>
                <w:sz w:val="24"/>
                <w:szCs w:val="24"/>
                <w:lang w:val="en-US" w:eastAsia="it-IT"/>
              </w:rPr>
            </w:pPr>
            <w:r>
              <w:rPr>
                <w:rFonts w:ascii="Arial" w:eastAsia="Times New Roman" w:hAnsi="Arial" w:cs="Arial"/>
                <w:color w:val="231F20"/>
                <w:sz w:val="24"/>
                <w:szCs w:val="24"/>
                <w:lang w:val="en-US" w:eastAsia="it-IT"/>
              </w:rPr>
              <w:t>Example:</w:t>
            </w:r>
          </w:p>
        </w:tc>
      </w:tr>
      <w:tr w:rsidR="00893817" w:rsidRPr="00125B52" w14:paraId="3FC8922B" w14:textId="77777777" w:rsidTr="00837209">
        <w:trPr>
          <w:tblCellSpacing w:w="15" w:type="dxa"/>
        </w:trPr>
        <w:tc>
          <w:tcPr>
            <w:tcW w:w="0" w:type="auto"/>
            <w:shd w:val="clear" w:color="auto" w:fill="F1F1F1"/>
            <w:tcMar>
              <w:top w:w="60" w:type="dxa"/>
              <w:left w:w="60" w:type="dxa"/>
              <w:bottom w:w="60" w:type="dxa"/>
              <w:right w:w="60" w:type="dxa"/>
            </w:tcMar>
            <w:vAlign w:val="center"/>
            <w:hideMark/>
          </w:tcPr>
          <w:p w14:paraId="74AB4605" w14:textId="77777777" w:rsidR="00893817" w:rsidRPr="00125B52" w:rsidRDefault="00893817" w:rsidP="00837209">
            <w:pPr>
              <w:spacing w:after="240" w:line="240" w:lineRule="auto"/>
              <w:rPr>
                <w:rFonts w:ascii="Arial" w:eastAsia="Times New Roman" w:hAnsi="Arial" w:cs="Arial"/>
                <w:color w:val="231F20"/>
                <w:sz w:val="24"/>
                <w:szCs w:val="24"/>
                <w:lang w:val="en-US" w:eastAsia="it-IT"/>
              </w:rPr>
            </w:pPr>
            <w:r w:rsidRPr="00125B52">
              <w:rPr>
                <w:rFonts w:ascii="Arial" w:eastAsia="Times New Roman" w:hAnsi="Arial" w:cs="Arial"/>
                <w:b/>
                <w:bCs/>
                <w:color w:val="231F20"/>
                <w:sz w:val="24"/>
                <w:szCs w:val="24"/>
                <w:lang w:val="en-US" w:eastAsia="it-IT"/>
              </w:rPr>
              <w:lastRenderedPageBreak/>
              <w:t>Personal pronouns</w:t>
            </w:r>
            <w:r w:rsidRPr="00125B52">
              <w:rPr>
                <w:rFonts w:ascii="Arial" w:eastAsia="Times New Roman" w:hAnsi="Arial" w:cs="Arial"/>
                <w:color w:val="231F20"/>
                <w:sz w:val="24"/>
                <w:szCs w:val="24"/>
                <w:lang w:val="en-US" w:eastAsia="it-IT"/>
              </w:rPr>
              <w:t> - ‘I’, ‘you’ and ‘we’.</w:t>
            </w:r>
          </w:p>
        </w:tc>
        <w:tc>
          <w:tcPr>
            <w:tcW w:w="0" w:type="auto"/>
            <w:shd w:val="clear" w:color="auto" w:fill="F1F1F1"/>
            <w:tcMar>
              <w:top w:w="60" w:type="dxa"/>
              <w:left w:w="60" w:type="dxa"/>
              <w:bottom w:w="60" w:type="dxa"/>
              <w:right w:w="60" w:type="dxa"/>
            </w:tcMar>
            <w:vAlign w:val="center"/>
            <w:hideMark/>
          </w:tcPr>
          <w:p w14:paraId="7F3A4809" w14:textId="77777777" w:rsidR="00893817" w:rsidRDefault="00893817" w:rsidP="00837209">
            <w:pPr>
              <w:spacing w:after="240" w:line="240" w:lineRule="auto"/>
              <w:rPr>
                <w:rFonts w:ascii="Arial" w:eastAsia="Times New Roman" w:hAnsi="Arial" w:cs="Arial"/>
                <w:color w:val="231F20"/>
                <w:sz w:val="24"/>
                <w:szCs w:val="24"/>
                <w:lang w:val="it-IT" w:eastAsia="it-IT"/>
              </w:rPr>
            </w:pPr>
            <w:r w:rsidRPr="00125B52">
              <w:rPr>
                <w:rFonts w:ascii="Arial" w:eastAsia="Times New Roman" w:hAnsi="Arial" w:cs="Arial"/>
                <w:b/>
                <w:bCs/>
                <w:color w:val="231F20"/>
                <w:sz w:val="24"/>
                <w:szCs w:val="24"/>
                <w:lang w:val="en-US" w:eastAsia="it-IT"/>
              </w:rPr>
              <w:t>You</w:t>
            </w:r>
            <w:r w:rsidRPr="00125B52">
              <w:rPr>
                <w:rFonts w:ascii="Arial" w:eastAsia="Times New Roman" w:hAnsi="Arial" w:cs="Arial"/>
                <w:color w:val="231F20"/>
                <w:sz w:val="24"/>
                <w:szCs w:val="24"/>
                <w:lang w:val="en-US" w:eastAsia="it-IT"/>
              </w:rPr>
              <w:t> are the key to this entire idea succeeding - </w:t>
            </w:r>
            <w:r w:rsidRPr="00125B52">
              <w:rPr>
                <w:rFonts w:ascii="Arial" w:eastAsia="Times New Roman" w:hAnsi="Arial" w:cs="Arial"/>
                <w:b/>
                <w:bCs/>
                <w:color w:val="231F20"/>
                <w:sz w:val="24"/>
                <w:szCs w:val="24"/>
                <w:lang w:val="en-US" w:eastAsia="it-IT"/>
              </w:rPr>
              <w:t>we</w:t>
            </w:r>
            <w:r w:rsidRPr="00125B52">
              <w:rPr>
                <w:rFonts w:ascii="Arial" w:eastAsia="Times New Roman" w:hAnsi="Arial" w:cs="Arial"/>
                <w:color w:val="231F20"/>
                <w:sz w:val="24"/>
                <w:szCs w:val="24"/>
                <w:lang w:val="en-US" w:eastAsia="it-IT"/>
              </w:rPr>
              <w:t> will be with you all the way. </w:t>
            </w:r>
            <w:r w:rsidRPr="00125B52">
              <w:rPr>
                <w:rFonts w:ascii="Arial" w:eastAsia="Times New Roman" w:hAnsi="Arial" w:cs="Arial"/>
                <w:b/>
                <w:bCs/>
                <w:color w:val="231F20"/>
                <w:sz w:val="24"/>
                <w:szCs w:val="24"/>
                <w:lang w:val="it-IT" w:eastAsia="it-IT"/>
              </w:rPr>
              <w:t>I</w:t>
            </w:r>
            <w:r w:rsidRPr="00125B52">
              <w:rPr>
                <w:rFonts w:ascii="Arial" w:eastAsia="Times New Roman" w:hAnsi="Arial" w:cs="Arial"/>
                <w:color w:val="231F20"/>
                <w:sz w:val="24"/>
                <w:szCs w:val="24"/>
                <w:lang w:val="it-IT" w:eastAsia="it-IT"/>
              </w:rPr>
              <w:t> </w:t>
            </w:r>
            <w:proofErr w:type="spellStart"/>
            <w:r w:rsidRPr="00125B52">
              <w:rPr>
                <w:rFonts w:ascii="Arial" w:eastAsia="Times New Roman" w:hAnsi="Arial" w:cs="Arial"/>
                <w:color w:val="231F20"/>
                <w:sz w:val="24"/>
                <w:szCs w:val="24"/>
                <w:lang w:val="it-IT" w:eastAsia="it-IT"/>
              </w:rPr>
              <w:t>can’t</w:t>
            </w:r>
            <w:proofErr w:type="spellEnd"/>
            <w:r w:rsidRPr="00125B52">
              <w:rPr>
                <w:rFonts w:ascii="Arial" w:eastAsia="Times New Roman" w:hAnsi="Arial" w:cs="Arial"/>
                <w:color w:val="231F20"/>
                <w:sz w:val="24"/>
                <w:szCs w:val="24"/>
                <w:lang w:val="it-IT" w:eastAsia="it-IT"/>
              </w:rPr>
              <w:t xml:space="preserve"> thank you </w:t>
            </w:r>
            <w:proofErr w:type="spellStart"/>
            <w:r w:rsidRPr="00125B52">
              <w:rPr>
                <w:rFonts w:ascii="Arial" w:eastAsia="Times New Roman" w:hAnsi="Arial" w:cs="Arial"/>
                <w:color w:val="231F20"/>
                <w:sz w:val="24"/>
                <w:szCs w:val="24"/>
                <w:lang w:val="it-IT" w:eastAsia="it-IT"/>
              </w:rPr>
              <w:t>enough</w:t>
            </w:r>
            <w:proofErr w:type="spellEnd"/>
            <w:r w:rsidRPr="00125B52">
              <w:rPr>
                <w:rFonts w:ascii="Arial" w:eastAsia="Times New Roman" w:hAnsi="Arial" w:cs="Arial"/>
                <w:color w:val="231F20"/>
                <w:sz w:val="24"/>
                <w:szCs w:val="24"/>
                <w:lang w:val="it-IT" w:eastAsia="it-IT"/>
              </w:rPr>
              <w:t>!</w:t>
            </w:r>
          </w:p>
          <w:p w14:paraId="69AA27DF" w14:textId="4683F646" w:rsidR="001601B9" w:rsidRPr="001601B9" w:rsidRDefault="001601B9" w:rsidP="00837209">
            <w:pPr>
              <w:spacing w:after="240" w:line="240" w:lineRule="auto"/>
              <w:rPr>
                <w:rFonts w:ascii="Arial" w:eastAsia="Times New Roman" w:hAnsi="Arial" w:cs="Arial"/>
                <w:color w:val="231F20"/>
                <w:sz w:val="24"/>
                <w:szCs w:val="24"/>
                <w:lang w:val="it-IT" w:eastAsia="it-IT"/>
              </w:rPr>
            </w:pPr>
            <w:r w:rsidRPr="001601B9">
              <w:rPr>
                <w:rFonts w:ascii="Arial" w:eastAsia="Times New Roman" w:hAnsi="Arial" w:cs="Arial"/>
                <w:color w:val="231F20"/>
                <w:sz w:val="24"/>
                <w:szCs w:val="24"/>
                <w:lang w:val="en-US" w:eastAsia="it-IT"/>
              </w:rPr>
              <w:t>Example:</w:t>
            </w:r>
          </w:p>
        </w:tc>
      </w:tr>
      <w:tr w:rsidR="00893817" w:rsidRPr="00125B52" w14:paraId="7BAF37B9" w14:textId="77777777" w:rsidTr="00837209">
        <w:trPr>
          <w:tblCellSpacing w:w="15" w:type="dxa"/>
        </w:trPr>
        <w:tc>
          <w:tcPr>
            <w:tcW w:w="0" w:type="auto"/>
            <w:shd w:val="clear" w:color="auto" w:fill="F1F1F1"/>
            <w:tcMar>
              <w:top w:w="60" w:type="dxa"/>
              <w:left w:w="60" w:type="dxa"/>
              <w:bottom w:w="60" w:type="dxa"/>
              <w:right w:w="60" w:type="dxa"/>
            </w:tcMar>
            <w:vAlign w:val="center"/>
            <w:hideMark/>
          </w:tcPr>
          <w:p w14:paraId="0C9C54A4" w14:textId="77777777" w:rsidR="00893817" w:rsidRPr="00125B52" w:rsidRDefault="00893817" w:rsidP="00837209">
            <w:pPr>
              <w:spacing w:after="240" w:line="240" w:lineRule="auto"/>
              <w:rPr>
                <w:rFonts w:ascii="Arial" w:eastAsia="Times New Roman" w:hAnsi="Arial" w:cs="Arial"/>
                <w:color w:val="231F20"/>
                <w:sz w:val="24"/>
                <w:szCs w:val="24"/>
                <w:lang w:val="it-IT" w:eastAsia="it-IT"/>
              </w:rPr>
            </w:pPr>
            <w:r w:rsidRPr="00125B52">
              <w:rPr>
                <w:rFonts w:ascii="Arial" w:eastAsia="Times New Roman" w:hAnsi="Arial" w:cs="Arial"/>
                <w:b/>
                <w:bCs/>
                <w:color w:val="231F20"/>
                <w:sz w:val="24"/>
                <w:szCs w:val="24"/>
                <w:lang w:val="it-IT" w:eastAsia="it-IT"/>
              </w:rPr>
              <w:t xml:space="preserve">Imperative </w:t>
            </w:r>
            <w:proofErr w:type="spellStart"/>
            <w:r w:rsidRPr="00125B52">
              <w:rPr>
                <w:rFonts w:ascii="Arial" w:eastAsia="Times New Roman" w:hAnsi="Arial" w:cs="Arial"/>
                <w:b/>
                <w:bCs/>
                <w:color w:val="231F20"/>
                <w:sz w:val="24"/>
                <w:szCs w:val="24"/>
                <w:lang w:val="it-IT" w:eastAsia="it-IT"/>
              </w:rPr>
              <w:t>command</w:t>
            </w:r>
            <w:proofErr w:type="spellEnd"/>
            <w:r w:rsidRPr="00125B52">
              <w:rPr>
                <w:rFonts w:ascii="Arial" w:eastAsia="Times New Roman" w:hAnsi="Arial" w:cs="Arial"/>
                <w:b/>
                <w:bCs/>
                <w:color w:val="231F20"/>
                <w:sz w:val="24"/>
                <w:szCs w:val="24"/>
                <w:lang w:val="it-IT" w:eastAsia="it-IT"/>
              </w:rPr>
              <w:t> </w:t>
            </w:r>
            <w:r w:rsidRPr="00125B52">
              <w:rPr>
                <w:rFonts w:ascii="Arial" w:eastAsia="Times New Roman" w:hAnsi="Arial" w:cs="Arial"/>
                <w:color w:val="231F20"/>
                <w:sz w:val="24"/>
                <w:szCs w:val="24"/>
                <w:lang w:val="it-IT" w:eastAsia="it-IT"/>
              </w:rPr>
              <w:t xml:space="preserve">- </w:t>
            </w:r>
            <w:proofErr w:type="spellStart"/>
            <w:r w:rsidRPr="00125B52">
              <w:rPr>
                <w:rFonts w:ascii="Arial" w:eastAsia="Times New Roman" w:hAnsi="Arial" w:cs="Arial"/>
                <w:color w:val="231F20"/>
                <w:sz w:val="24"/>
                <w:szCs w:val="24"/>
                <w:lang w:val="it-IT" w:eastAsia="it-IT"/>
              </w:rPr>
              <w:t>instructional</w:t>
            </w:r>
            <w:proofErr w:type="spellEnd"/>
            <w:r w:rsidRPr="00125B52">
              <w:rPr>
                <w:rFonts w:ascii="Arial" w:eastAsia="Times New Roman" w:hAnsi="Arial" w:cs="Arial"/>
                <w:color w:val="231F20"/>
                <w:sz w:val="24"/>
                <w:szCs w:val="24"/>
                <w:lang w:val="it-IT" w:eastAsia="it-IT"/>
              </w:rPr>
              <w:t xml:space="preserve"> </w:t>
            </w:r>
            <w:proofErr w:type="spellStart"/>
            <w:r w:rsidRPr="00125B52">
              <w:rPr>
                <w:rFonts w:ascii="Arial" w:eastAsia="Times New Roman" w:hAnsi="Arial" w:cs="Arial"/>
                <w:color w:val="231F20"/>
                <w:sz w:val="24"/>
                <w:szCs w:val="24"/>
                <w:lang w:val="it-IT" w:eastAsia="it-IT"/>
              </w:rPr>
              <w:t>language</w:t>
            </w:r>
            <w:proofErr w:type="spellEnd"/>
            <w:r w:rsidRPr="00125B52">
              <w:rPr>
                <w:rFonts w:ascii="Arial" w:eastAsia="Times New Roman" w:hAnsi="Arial" w:cs="Arial"/>
                <w:color w:val="231F20"/>
                <w:sz w:val="24"/>
                <w:szCs w:val="24"/>
                <w:lang w:val="it-IT" w:eastAsia="it-IT"/>
              </w:rPr>
              <w:t>.</w:t>
            </w:r>
          </w:p>
        </w:tc>
        <w:tc>
          <w:tcPr>
            <w:tcW w:w="0" w:type="auto"/>
            <w:shd w:val="clear" w:color="auto" w:fill="F1F1F1"/>
            <w:tcMar>
              <w:top w:w="60" w:type="dxa"/>
              <w:left w:w="60" w:type="dxa"/>
              <w:bottom w:w="60" w:type="dxa"/>
              <w:right w:w="60" w:type="dxa"/>
            </w:tcMar>
            <w:vAlign w:val="center"/>
            <w:hideMark/>
          </w:tcPr>
          <w:p w14:paraId="4C8EB14C" w14:textId="77777777" w:rsidR="00893817" w:rsidRDefault="00893817" w:rsidP="00837209">
            <w:pPr>
              <w:spacing w:after="240" w:line="240" w:lineRule="auto"/>
              <w:rPr>
                <w:rFonts w:ascii="Arial" w:eastAsia="Times New Roman" w:hAnsi="Arial" w:cs="Arial"/>
                <w:color w:val="231F20"/>
                <w:sz w:val="24"/>
                <w:szCs w:val="24"/>
                <w:lang w:val="en-US" w:eastAsia="it-IT"/>
              </w:rPr>
            </w:pPr>
            <w:r w:rsidRPr="00125B52">
              <w:rPr>
                <w:rFonts w:ascii="Arial" w:eastAsia="Times New Roman" w:hAnsi="Arial" w:cs="Arial"/>
                <w:b/>
                <w:bCs/>
                <w:color w:val="231F20"/>
                <w:sz w:val="24"/>
                <w:szCs w:val="24"/>
                <w:lang w:val="en-US" w:eastAsia="it-IT"/>
              </w:rPr>
              <w:t>Get</w:t>
            </w:r>
            <w:r w:rsidRPr="00125B52">
              <w:rPr>
                <w:rFonts w:ascii="Arial" w:eastAsia="Times New Roman" w:hAnsi="Arial" w:cs="Arial"/>
                <w:color w:val="231F20"/>
                <w:sz w:val="24"/>
                <w:szCs w:val="24"/>
                <w:lang w:val="en-US" w:eastAsia="it-IT"/>
              </w:rPr>
              <w:t> on board and </w:t>
            </w:r>
            <w:r w:rsidRPr="00125B52">
              <w:rPr>
                <w:rFonts w:ascii="Arial" w:eastAsia="Times New Roman" w:hAnsi="Arial" w:cs="Arial"/>
                <w:b/>
                <w:bCs/>
                <w:color w:val="231F20"/>
                <w:sz w:val="24"/>
                <w:szCs w:val="24"/>
                <w:lang w:val="en-US" w:eastAsia="it-IT"/>
              </w:rPr>
              <w:t>join</w:t>
            </w:r>
            <w:r w:rsidRPr="00125B52">
              <w:rPr>
                <w:rFonts w:ascii="Arial" w:eastAsia="Times New Roman" w:hAnsi="Arial" w:cs="Arial"/>
                <w:color w:val="231F20"/>
                <w:sz w:val="24"/>
                <w:szCs w:val="24"/>
                <w:lang w:val="en-US" w:eastAsia="it-IT"/>
              </w:rPr>
              <w:t> us!</w:t>
            </w:r>
          </w:p>
          <w:p w14:paraId="6467C2F6" w14:textId="4F8BC72D" w:rsidR="001601B9" w:rsidRPr="00125B52" w:rsidRDefault="001601B9" w:rsidP="00837209">
            <w:pPr>
              <w:spacing w:after="240" w:line="240" w:lineRule="auto"/>
              <w:rPr>
                <w:rFonts w:ascii="Arial" w:eastAsia="Times New Roman" w:hAnsi="Arial" w:cs="Arial"/>
                <w:color w:val="231F20"/>
                <w:sz w:val="24"/>
                <w:szCs w:val="24"/>
                <w:lang w:val="en-US" w:eastAsia="it-IT"/>
              </w:rPr>
            </w:pPr>
            <w:r>
              <w:rPr>
                <w:rFonts w:ascii="Arial" w:eastAsia="Times New Roman" w:hAnsi="Arial" w:cs="Arial"/>
                <w:color w:val="231F20"/>
                <w:sz w:val="24"/>
                <w:szCs w:val="24"/>
                <w:lang w:val="en-US" w:eastAsia="it-IT"/>
              </w:rPr>
              <w:t>Example:</w:t>
            </w:r>
          </w:p>
        </w:tc>
      </w:tr>
      <w:tr w:rsidR="00893817" w:rsidRPr="00125B52" w14:paraId="48ABBB25" w14:textId="77777777" w:rsidTr="00837209">
        <w:trPr>
          <w:tblCellSpacing w:w="15" w:type="dxa"/>
        </w:trPr>
        <w:tc>
          <w:tcPr>
            <w:tcW w:w="0" w:type="auto"/>
            <w:shd w:val="clear" w:color="auto" w:fill="F1F1F1"/>
            <w:tcMar>
              <w:top w:w="60" w:type="dxa"/>
              <w:left w:w="60" w:type="dxa"/>
              <w:bottom w:w="60" w:type="dxa"/>
              <w:right w:w="60" w:type="dxa"/>
            </w:tcMar>
            <w:vAlign w:val="center"/>
            <w:hideMark/>
          </w:tcPr>
          <w:p w14:paraId="0BF9A4AE" w14:textId="77777777" w:rsidR="00893817" w:rsidRPr="00125B52" w:rsidRDefault="00893817" w:rsidP="00837209">
            <w:pPr>
              <w:spacing w:after="240" w:line="240" w:lineRule="auto"/>
              <w:rPr>
                <w:rFonts w:ascii="Arial" w:eastAsia="Times New Roman" w:hAnsi="Arial" w:cs="Arial"/>
                <w:color w:val="231F20"/>
                <w:sz w:val="24"/>
                <w:szCs w:val="24"/>
                <w:lang w:val="en-US" w:eastAsia="it-IT"/>
              </w:rPr>
            </w:pPr>
            <w:r w:rsidRPr="00125B52">
              <w:rPr>
                <w:rFonts w:ascii="Arial" w:eastAsia="Times New Roman" w:hAnsi="Arial" w:cs="Arial"/>
                <w:b/>
                <w:bCs/>
                <w:color w:val="231F20"/>
                <w:sz w:val="24"/>
                <w:szCs w:val="24"/>
                <w:lang w:val="en-US" w:eastAsia="it-IT"/>
              </w:rPr>
              <w:t>Triples</w:t>
            </w:r>
            <w:r w:rsidRPr="00125B52">
              <w:rPr>
                <w:rFonts w:ascii="Arial" w:eastAsia="Times New Roman" w:hAnsi="Arial" w:cs="Arial"/>
                <w:color w:val="231F20"/>
                <w:sz w:val="24"/>
                <w:szCs w:val="24"/>
                <w:lang w:val="en-US" w:eastAsia="it-IT"/>
              </w:rPr>
              <w:t> - three points to support an argument.</w:t>
            </w:r>
          </w:p>
        </w:tc>
        <w:tc>
          <w:tcPr>
            <w:tcW w:w="0" w:type="auto"/>
            <w:shd w:val="clear" w:color="auto" w:fill="F1F1F1"/>
            <w:tcMar>
              <w:top w:w="60" w:type="dxa"/>
              <w:left w:w="60" w:type="dxa"/>
              <w:bottom w:w="60" w:type="dxa"/>
              <w:right w:w="60" w:type="dxa"/>
            </w:tcMar>
            <w:vAlign w:val="center"/>
            <w:hideMark/>
          </w:tcPr>
          <w:p w14:paraId="34069907" w14:textId="77777777" w:rsidR="00893817" w:rsidRDefault="00893817" w:rsidP="00837209">
            <w:pPr>
              <w:spacing w:after="240" w:line="240" w:lineRule="auto"/>
              <w:rPr>
                <w:rFonts w:ascii="Arial" w:eastAsia="Times New Roman" w:hAnsi="Arial" w:cs="Arial"/>
                <w:color w:val="231F20"/>
                <w:sz w:val="24"/>
                <w:szCs w:val="24"/>
                <w:lang w:val="en-US" w:eastAsia="it-IT"/>
              </w:rPr>
            </w:pPr>
            <w:r w:rsidRPr="00125B52">
              <w:rPr>
                <w:rFonts w:ascii="Arial" w:eastAsia="Times New Roman" w:hAnsi="Arial" w:cs="Arial"/>
                <w:color w:val="231F20"/>
                <w:sz w:val="24"/>
                <w:szCs w:val="24"/>
                <w:lang w:val="en-US" w:eastAsia="it-IT"/>
              </w:rPr>
              <w:t xml:space="preserve">Safer streets </w:t>
            </w:r>
            <w:proofErr w:type="gramStart"/>
            <w:r w:rsidRPr="00125B52">
              <w:rPr>
                <w:rFonts w:ascii="Arial" w:eastAsia="Times New Roman" w:hAnsi="Arial" w:cs="Arial"/>
                <w:color w:val="231F20"/>
                <w:sz w:val="24"/>
                <w:szCs w:val="24"/>
                <w:lang w:val="en-US" w:eastAsia="it-IT"/>
              </w:rPr>
              <w:t>means</w:t>
            </w:r>
            <w:proofErr w:type="gramEnd"/>
            <w:r w:rsidRPr="00125B52">
              <w:rPr>
                <w:rFonts w:ascii="Arial" w:eastAsia="Times New Roman" w:hAnsi="Arial" w:cs="Arial"/>
                <w:color w:val="231F20"/>
                <w:sz w:val="24"/>
                <w:szCs w:val="24"/>
                <w:lang w:val="en-US" w:eastAsia="it-IT"/>
              </w:rPr>
              <w:t> </w:t>
            </w:r>
            <w:r w:rsidRPr="00125B52">
              <w:rPr>
                <w:rFonts w:ascii="Arial" w:eastAsia="Times New Roman" w:hAnsi="Arial" w:cs="Arial"/>
                <w:b/>
                <w:bCs/>
                <w:color w:val="231F20"/>
                <w:sz w:val="24"/>
                <w:szCs w:val="24"/>
                <w:lang w:val="en-US" w:eastAsia="it-IT"/>
              </w:rPr>
              <w:t>comfort, reassurance and peace of mind</w:t>
            </w:r>
            <w:r w:rsidRPr="00125B52">
              <w:rPr>
                <w:rFonts w:ascii="Arial" w:eastAsia="Times New Roman" w:hAnsi="Arial" w:cs="Arial"/>
                <w:color w:val="231F20"/>
                <w:sz w:val="24"/>
                <w:szCs w:val="24"/>
                <w:lang w:val="en-US" w:eastAsia="it-IT"/>
              </w:rPr>
              <w:t> for </w:t>
            </w:r>
            <w:r w:rsidRPr="00125B52">
              <w:rPr>
                <w:rFonts w:ascii="Arial" w:eastAsia="Times New Roman" w:hAnsi="Arial" w:cs="Arial"/>
                <w:b/>
                <w:bCs/>
                <w:color w:val="231F20"/>
                <w:sz w:val="24"/>
                <w:szCs w:val="24"/>
                <w:lang w:val="en-US" w:eastAsia="it-IT"/>
              </w:rPr>
              <w:t>you, your family and your friends</w:t>
            </w:r>
            <w:r w:rsidRPr="00125B52">
              <w:rPr>
                <w:rFonts w:ascii="Arial" w:eastAsia="Times New Roman" w:hAnsi="Arial" w:cs="Arial"/>
                <w:color w:val="231F20"/>
                <w:sz w:val="24"/>
                <w:szCs w:val="24"/>
                <w:lang w:val="en-US" w:eastAsia="it-IT"/>
              </w:rPr>
              <w:t>.</w:t>
            </w:r>
          </w:p>
          <w:p w14:paraId="032F4D0E" w14:textId="7A91ACEA" w:rsidR="001601B9" w:rsidRPr="00125B52" w:rsidRDefault="001601B9" w:rsidP="00837209">
            <w:pPr>
              <w:spacing w:after="240" w:line="240" w:lineRule="auto"/>
              <w:rPr>
                <w:rFonts w:ascii="Arial" w:eastAsia="Times New Roman" w:hAnsi="Arial" w:cs="Arial"/>
                <w:color w:val="231F20"/>
                <w:sz w:val="24"/>
                <w:szCs w:val="24"/>
                <w:lang w:val="en-US" w:eastAsia="it-IT"/>
              </w:rPr>
            </w:pPr>
            <w:r>
              <w:rPr>
                <w:rFonts w:ascii="Arial" w:eastAsia="Times New Roman" w:hAnsi="Arial" w:cs="Arial"/>
                <w:color w:val="231F20"/>
                <w:sz w:val="24"/>
                <w:szCs w:val="24"/>
                <w:lang w:val="en-US" w:eastAsia="it-IT"/>
              </w:rPr>
              <w:t>Example:</w:t>
            </w:r>
          </w:p>
        </w:tc>
      </w:tr>
      <w:tr w:rsidR="00893817" w:rsidRPr="00125B52" w14:paraId="4293839A" w14:textId="77777777" w:rsidTr="00837209">
        <w:trPr>
          <w:tblCellSpacing w:w="15" w:type="dxa"/>
        </w:trPr>
        <w:tc>
          <w:tcPr>
            <w:tcW w:w="0" w:type="auto"/>
            <w:shd w:val="clear" w:color="auto" w:fill="F1F1F1"/>
            <w:tcMar>
              <w:top w:w="60" w:type="dxa"/>
              <w:left w:w="60" w:type="dxa"/>
              <w:bottom w:w="60" w:type="dxa"/>
              <w:right w:w="60" w:type="dxa"/>
            </w:tcMar>
            <w:vAlign w:val="center"/>
            <w:hideMark/>
          </w:tcPr>
          <w:p w14:paraId="7F3768F6" w14:textId="77777777" w:rsidR="00893817" w:rsidRPr="00125B52" w:rsidRDefault="00893817" w:rsidP="00837209">
            <w:pPr>
              <w:spacing w:after="240" w:line="240" w:lineRule="auto"/>
              <w:rPr>
                <w:rFonts w:ascii="Arial" w:eastAsia="Times New Roman" w:hAnsi="Arial" w:cs="Arial"/>
                <w:color w:val="231F20"/>
                <w:sz w:val="24"/>
                <w:szCs w:val="24"/>
                <w:lang w:val="en-US" w:eastAsia="it-IT"/>
              </w:rPr>
            </w:pPr>
            <w:r w:rsidRPr="00125B52">
              <w:rPr>
                <w:rFonts w:ascii="Arial" w:eastAsia="Times New Roman" w:hAnsi="Arial" w:cs="Arial"/>
                <w:b/>
                <w:bCs/>
                <w:color w:val="231F20"/>
                <w:sz w:val="24"/>
                <w:szCs w:val="24"/>
                <w:lang w:val="en-US" w:eastAsia="it-IT"/>
              </w:rPr>
              <w:t>Emotive language </w:t>
            </w:r>
            <w:r w:rsidRPr="00125B52">
              <w:rPr>
                <w:rFonts w:ascii="Arial" w:eastAsia="Times New Roman" w:hAnsi="Arial" w:cs="Arial"/>
                <w:color w:val="231F20"/>
                <w:sz w:val="24"/>
                <w:szCs w:val="24"/>
                <w:lang w:val="en-US" w:eastAsia="it-IT"/>
              </w:rPr>
              <w:t>- vocabulary to make the audience/reader feel a particular emotion.</w:t>
            </w:r>
          </w:p>
        </w:tc>
        <w:tc>
          <w:tcPr>
            <w:tcW w:w="0" w:type="auto"/>
            <w:shd w:val="clear" w:color="auto" w:fill="F1F1F1"/>
            <w:tcMar>
              <w:top w:w="60" w:type="dxa"/>
              <w:left w:w="60" w:type="dxa"/>
              <w:bottom w:w="60" w:type="dxa"/>
              <w:right w:w="60" w:type="dxa"/>
            </w:tcMar>
            <w:vAlign w:val="center"/>
            <w:hideMark/>
          </w:tcPr>
          <w:p w14:paraId="609CDE38" w14:textId="77777777" w:rsidR="00893817" w:rsidRDefault="00893817" w:rsidP="00837209">
            <w:pPr>
              <w:spacing w:after="240" w:line="240" w:lineRule="auto"/>
              <w:rPr>
                <w:rFonts w:ascii="Arial" w:eastAsia="Times New Roman" w:hAnsi="Arial" w:cs="Arial"/>
                <w:color w:val="231F20"/>
                <w:sz w:val="24"/>
                <w:szCs w:val="24"/>
                <w:lang w:val="en-US" w:eastAsia="it-IT"/>
              </w:rPr>
            </w:pPr>
            <w:r w:rsidRPr="00125B52">
              <w:rPr>
                <w:rFonts w:ascii="Arial" w:eastAsia="Times New Roman" w:hAnsi="Arial" w:cs="Arial"/>
                <w:color w:val="231F20"/>
                <w:sz w:val="24"/>
                <w:szCs w:val="24"/>
                <w:lang w:val="en-US" w:eastAsia="it-IT"/>
              </w:rPr>
              <w:t>There are thousands of animals at the </w:t>
            </w:r>
            <w:r w:rsidRPr="00125B52">
              <w:rPr>
                <w:rFonts w:ascii="Arial" w:eastAsia="Times New Roman" w:hAnsi="Arial" w:cs="Arial"/>
                <w:b/>
                <w:bCs/>
                <w:color w:val="231F20"/>
                <w:sz w:val="24"/>
                <w:szCs w:val="24"/>
                <w:lang w:val="en-US" w:eastAsia="it-IT"/>
              </w:rPr>
              <w:t>mercy</w:t>
            </w:r>
            <w:r w:rsidRPr="00125B52">
              <w:rPr>
                <w:rFonts w:ascii="Arial" w:eastAsia="Times New Roman" w:hAnsi="Arial" w:cs="Arial"/>
                <w:color w:val="231F20"/>
                <w:sz w:val="24"/>
                <w:szCs w:val="24"/>
                <w:lang w:val="en-US" w:eastAsia="it-IT"/>
              </w:rPr>
              <w:t> of our </w:t>
            </w:r>
            <w:r w:rsidRPr="00125B52">
              <w:rPr>
                <w:rFonts w:ascii="Arial" w:eastAsia="Times New Roman" w:hAnsi="Arial" w:cs="Arial"/>
                <w:b/>
                <w:bCs/>
                <w:color w:val="231F20"/>
                <w:sz w:val="24"/>
                <w:szCs w:val="24"/>
                <w:lang w:val="en-US" w:eastAsia="it-IT"/>
              </w:rPr>
              <w:t>selfishness</w:t>
            </w:r>
            <w:r w:rsidRPr="00125B52">
              <w:rPr>
                <w:rFonts w:ascii="Arial" w:eastAsia="Times New Roman" w:hAnsi="Arial" w:cs="Arial"/>
                <w:color w:val="231F20"/>
                <w:sz w:val="24"/>
                <w:szCs w:val="24"/>
                <w:lang w:val="en-US" w:eastAsia="it-IT"/>
              </w:rPr>
              <w:t> and </w:t>
            </w:r>
            <w:r w:rsidRPr="00125B52">
              <w:rPr>
                <w:rFonts w:ascii="Arial" w:eastAsia="Times New Roman" w:hAnsi="Arial" w:cs="Arial"/>
                <w:b/>
                <w:bCs/>
                <w:color w:val="231F20"/>
                <w:sz w:val="24"/>
                <w:szCs w:val="24"/>
                <w:lang w:val="en-US" w:eastAsia="it-IT"/>
              </w:rPr>
              <w:t>disregard</w:t>
            </w:r>
            <w:r w:rsidRPr="00125B52">
              <w:rPr>
                <w:rFonts w:ascii="Arial" w:eastAsia="Times New Roman" w:hAnsi="Arial" w:cs="Arial"/>
                <w:color w:val="231F20"/>
                <w:sz w:val="24"/>
                <w:szCs w:val="24"/>
                <w:lang w:val="en-US" w:eastAsia="it-IT"/>
              </w:rPr>
              <w:t> for kindness.</w:t>
            </w:r>
          </w:p>
          <w:p w14:paraId="0BC29324" w14:textId="41A38E69" w:rsidR="001601B9" w:rsidRPr="00125B52" w:rsidRDefault="001601B9" w:rsidP="00837209">
            <w:pPr>
              <w:spacing w:after="240" w:line="240" w:lineRule="auto"/>
              <w:rPr>
                <w:rFonts w:ascii="Arial" w:eastAsia="Times New Roman" w:hAnsi="Arial" w:cs="Arial"/>
                <w:color w:val="231F20"/>
                <w:sz w:val="24"/>
                <w:szCs w:val="24"/>
                <w:lang w:val="en-US" w:eastAsia="it-IT"/>
              </w:rPr>
            </w:pPr>
            <w:r>
              <w:rPr>
                <w:rFonts w:ascii="Arial" w:eastAsia="Times New Roman" w:hAnsi="Arial" w:cs="Arial"/>
                <w:color w:val="231F20"/>
                <w:sz w:val="24"/>
                <w:szCs w:val="24"/>
                <w:lang w:val="en-US" w:eastAsia="it-IT"/>
              </w:rPr>
              <w:t>Example:</w:t>
            </w:r>
          </w:p>
        </w:tc>
      </w:tr>
      <w:tr w:rsidR="00893817" w:rsidRPr="00125B52" w14:paraId="5AD89452" w14:textId="77777777" w:rsidTr="00837209">
        <w:trPr>
          <w:tblCellSpacing w:w="15" w:type="dxa"/>
        </w:trPr>
        <w:tc>
          <w:tcPr>
            <w:tcW w:w="0" w:type="auto"/>
            <w:shd w:val="clear" w:color="auto" w:fill="F1F1F1"/>
            <w:tcMar>
              <w:top w:w="60" w:type="dxa"/>
              <w:left w:w="60" w:type="dxa"/>
              <w:bottom w:w="60" w:type="dxa"/>
              <w:right w:w="60" w:type="dxa"/>
            </w:tcMar>
            <w:vAlign w:val="center"/>
            <w:hideMark/>
          </w:tcPr>
          <w:p w14:paraId="302C7547" w14:textId="77777777" w:rsidR="00893817" w:rsidRPr="00125B52" w:rsidRDefault="00893817" w:rsidP="00837209">
            <w:pPr>
              <w:spacing w:after="240" w:line="240" w:lineRule="auto"/>
              <w:rPr>
                <w:rFonts w:ascii="Arial" w:eastAsia="Times New Roman" w:hAnsi="Arial" w:cs="Arial"/>
                <w:color w:val="231F20"/>
                <w:sz w:val="24"/>
                <w:szCs w:val="24"/>
                <w:lang w:val="en-US" w:eastAsia="it-IT"/>
              </w:rPr>
            </w:pPr>
            <w:r w:rsidRPr="00125B52">
              <w:rPr>
                <w:rFonts w:ascii="Arial" w:eastAsia="Times New Roman" w:hAnsi="Arial" w:cs="Arial"/>
                <w:b/>
                <w:bCs/>
                <w:color w:val="231F20"/>
                <w:sz w:val="24"/>
                <w:szCs w:val="24"/>
                <w:lang w:val="en-US" w:eastAsia="it-IT"/>
              </w:rPr>
              <w:t>Statistics and figures </w:t>
            </w:r>
            <w:r w:rsidRPr="00125B52">
              <w:rPr>
                <w:rFonts w:ascii="Arial" w:eastAsia="Times New Roman" w:hAnsi="Arial" w:cs="Arial"/>
                <w:color w:val="231F20"/>
                <w:sz w:val="24"/>
                <w:szCs w:val="24"/>
                <w:lang w:val="en-US" w:eastAsia="it-IT"/>
              </w:rPr>
              <w:t>- factual data used in a persuasive way.</w:t>
            </w:r>
          </w:p>
        </w:tc>
        <w:tc>
          <w:tcPr>
            <w:tcW w:w="0" w:type="auto"/>
            <w:shd w:val="clear" w:color="auto" w:fill="F1F1F1"/>
            <w:tcMar>
              <w:top w:w="60" w:type="dxa"/>
              <w:left w:w="60" w:type="dxa"/>
              <w:bottom w:w="60" w:type="dxa"/>
              <w:right w:w="60" w:type="dxa"/>
            </w:tcMar>
            <w:vAlign w:val="center"/>
            <w:hideMark/>
          </w:tcPr>
          <w:p w14:paraId="2B88AFBA" w14:textId="77777777" w:rsidR="00893817" w:rsidRDefault="00893817" w:rsidP="00837209">
            <w:pPr>
              <w:spacing w:after="240" w:line="240" w:lineRule="auto"/>
              <w:rPr>
                <w:rFonts w:ascii="Arial" w:eastAsia="Times New Roman" w:hAnsi="Arial" w:cs="Arial"/>
                <w:color w:val="231F20"/>
                <w:sz w:val="24"/>
                <w:szCs w:val="24"/>
                <w:lang w:val="en-US" w:eastAsia="it-IT"/>
              </w:rPr>
            </w:pPr>
            <w:r w:rsidRPr="00125B52">
              <w:rPr>
                <w:rFonts w:ascii="Arial" w:eastAsia="Times New Roman" w:hAnsi="Arial" w:cs="Arial"/>
                <w:b/>
                <w:bCs/>
                <w:color w:val="231F20"/>
                <w:sz w:val="24"/>
                <w:szCs w:val="24"/>
                <w:lang w:val="en-US" w:eastAsia="it-IT"/>
              </w:rPr>
              <w:t>80%</w:t>
            </w:r>
            <w:r w:rsidRPr="00125B52">
              <w:rPr>
                <w:rFonts w:ascii="Arial" w:eastAsia="Times New Roman" w:hAnsi="Arial" w:cs="Arial"/>
                <w:color w:val="231F20"/>
                <w:sz w:val="24"/>
                <w:szCs w:val="24"/>
                <w:lang w:val="en-US" w:eastAsia="it-IT"/>
              </w:rPr>
              <w:t> of people agreed that this would change their community for the better.</w:t>
            </w:r>
          </w:p>
          <w:p w14:paraId="349BDF76" w14:textId="6C32C864" w:rsidR="001601B9" w:rsidRPr="00125B52" w:rsidRDefault="001601B9" w:rsidP="00837209">
            <w:pPr>
              <w:spacing w:after="240" w:line="240" w:lineRule="auto"/>
              <w:rPr>
                <w:rFonts w:ascii="Arial" w:eastAsia="Times New Roman" w:hAnsi="Arial" w:cs="Arial"/>
                <w:color w:val="231F20"/>
                <w:sz w:val="24"/>
                <w:szCs w:val="24"/>
                <w:lang w:val="en-US" w:eastAsia="it-IT"/>
              </w:rPr>
            </w:pPr>
            <w:r>
              <w:rPr>
                <w:rFonts w:ascii="Arial" w:eastAsia="Times New Roman" w:hAnsi="Arial" w:cs="Arial"/>
                <w:color w:val="231F20"/>
                <w:sz w:val="24"/>
                <w:szCs w:val="24"/>
                <w:lang w:val="en-US" w:eastAsia="it-IT"/>
              </w:rPr>
              <w:t>Example:</w:t>
            </w:r>
          </w:p>
        </w:tc>
      </w:tr>
      <w:tr w:rsidR="00893817" w:rsidRPr="00125B52" w14:paraId="67046574" w14:textId="77777777" w:rsidTr="00837209">
        <w:trPr>
          <w:tblCellSpacing w:w="15" w:type="dxa"/>
        </w:trPr>
        <w:tc>
          <w:tcPr>
            <w:tcW w:w="0" w:type="auto"/>
            <w:shd w:val="clear" w:color="auto" w:fill="F1F1F1"/>
            <w:tcMar>
              <w:top w:w="60" w:type="dxa"/>
              <w:left w:w="60" w:type="dxa"/>
              <w:bottom w:w="60" w:type="dxa"/>
              <w:right w:w="60" w:type="dxa"/>
            </w:tcMar>
            <w:vAlign w:val="center"/>
            <w:hideMark/>
          </w:tcPr>
          <w:p w14:paraId="41BF018E" w14:textId="77777777" w:rsidR="00893817" w:rsidRPr="00125B52" w:rsidRDefault="00893817" w:rsidP="00837209">
            <w:pPr>
              <w:spacing w:after="240" w:line="240" w:lineRule="auto"/>
              <w:rPr>
                <w:rFonts w:ascii="Arial" w:eastAsia="Times New Roman" w:hAnsi="Arial" w:cs="Arial"/>
                <w:color w:val="231F20"/>
                <w:sz w:val="24"/>
                <w:szCs w:val="24"/>
                <w:lang w:val="en-US" w:eastAsia="it-IT"/>
              </w:rPr>
            </w:pPr>
            <w:r w:rsidRPr="00125B52">
              <w:rPr>
                <w:rFonts w:ascii="Arial" w:eastAsia="Times New Roman" w:hAnsi="Arial" w:cs="Arial"/>
                <w:b/>
                <w:bCs/>
                <w:color w:val="231F20"/>
                <w:sz w:val="24"/>
                <w:szCs w:val="24"/>
                <w:lang w:val="en-US" w:eastAsia="it-IT"/>
              </w:rPr>
              <w:t>Rhetorical question </w:t>
            </w:r>
            <w:r w:rsidRPr="00125B52">
              <w:rPr>
                <w:rFonts w:ascii="Arial" w:eastAsia="Times New Roman" w:hAnsi="Arial" w:cs="Arial"/>
                <w:color w:val="231F20"/>
                <w:sz w:val="24"/>
                <w:szCs w:val="24"/>
                <w:lang w:val="en-US" w:eastAsia="it-IT"/>
              </w:rPr>
              <w:t>- a question which implies its own answer.</w:t>
            </w:r>
          </w:p>
        </w:tc>
        <w:tc>
          <w:tcPr>
            <w:tcW w:w="0" w:type="auto"/>
            <w:shd w:val="clear" w:color="auto" w:fill="F1F1F1"/>
            <w:tcMar>
              <w:top w:w="60" w:type="dxa"/>
              <w:left w:w="60" w:type="dxa"/>
              <w:bottom w:w="60" w:type="dxa"/>
              <w:right w:w="60" w:type="dxa"/>
            </w:tcMar>
            <w:vAlign w:val="center"/>
            <w:hideMark/>
          </w:tcPr>
          <w:p w14:paraId="4C121749" w14:textId="77777777" w:rsidR="00893817" w:rsidRDefault="00893817" w:rsidP="00837209">
            <w:pPr>
              <w:spacing w:after="240" w:line="240" w:lineRule="auto"/>
              <w:rPr>
                <w:rFonts w:ascii="Arial" w:eastAsia="Times New Roman" w:hAnsi="Arial" w:cs="Arial"/>
                <w:color w:val="231F20"/>
                <w:sz w:val="24"/>
                <w:szCs w:val="24"/>
                <w:lang w:val="it-IT" w:eastAsia="it-IT"/>
              </w:rPr>
            </w:pPr>
            <w:r w:rsidRPr="00125B52">
              <w:rPr>
                <w:rFonts w:ascii="Arial" w:eastAsia="Times New Roman" w:hAnsi="Arial" w:cs="Arial"/>
                <w:color w:val="231F20"/>
                <w:sz w:val="24"/>
                <w:szCs w:val="24"/>
                <w:lang w:val="it-IT" w:eastAsia="it-IT"/>
              </w:rPr>
              <w:t>Who doesn’t want success?</w:t>
            </w:r>
          </w:p>
          <w:p w14:paraId="57AB706A" w14:textId="733E9AC9" w:rsidR="001601B9" w:rsidRPr="00125B52" w:rsidRDefault="001601B9" w:rsidP="00837209">
            <w:pPr>
              <w:spacing w:after="240" w:line="240" w:lineRule="auto"/>
              <w:rPr>
                <w:rFonts w:ascii="Arial" w:eastAsia="Times New Roman" w:hAnsi="Arial" w:cs="Arial"/>
                <w:color w:val="231F20"/>
                <w:sz w:val="24"/>
                <w:szCs w:val="24"/>
                <w:lang w:val="it-IT" w:eastAsia="it-IT"/>
              </w:rPr>
            </w:pPr>
            <w:r>
              <w:rPr>
                <w:rFonts w:ascii="Arial" w:eastAsia="Times New Roman" w:hAnsi="Arial" w:cs="Arial"/>
                <w:color w:val="231F20"/>
                <w:sz w:val="24"/>
                <w:szCs w:val="24"/>
                <w:lang w:val="en-US" w:eastAsia="it-IT"/>
              </w:rPr>
              <w:t>Example:</w:t>
            </w:r>
          </w:p>
        </w:tc>
      </w:tr>
      <w:tr w:rsidR="00893817" w:rsidRPr="00125B52" w14:paraId="17D70EB0" w14:textId="77777777" w:rsidTr="00837209">
        <w:trPr>
          <w:tblCellSpacing w:w="15" w:type="dxa"/>
        </w:trPr>
        <w:tc>
          <w:tcPr>
            <w:tcW w:w="0" w:type="auto"/>
            <w:shd w:val="clear" w:color="auto" w:fill="F1F1F1"/>
            <w:tcMar>
              <w:top w:w="60" w:type="dxa"/>
              <w:left w:w="60" w:type="dxa"/>
              <w:bottom w:w="60" w:type="dxa"/>
              <w:right w:w="60" w:type="dxa"/>
            </w:tcMar>
            <w:vAlign w:val="center"/>
          </w:tcPr>
          <w:p w14:paraId="2EB4EFE7" w14:textId="77777777" w:rsidR="00893817" w:rsidRPr="00125B52" w:rsidRDefault="00893817" w:rsidP="00837209">
            <w:pPr>
              <w:spacing w:after="240" w:line="240" w:lineRule="auto"/>
              <w:rPr>
                <w:rFonts w:ascii="Arial" w:eastAsia="Times New Roman" w:hAnsi="Arial" w:cs="Arial"/>
                <w:color w:val="231F20"/>
                <w:sz w:val="24"/>
                <w:szCs w:val="24"/>
                <w:lang w:val="en-US" w:eastAsia="it-IT"/>
              </w:rPr>
            </w:pPr>
            <w:r>
              <w:rPr>
                <w:rFonts w:ascii="Arial" w:eastAsia="Times New Roman" w:hAnsi="Arial" w:cs="Arial"/>
                <w:b/>
                <w:bCs/>
                <w:color w:val="231F20"/>
                <w:sz w:val="24"/>
                <w:szCs w:val="24"/>
                <w:lang w:val="en-US" w:eastAsia="it-IT"/>
              </w:rPr>
              <w:t xml:space="preserve">Figurative language </w:t>
            </w:r>
            <w:r>
              <w:rPr>
                <w:rFonts w:ascii="Arial" w:eastAsia="Times New Roman" w:hAnsi="Arial" w:cs="Arial"/>
                <w:color w:val="231F20"/>
                <w:sz w:val="24"/>
                <w:szCs w:val="24"/>
                <w:lang w:val="en-US" w:eastAsia="it-IT"/>
              </w:rPr>
              <w:t xml:space="preserve">– using descriptive language to make message more powerful </w:t>
            </w:r>
          </w:p>
        </w:tc>
        <w:tc>
          <w:tcPr>
            <w:tcW w:w="0" w:type="auto"/>
            <w:shd w:val="clear" w:color="auto" w:fill="F1F1F1"/>
            <w:tcMar>
              <w:top w:w="60" w:type="dxa"/>
              <w:left w:w="60" w:type="dxa"/>
              <w:bottom w:w="60" w:type="dxa"/>
              <w:right w:w="60" w:type="dxa"/>
            </w:tcMar>
            <w:vAlign w:val="center"/>
          </w:tcPr>
          <w:p w14:paraId="547FD3FB" w14:textId="77777777" w:rsidR="00893817" w:rsidRDefault="00893817" w:rsidP="00837209">
            <w:pPr>
              <w:spacing w:after="240" w:line="240" w:lineRule="auto"/>
              <w:rPr>
                <w:rFonts w:ascii="Arial" w:eastAsia="Times New Roman" w:hAnsi="Arial" w:cs="Arial"/>
                <w:color w:val="231F20"/>
                <w:sz w:val="24"/>
                <w:szCs w:val="24"/>
                <w:lang w:val="en-US" w:eastAsia="it-IT"/>
              </w:rPr>
            </w:pPr>
            <w:r>
              <w:rPr>
                <w:rFonts w:ascii="Arial" w:eastAsia="Times New Roman" w:hAnsi="Arial" w:cs="Arial"/>
                <w:color w:val="231F20"/>
                <w:sz w:val="24"/>
                <w:szCs w:val="24"/>
                <w:lang w:val="en-US" w:eastAsia="it-IT"/>
              </w:rPr>
              <w:t xml:space="preserve">It’s an </w:t>
            </w:r>
            <w:r w:rsidRPr="0095564F">
              <w:rPr>
                <w:rFonts w:ascii="Arial" w:eastAsia="Times New Roman" w:hAnsi="Arial" w:cs="Arial"/>
                <w:b/>
                <w:bCs/>
                <w:color w:val="231F20"/>
                <w:sz w:val="24"/>
                <w:szCs w:val="24"/>
                <w:lang w:val="en-US" w:eastAsia="it-IT"/>
              </w:rPr>
              <w:t>uphill battle</w:t>
            </w:r>
            <w:r>
              <w:rPr>
                <w:rFonts w:ascii="Arial" w:eastAsia="Times New Roman" w:hAnsi="Arial" w:cs="Arial"/>
                <w:b/>
                <w:bCs/>
                <w:color w:val="231F20"/>
                <w:sz w:val="24"/>
                <w:szCs w:val="24"/>
                <w:lang w:val="en-US" w:eastAsia="it-IT"/>
              </w:rPr>
              <w:t xml:space="preserve"> </w:t>
            </w:r>
            <w:r>
              <w:rPr>
                <w:rFonts w:ascii="Arial" w:eastAsia="Times New Roman" w:hAnsi="Arial" w:cs="Arial"/>
                <w:color w:val="231F20"/>
                <w:sz w:val="24"/>
                <w:szCs w:val="24"/>
                <w:lang w:val="en-US" w:eastAsia="it-IT"/>
              </w:rPr>
              <w:t xml:space="preserve">to raise the money we need. </w:t>
            </w:r>
          </w:p>
          <w:p w14:paraId="6E6445CF" w14:textId="43C517F7" w:rsidR="001601B9" w:rsidRPr="0095564F" w:rsidRDefault="001601B9" w:rsidP="00837209">
            <w:pPr>
              <w:spacing w:after="240" w:line="240" w:lineRule="auto"/>
              <w:rPr>
                <w:rFonts w:ascii="Arial" w:eastAsia="Times New Roman" w:hAnsi="Arial" w:cs="Arial"/>
                <w:color w:val="231F20"/>
                <w:sz w:val="24"/>
                <w:szCs w:val="24"/>
                <w:lang w:val="en-US" w:eastAsia="it-IT"/>
              </w:rPr>
            </w:pPr>
            <w:r>
              <w:rPr>
                <w:rFonts w:ascii="Arial" w:eastAsia="Times New Roman" w:hAnsi="Arial" w:cs="Arial"/>
                <w:color w:val="231F20"/>
                <w:sz w:val="24"/>
                <w:szCs w:val="24"/>
                <w:lang w:val="en-US" w:eastAsia="it-IT"/>
              </w:rPr>
              <w:t>Example:</w:t>
            </w:r>
          </w:p>
        </w:tc>
      </w:tr>
    </w:tbl>
    <w:p w14:paraId="258034ED" w14:textId="30E8416C" w:rsidR="00893817" w:rsidRPr="00207514" w:rsidRDefault="00207514" w:rsidP="00893817">
      <w:pPr>
        <w:rPr>
          <w:sz w:val="16"/>
          <w:szCs w:val="16"/>
          <w:lang w:val="en-US"/>
        </w:rPr>
      </w:pPr>
      <w:r w:rsidRPr="00207514">
        <w:rPr>
          <w:sz w:val="16"/>
          <w:szCs w:val="16"/>
          <w:lang w:val="en-US"/>
        </w:rPr>
        <w:t>https://www.bbc.co.uk/bitesize/guides/zx7cmnb/revision/2</w:t>
      </w:r>
    </w:p>
    <w:p w14:paraId="2B5FA076" w14:textId="77777777" w:rsidR="00207514" w:rsidRDefault="00207514" w:rsidP="00893817">
      <w:pPr>
        <w:rPr>
          <w:lang w:val="en-US"/>
        </w:rPr>
      </w:pPr>
    </w:p>
    <w:p w14:paraId="74017608" w14:textId="2E8FA4D2" w:rsidR="00207514" w:rsidRPr="00207514" w:rsidRDefault="00893817" w:rsidP="00893817">
      <w:pPr>
        <w:rPr>
          <w:b/>
          <w:bCs/>
          <w:sz w:val="24"/>
          <w:szCs w:val="24"/>
          <w:lang w:val="en-US"/>
        </w:rPr>
      </w:pPr>
      <w:bookmarkStart w:id="0" w:name="_Hlk118271278"/>
      <w:r w:rsidRPr="00207514">
        <w:rPr>
          <w:b/>
          <w:bCs/>
          <w:sz w:val="24"/>
          <w:szCs w:val="24"/>
          <w:lang w:val="en-US"/>
        </w:rPr>
        <w:t xml:space="preserve">Writing task: </w:t>
      </w:r>
      <w:r w:rsidR="00207514" w:rsidRPr="00207514">
        <w:rPr>
          <w:b/>
          <w:bCs/>
          <w:sz w:val="24"/>
          <w:szCs w:val="24"/>
          <w:lang w:val="en-US"/>
        </w:rPr>
        <w:t xml:space="preserve">You want people to donate to your non-profit organization. </w:t>
      </w:r>
    </w:p>
    <w:p w14:paraId="6AB7E834" w14:textId="716C165C" w:rsidR="00893817" w:rsidRDefault="00893817" w:rsidP="00893817">
      <w:pPr>
        <w:rPr>
          <w:lang w:val="en-US"/>
        </w:rPr>
      </w:pPr>
      <w:r w:rsidRPr="00125B52">
        <w:rPr>
          <w:lang w:val="en-US"/>
        </w:rPr>
        <w:t>Write 3 sentences using</w:t>
      </w:r>
      <w:r w:rsidR="00207514">
        <w:rPr>
          <w:lang w:val="en-US"/>
        </w:rPr>
        <w:t xml:space="preserve"> some of the</w:t>
      </w:r>
      <w:r w:rsidRPr="00125B52">
        <w:rPr>
          <w:lang w:val="en-US"/>
        </w:rPr>
        <w:t xml:space="preserve"> persuasive la</w:t>
      </w:r>
      <w:r>
        <w:rPr>
          <w:lang w:val="en-US"/>
        </w:rPr>
        <w:t>nguage techniques above</w:t>
      </w:r>
      <w:r w:rsidR="006D4DA9">
        <w:rPr>
          <w:lang w:val="en-US"/>
        </w:rPr>
        <w:t xml:space="preserve">. </w:t>
      </w:r>
    </w:p>
    <w:bookmarkEnd w:id="0"/>
    <w:p w14:paraId="2C53F353" w14:textId="77777777" w:rsidR="00893817" w:rsidRPr="00125B52" w:rsidRDefault="00893817" w:rsidP="00893817">
      <w:pPr>
        <w:rPr>
          <w:lang w:val="en-US"/>
        </w:rPr>
      </w:pPr>
      <w:r>
        <w:rPr>
          <w:lang w:val="en-US"/>
        </w:rPr>
        <w:t>1) ________________________________________________________________</w:t>
      </w:r>
    </w:p>
    <w:p w14:paraId="2BAA883A" w14:textId="77777777" w:rsidR="00893817" w:rsidRPr="00125B52" w:rsidRDefault="00893817" w:rsidP="00893817">
      <w:pPr>
        <w:rPr>
          <w:lang w:val="en-US"/>
        </w:rPr>
      </w:pPr>
      <w:r>
        <w:rPr>
          <w:lang w:val="en-US"/>
        </w:rPr>
        <w:t>2) ________________________________________________________________</w:t>
      </w:r>
    </w:p>
    <w:p w14:paraId="4838E114" w14:textId="77777777" w:rsidR="00893817" w:rsidRPr="00125B52" w:rsidRDefault="00893817" w:rsidP="00893817">
      <w:pPr>
        <w:rPr>
          <w:lang w:val="en-US"/>
        </w:rPr>
      </w:pPr>
      <w:r>
        <w:rPr>
          <w:lang w:val="en-US"/>
        </w:rPr>
        <w:t>3) ________________________________________________________________</w:t>
      </w:r>
    </w:p>
    <w:p w14:paraId="168A52DB" w14:textId="77777777" w:rsidR="00893817" w:rsidRDefault="00893817" w:rsidP="00893817">
      <w:pPr>
        <w:rPr>
          <w:lang w:val="en-US"/>
        </w:rPr>
      </w:pPr>
    </w:p>
    <w:p w14:paraId="5C3AE875" w14:textId="155524EC" w:rsidR="00893817" w:rsidRDefault="00893817" w:rsidP="000C4D39">
      <w:pPr>
        <w:spacing w:after="0" w:line="276" w:lineRule="auto"/>
        <w:rPr>
          <w:rFonts w:eastAsia="Times New Roman" w:cstheme="minorHAnsi"/>
          <w:b/>
          <w:bCs/>
          <w:color w:val="222222"/>
          <w:sz w:val="24"/>
          <w:szCs w:val="24"/>
          <w:lang w:eastAsia="it-IT"/>
        </w:rPr>
      </w:pPr>
      <w:r>
        <w:rPr>
          <w:rFonts w:eastAsia="Times New Roman" w:cstheme="minorHAnsi"/>
          <w:b/>
          <w:bCs/>
          <w:color w:val="222222"/>
          <w:sz w:val="24"/>
          <w:szCs w:val="24"/>
          <w:lang w:eastAsia="it-IT"/>
        </w:rPr>
        <w:lastRenderedPageBreak/>
        <w:t>TRANSLATION</w:t>
      </w:r>
    </w:p>
    <w:p w14:paraId="7B79329F" w14:textId="77777777" w:rsidR="00893817" w:rsidRDefault="00893817" w:rsidP="000C4D39">
      <w:pPr>
        <w:spacing w:after="0" w:line="276" w:lineRule="auto"/>
        <w:rPr>
          <w:rFonts w:eastAsia="Times New Roman" w:cstheme="minorHAnsi"/>
          <w:b/>
          <w:bCs/>
          <w:color w:val="222222"/>
          <w:sz w:val="24"/>
          <w:szCs w:val="24"/>
          <w:lang w:eastAsia="it-IT"/>
        </w:rPr>
      </w:pPr>
    </w:p>
    <w:p w14:paraId="4CAF5DD3" w14:textId="77777777" w:rsidR="00893817" w:rsidRDefault="00893817" w:rsidP="00893817">
      <w:pPr>
        <w:spacing w:after="0" w:line="276" w:lineRule="auto"/>
        <w:rPr>
          <w:rFonts w:eastAsia="Times New Roman" w:cstheme="minorHAnsi"/>
          <w:color w:val="222222"/>
          <w:sz w:val="24"/>
          <w:szCs w:val="24"/>
          <w:lang w:eastAsia="it-IT"/>
        </w:rPr>
      </w:pPr>
      <w:r w:rsidRPr="002A744B">
        <w:rPr>
          <w:rFonts w:eastAsia="Times New Roman" w:cstheme="minorHAnsi"/>
          <w:color w:val="222222"/>
          <w:sz w:val="24"/>
          <w:szCs w:val="24"/>
          <w:lang w:eastAsia="it-IT"/>
        </w:rPr>
        <w:t xml:space="preserve">Translate the following text into English: </w:t>
      </w:r>
    </w:p>
    <w:tbl>
      <w:tblPr>
        <w:tblStyle w:val="Grigliatabella"/>
        <w:tblW w:w="0" w:type="auto"/>
        <w:tblLook w:val="04A0" w:firstRow="1" w:lastRow="0" w:firstColumn="1" w:lastColumn="0" w:noHBand="0" w:noVBand="1"/>
      </w:tblPr>
      <w:tblGrid>
        <w:gridCol w:w="4957"/>
        <w:gridCol w:w="4671"/>
      </w:tblGrid>
      <w:tr w:rsidR="00893817" w:rsidRPr="001601B9" w14:paraId="3FB5DBB4" w14:textId="77777777" w:rsidTr="00837209">
        <w:tc>
          <w:tcPr>
            <w:tcW w:w="4957" w:type="dxa"/>
          </w:tcPr>
          <w:p w14:paraId="7EAF3773" w14:textId="77777777" w:rsidR="00893817" w:rsidRPr="00DE2563" w:rsidRDefault="00893817" w:rsidP="00837209">
            <w:pPr>
              <w:spacing w:line="276" w:lineRule="auto"/>
              <w:rPr>
                <w:rFonts w:eastAsia="Times New Roman" w:cstheme="minorHAnsi"/>
                <w:b/>
                <w:bCs/>
                <w:color w:val="222222"/>
                <w:sz w:val="24"/>
                <w:szCs w:val="24"/>
                <w:lang w:val="it-IT" w:eastAsia="it-IT"/>
              </w:rPr>
            </w:pPr>
            <w:r w:rsidRPr="00DE2563">
              <w:rPr>
                <w:rFonts w:eastAsia="Times New Roman" w:cstheme="minorHAnsi"/>
                <w:b/>
                <w:bCs/>
                <w:color w:val="222222"/>
                <w:sz w:val="24"/>
                <w:szCs w:val="24"/>
                <w:lang w:val="it-IT" w:eastAsia="it-IT"/>
              </w:rPr>
              <w:t>Cambiare sì, ma fino ad un certo punto. Anche in azienda</w:t>
            </w:r>
            <w:r>
              <w:rPr>
                <w:rFonts w:eastAsia="Times New Roman" w:cstheme="minorHAnsi"/>
                <w:b/>
                <w:bCs/>
                <w:color w:val="222222"/>
                <w:sz w:val="24"/>
                <w:szCs w:val="24"/>
                <w:lang w:val="it-IT" w:eastAsia="it-IT"/>
              </w:rPr>
              <w:t>.</w:t>
            </w:r>
          </w:p>
          <w:p w14:paraId="22EF21C7" w14:textId="77777777" w:rsidR="00893817" w:rsidRPr="00DE2563" w:rsidRDefault="00893817" w:rsidP="00837209">
            <w:pPr>
              <w:spacing w:line="276" w:lineRule="auto"/>
              <w:rPr>
                <w:rFonts w:eastAsia="Times New Roman" w:cstheme="minorHAnsi"/>
                <w:color w:val="222222"/>
                <w:sz w:val="24"/>
                <w:szCs w:val="24"/>
                <w:lang w:val="it-IT" w:eastAsia="it-IT"/>
              </w:rPr>
            </w:pPr>
            <w:r w:rsidRPr="00A44E26">
              <w:rPr>
                <w:rFonts w:eastAsia="Times New Roman" w:cstheme="minorHAnsi"/>
                <w:color w:val="222222"/>
                <w:sz w:val="24"/>
                <w:szCs w:val="24"/>
                <w:lang w:val="it-IT" w:eastAsia="it-IT"/>
              </w:rPr>
              <w:t>Occupandomi per mestiere di </w:t>
            </w:r>
            <w:proofErr w:type="spellStart"/>
            <w:r w:rsidRPr="00A44E26">
              <w:rPr>
                <w:rFonts w:eastAsia="Times New Roman" w:cstheme="minorHAnsi"/>
                <w:color w:val="222222"/>
                <w:sz w:val="24"/>
                <w:szCs w:val="24"/>
                <w:lang w:val="it-IT" w:eastAsia="it-IT"/>
              </w:rPr>
              <w:t>change</w:t>
            </w:r>
            <w:proofErr w:type="spellEnd"/>
            <w:r w:rsidRPr="00A44E26">
              <w:rPr>
                <w:rFonts w:eastAsia="Times New Roman" w:cstheme="minorHAnsi"/>
                <w:color w:val="222222"/>
                <w:sz w:val="24"/>
                <w:szCs w:val="24"/>
                <w:lang w:val="it-IT" w:eastAsia="it-IT"/>
              </w:rPr>
              <w:t xml:space="preserve"> management, oltre alle umane resistenze al cambiamento (siamo animali abitudinari), soprattutto in questo periodo di rivoluzioni sia grandi e profonde che piccole e quotidiane, nelle aziende le persone spesso mi palesano le difficoltà che loro stesse riconoscono legate ad una sorta di deficit di volontà di cambiare. </w:t>
            </w:r>
            <w:r w:rsidRPr="00DE2563">
              <w:rPr>
                <w:rFonts w:eastAsia="Times New Roman" w:cstheme="minorHAnsi"/>
                <w:color w:val="222222"/>
                <w:sz w:val="24"/>
                <w:szCs w:val="24"/>
                <w:lang w:val="it-IT" w:eastAsia="it-IT"/>
              </w:rPr>
              <w:t>I motivi che più spesso lo sostanziano sono tre: se modifico il mio modo di relazionarmi, allora perdo la mia spontaneità; adattarmi al mio interlocutore significa non essere più me stesso; infine, impratichirsi con le regole della comunicazione persuasiva è male, forse eredità di linguaggio del periodo in cui il consumerismo americano ci raccontava un persuasore per definizione “occulto”, facendoci confondere persuasione con manipolazione.</w:t>
            </w:r>
          </w:p>
          <w:p w14:paraId="63ABF7E3" w14:textId="1390B5DB" w:rsidR="00893817" w:rsidRPr="00A44E26" w:rsidRDefault="00893817" w:rsidP="001601B9">
            <w:pPr>
              <w:spacing w:line="276" w:lineRule="auto"/>
              <w:rPr>
                <w:rFonts w:eastAsia="Times New Roman" w:cstheme="minorHAnsi"/>
                <w:color w:val="222222"/>
                <w:sz w:val="16"/>
                <w:szCs w:val="16"/>
                <w:lang w:val="it-IT" w:eastAsia="it-IT"/>
              </w:rPr>
            </w:pPr>
            <w:r w:rsidRPr="00A44E26">
              <w:rPr>
                <w:rFonts w:eastAsia="Times New Roman" w:cstheme="minorHAnsi"/>
                <w:color w:val="222222"/>
                <w:sz w:val="24"/>
                <w:szCs w:val="24"/>
                <w:lang w:val="it-IT" w:eastAsia="it-IT"/>
              </w:rPr>
              <w:t xml:space="preserve">Provo a ragionare sulle tre questioni partendo dal fondo, dalla più generale: il rischio di confondere mezzi e fini. Sembrerà banale, ma sapere essere persuasivi ci mette senza dubbio nella condizione di approfittarne. Però ci conviene non dare la colpa allo strumento ma alle intenzioni, all’etica, alla finalità non trasparenti di chi lo usa. </w:t>
            </w:r>
            <w:r w:rsidRPr="00A44E26">
              <w:rPr>
                <w:rFonts w:eastAsia="Times New Roman" w:cstheme="minorHAnsi"/>
                <w:color w:val="222222"/>
                <w:sz w:val="16"/>
                <w:szCs w:val="16"/>
                <w:lang w:val="it-IT" w:eastAsia="it-IT"/>
              </w:rPr>
              <w:t>https://www.ilsole24ore.com/art/cambiare-si-ma-fino-ad-certo-punto-anche-azienda-AD3BoN6</w:t>
            </w:r>
          </w:p>
        </w:tc>
        <w:tc>
          <w:tcPr>
            <w:tcW w:w="4671" w:type="dxa"/>
          </w:tcPr>
          <w:p w14:paraId="7651EB1E" w14:textId="6F7A5CCF" w:rsidR="00893817" w:rsidRPr="001601B9" w:rsidRDefault="00893817" w:rsidP="00893817">
            <w:pPr>
              <w:spacing w:line="276" w:lineRule="auto"/>
              <w:rPr>
                <w:rFonts w:eastAsia="Times New Roman" w:cstheme="minorHAnsi"/>
                <w:b/>
                <w:bCs/>
                <w:color w:val="222222"/>
                <w:sz w:val="24"/>
                <w:szCs w:val="24"/>
                <w:lang w:val="it-IT" w:eastAsia="it-IT"/>
              </w:rPr>
            </w:pPr>
            <w:r w:rsidRPr="001601B9">
              <w:rPr>
                <w:rFonts w:eastAsia="Times New Roman" w:cstheme="minorHAnsi"/>
                <w:color w:val="222222"/>
                <w:sz w:val="24"/>
                <w:szCs w:val="24"/>
                <w:highlight w:val="yellow"/>
                <w:lang w:val="it-IT" w:eastAsia="it-IT"/>
              </w:rPr>
              <w:t xml:space="preserve"> </w:t>
            </w:r>
          </w:p>
        </w:tc>
      </w:tr>
    </w:tbl>
    <w:p w14:paraId="3184F059" w14:textId="53995E52" w:rsidR="00EA3872" w:rsidRPr="001601B9" w:rsidRDefault="00EA3872" w:rsidP="00EA3872">
      <w:pPr>
        <w:pStyle w:val="Paragrafoelenco"/>
        <w:spacing w:after="0" w:line="276" w:lineRule="auto"/>
        <w:ind w:left="360"/>
        <w:rPr>
          <w:rFonts w:eastAsia="Times New Roman" w:cstheme="minorHAnsi"/>
          <w:color w:val="222222"/>
          <w:sz w:val="24"/>
          <w:szCs w:val="24"/>
          <w:lang w:val="it-IT" w:eastAsia="it-IT"/>
        </w:rPr>
      </w:pPr>
    </w:p>
    <w:p w14:paraId="101511CC" w14:textId="773D425D" w:rsidR="00176D40" w:rsidRPr="00C46595" w:rsidRDefault="00176D40" w:rsidP="001F12D3">
      <w:pPr>
        <w:spacing w:after="0" w:line="276" w:lineRule="auto"/>
        <w:rPr>
          <w:rFonts w:eastAsia="Times New Roman" w:cstheme="minorHAnsi"/>
          <w:color w:val="222222"/>
          <w:sz w:val="24"/>
          <w:szCs w:val="24"/>
          <w:lang w:eastAsia="it-IT"/>
        </w:rPr>
      </w:pPr>
    </w:p>
    <w:sectPr w:rsidR="00176D40" w:rsidRPr="00C46595" w:rsidSect="00AE36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5780"/>
    <w:multiLevelType w:val="hybridMultilevel"/>
    <w:tmpl w:val="BB76237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040707"/>
    <w:multiLevelType w:val="hybridMultilevel"/>
    <w:tmpl w:val="B5AABC2C"/>
    <w:lvl w:ilvl="0" w:tplc="5310F76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D57FC9"/>
    <w:multiLevelType w:val="hybridMultilevel"/>
    <w:tmpl w:val="CBE82D1E"/>
    <w:lvl w:ilvl="0" w:tplc="FFFFFFFF">
      <w:start w:val="1"/>
      <w:numFmt w:val="lowerLetter"/>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EE17AD"/>
    <w:multiLevelType w:val="hybridMultilevel"/>
    <w:tmpl w:val="02F23D0E"/>
    <w:lvl w:ilvl="0" w:tplc="8ADA56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932FD5"/>
    <w:multiLevelType w:val="hybridMultilevel"/>
    <w:tmpl w:val="FD2414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3B3377B"/>
    <w:multiLevelType w:val="hybridMultilevel"/>
    <w:tmpl w:val="275081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3C56761"/>
    <w:multiLevelType w:val="hybridMultilevel"/>
    <w:tmpl w:val="8DEAF0A8"/>
    <w:lvl w:ilvl="0" w:tplc="4442081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6EC6EA0"/>
    <w:multiLevelType w:val="hybridMultilevel"/>
    <w:tmpl w:val="CBE82D1E"/>
    <w:lvl w:ilvl="0" w:tplc="C36C91C6">
      <w:start w:val="1"/>
      <w:numFmt w:val="lowerLetter"/>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CD3484E"/>
    <w:multiLevelType w:val="hybridMultilevel"/>
    <w:tmpl w:val="D28002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12C30A8"/>
    <w:multiLevelType w:val="hybridMultilevel"/>
    <w:tmpl w:val="A96C32C0"/>
    <w:lvl w:ilvl="0" w:tplc="444208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B5344E"/>
    <w:multiLevelType w:val="hybridMultilevel"/>
    <w:tmpl w:val="B3CC18D2"/>
    <w:lvl w:ilvl="0" w:tplc="4442081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486D8B"/>
    <w:multiLevelType w:val="hybridMultilevel"/>
    <w:tmpl w:val="7B5AC9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27803D1"/>
    <w:multiLevelType w:val="hybridMultilevel"/>
    <w:tmpl w:val="4E14B0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C76AC7"/>
    <w:multiLevelType w:val="hybridMultilevel"/>
    <w:tmpl w:val="86BA1426"/>
    <w:lvl w:ilvl="0" w:tplc="4442081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41457D9"/>
    <w:multiLevelType w:val="hybridMultilevel"/>
    <w:tmpl w:val="AB008B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52D792E"/>
    <w:multiLevelType w:val="hybridMultilevel"/>
    <w:tmpl w:val="5B04FA6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5DA97564"/>
    <w:multiLevelType w:val="hybridMultilevel"/>
    <w:tmpl w:val="18EA4E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5C5D9C"/>
    <w:multiLevelType w:val="hybridMultilevel"/>
    <w:tmpl w:val="DB4C9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4211FF1"/>
    <w:multiLevelType w:val="hybridMultilevel"/>
    <w:tmpl w:val="86BA1426"/>
    <w:lvl w:ilvl="0" w:tplc="4442081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C73544B"/>
    <w:multiLevelType w:val="hybridMultilevel"/>
    <w:tmpl w:val="B922D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140D0B"/>
    <w:multiLevelType w:val="hybridMultilevel"/>
    <w:tmpl w:val="3156252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89536F2"/>
    <w:multiLevelType w:val="hybridMultilevel"/>
    <w:tmpl w:val="4126C1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03540894">
    <w:abstractNumId w:val="0"/>
  </w:num>
  <w:num w:numId="2" w16cid:durableId="2106533332">
    <w:abstractNumId w:val="13"/>
  </w:num>
  <w:num w:numId="3" w16cid:durableId="192161028">
    <w:abstractNumId w:val="18"/>
  </w:num>
  <w:num w:numId="4" w16cid:durableId="301234970">
    <w:abstractNumId w:val="19"/>
  </w:num>
  <w:num w:numId="5" w16cid:durableId="1008867111">
    <w:abstractNumId w:val="12"/>
  </w:num>
  <w:num w:numId="6" w16cid:durableId="524681832">
    <w:abstractNumId w:val="3"/>
  </w:num>
  <w:num w:numId="7" w16cid:durableId="43917705">
    <w:abstractNumId w:val="14"/>
  </w:num>
  <w:num w:numId="8" w16cid:durableId="1087653167">
    <w:abstractNumId w:val="10"/>
  </w:num>
  <w:num w:numId="9" w16cid:durableId="67504140">
    <w:abstractNumId w:val="4"/>
  </w:num>
  <w:num w:numId="10" w16cid:durableId="1595243918">
    <w:abstractNumId w:val="8"/>
  </w:num>
  <w:num w:numId="11" w16cid:durableId="265043050">
    <w:abstractNumId w:val="9"/>
  </w:num>
  <w:num w:numId="12" w16cid:durableId="1964801100">
    <w:abstractNumId w:val="6"/>
  </w:num>
  <w:num w:numId="13" w16cid:durableId="679544297">
    <w:abstractNumId w:val="1"/>
  </w:num>
  <w:num w:numId="14" w16cid:durableId="1984265363">
    <w:abstractNumId w:val="11"/>
  </w:num>
  <w:num w:numId="15" w16cid:durableId="1591084831">
    <w:abstractNumId w:val="16"/>
  </w:num>
  <w:num w:numId="16" w16cid:durableId="1365907914">
    <w:abstractNumId w:val="21"/>
  </w:num>
  <w:num w:numId="17" w16cid:durableId="1783960878">
    <w:abstractNumId w:val="17"/>
  </w:num>
  <w:num w:numId="18" w16cid:durableId="1863283752">
    <w:abstractNumId w:val="20"/>
  </w:num>
  <w:num w:numId="19" w16cid:durableId="138110562">
    <w:abstractNumId w:val="15"/>
  </w:num>
  <w:num w:numId="20" w16cid:durableId="1172262741">
    <w:abstractNumId w:val="5"/>
  </w:num>
  <w:num w:numId="21" w16cid:durableId="1640499496">
    <w:abstractNumId w:val="7"/>
  </w:num>
  <w:num w:numId="22" w16cid:durableId="119963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00B"/>
    <w:rsid w:val="00006837"/>
    <w:rsid w:val="00056144"/>
    <w:rsid w:val="000754B8"/>
    <w:rsid w:val="000C211E"/>
    <w:rsid w:val="000C4D39"/>
    <w:rsid w:val="000F7918"/>
    <w:rsid w:val="00104615"/>
    <w:rsid w:val="00115048"/>
    <w:rsid w:val="00127360"/>
    <w:rsid w:val="0014492F"/>
    <w:rsid w:val="001579A0"/>
    <w:rsid w:val="001601B9"/>
    <w:rsid w:val="00165380"/>
    <w:rsid w:val="00166250"/>
    <w:rsid w:val="00176D40"/>
    <w:rsid w:val="001A3EC3"/>
    <w:rsid w:val="001B0E3D"/>
    <w:rsid w:val="001B1B9C"/>
    <w:rsid w:val="001B6F57"/>
    <w:rsid w:val="001F12D3"/>
    <w:rsid w:val="001F2303"/>
    <w:rsid w:val="00207514"/>
    <w:rsid w:val="00266D6A"/>
    <w:rsid w:val="00284CC1"/>
    <w:rsid w:val="002914F5"/>
    <w:rsid w:val="002A744B"/>
    <w:rsid w:val="002D0737"/>
    <w:rsid w:val="003728E6"/>
    <w:rsid w:val="003738D0"/>
    <w:rsid w:val="003743A4"/>
    <w:rsid w:val="00381432"/>
    <w:rsid w:val="003C7A9B"/>
    <w:rsid w:val="003D1E5D"/>
    <w:rsid w:val="0041231A"/>
    <w:rsid w:val="0049794F"/>
    <w:rsid w:val="00527EB7"/>
    <w:rsid w:val="00564808"/>
    <w:rsid w:val="00570A13"/>
    <w:rsid w:val="0059062A"/>
    <w:rsid w:val="006172E6"/>
    <w:rsid w:val="00620C5C"/>
    <w:rsid w:val="006405A0"/>
    <w:rsid w:val="00657012"/>
    <w:rsid w:val="00671F5E"/>
    <w:rsid w:val="00681067"/>
    <w:rsid w:val="00681F45"/>
    <w:rsid w:val="006C27D7"/>
    <w:rsid w:val="006D4DA9"/>
    <w:rsid w:val="006F57AD"/>
    <w:rsid w:val="007219CC"/>
    <w:rsid w:val="00797A6F"/>
    <w:rsid w:val="008213DA"/>
    <w:rsid w:val="00844B8D"/>
    <w:rsid w:val="00893817"/>
    <w:rsid w:val="008A54A6"/>
    <w:rsid w:val="008D700B"/>
    <w:rsid w:val="0090615D"/>
    <w:rsid w:val="00910B3A"/>
    <w:rsid w:val="009118DA"/>
    <w:rsid w:val="00915912"/>
    <w:rsid w:val="00926E2B"/>
    <w:rsid w:val="00962455"/>
    <w:rsid w:val="0096368C"/>
    <w:rsid w:val="009B0BDD"/>
    <w:rsid w:val="009F5F22"/>
    <w:rsid w:val="00A61955"/>
    <w:rsid w:val="00AA339A"/>
    <w:rsid w:val="00AE3606"/>
    <w:rsid w:val="00B03FD6"/>
    <w:rsid w:val="00B31850"/>
    <w:rsid w:val="00B95BC2"/>
    <w:rsid w:val="00BE76F3"/>
    <w:rsid w:val="00BF676B"/>
    <w:rsid w:val="00C46595"/>
    <w:rsid w:val="00C66BA0"/>
    <w:rsid w:val="00D02287"/>
    <w:rsid w:val="00D15FB9"/>
    <w:rsid w:val="00D525EE"/>
    <w:rsid w:val="00DD5135"/>
    <w:rsid w:val="00DD7DB9"/>
    <w:rsid w:val="00E47CC1"/>
    <w:rsid w:val="00EA3872"/>
    <w:rsid w:val="00EA75C8"/>
    <w:rsid w:val="00EC051E"/>
    <w:rsid w:val="00F02270"/>
    <w:rsid w:val="00F13D3F"/>
    <w:rsid w:val="00F16B89"/>
    <w:rsid w:val="00F174F1"/>
    <w:rsid w:val="00F255AE"/>
    <w:rsid w:val="00F8610D"/>
    <w:rsid w:val="00F9326F"/>
    <w:rsid w:val="00FC15B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E42B2"/>
  <w15:chartTrackingRefBased/>
  <w15:docId w15:val="{0099EA60-5FAB-4280-9D9B-704E6DB1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D700B"/>
    <w:pPr>
      <w:ind w:left="720"/>
      <w:contextualSpacing/>
    </w:pPr>
  </w:style>
  <w:style w:type="character" w:styleId="Collegamentoipertestuale">
    <w:name w:val="Hyperlink"/>
    <w:basedOn w:val="Carpredefinitoparagrafo"/>
    <w:uiPriority w:val="99"/>
    <w:unhideWhenUsed/>
    <w:rsid w:val="008D700B"/>
    <w:rPr>
      <w:color w:val="0563C1" w:themeColor="hyperlink"/>
      <w:u w:val="single"/>
    </w:rPr>
  </w:style>
  <w:style w:type="character" w:styleId="Menzionenonrisolta">
    <w:name w:val="Unresolved Mention"/>
    <w:basedOn w:val="Carpredefinitoparagrafo"/>
    <w:uiPriority w:val="99"/>
    <w:semiHidden/>
    <w:unhideWhenUsed/>
    <w:rsid w:val="008D700B"/>
    <w:rPr>
      <w:color w:val="605E5C"/>
      <w:shd w:val="clear" w:color="auto" w:fill="E1DFDD"/>
    </w:rPr>
  </w:style>
  <w:style w:type="table" w:styleId="Grigliatabella">
    <w:name w:val="Table Grid"/>
    <w:basedOn w:val="Tabellanormale"/>
    <w:uiPriority w:val="39"/>
    <w:rsid w:val="00165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C46595"/>
    <w:rPr>
      <w:b/>
      <w:bCs/>
    </w:rPr>
  </w:style>
  <w:style w:type="paragraph" w:styleId="NormaleWeb">
    <w:name w:val="Normal (Web)"/>
    <w:basedOn w:val="Normale"/>
    <w:uiPriority w:val="99"/>
    <w:semiHidden/>
    <w:unhideWhenUsed/>
    <w:rsid w:val="002A744B"/>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Collegamentovisitato">
    <w:name w:val="FollowedHyperlink"/>
    <w:basedOn w:val="Carpredefinitoparagrafo"/>
    <w:uiPriority w:val="99"/>
    <w:semiHidden/>
    <w:unhideWhenUsed/>
    <w:rsid w:val="00671F5E"/>
    <w:rPr>
      <w:color w:val="954F72" w:themeColor="followedHyperlink"/>
      <w:u w:val="single"/>
    </w:rPr>
  </w:style>
  <w:style w:type="paragraph" w:customStyle="1" w:styleId="Default">
    <w:name w:val="Default"/>
    <w:rsid w:val="00962455"/>
    <w:pPr>
      <w:autoSpaceDE w:val="0"/>
      <w:autoSpaceDN w:val="0"/>
      <w:adjustRightInd w:val="0"/>
      <w:spacing w:after="0" w:line="240" w:lineRule="auto"/>
    </w:pPr>
    <w:rPr>
      <w:rFonts w:ascii="Arial" w:hAnsi="Arial" w:cs="Arial"/>
      <w:color w:val="000000"/>
      <w:sz w:val="24"/>
      <w:szCs w:val="24"/>
      <w:lang w:val="it-IT"/>
    </w:rPr>
  </w:style>
  <w:style w:type="paragraph" w:customStyle="1" w:styleId="Pa2">
    <w:name w:val="Pa2"/>
    <w:basedOn w:val="Default"/>
    <w:next w:val="Default"/>
    <w:uiPriority w:val="99"/>
    <w:rsid w:val="00962455"/>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743907">
      <w:bodyDiv w:val="1"/>
      <w:marLeft w:val="0"/>
      <w:marRight w:val="0"/>
      <w:marTop w:val="0"/>
      <w:marBottom w:val="0"/>
      <w:divBdr>
        <w:top w:val="none" w:sz="0" w:space="0" w:color="auto"/>
        <w:left w:val="none" w:sz="0" w:space="0" w:color="auto"/>
        <w:bottom w:val="none" w:sz="0" w:space="0" w:color="auto"/>
        <w:right w:val="none" w:sz="0" w:space="0" w:color="auto"/>
      </w:divBdr>
    </w:div>
    <w:div w:id="1958364231">
      <w:bodyDiv w:val="1"/>
      <w:marLeft w:val="0"/>
      <w:marRight w:val="0"/>
      <w:marTop w:val="0"/>
      <w:marBottom w:val="0"/>
      <w:divBdr>
        <w:top w:val="none" w:sz="0" w:space="0" w:color="auto"/>
        <w:left w:val="none" w:sz="0" w:space="0" w:color="auto"/>
        <w:bottom w:val="none" w:sz="0" w:space="0" w:color="auto"/>
        <w:right w:val="none" w:sz="0" w:space="0" w:color="auto"/>
      </w:divBdr>
    </w:div>
    <w:div w:id="214133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D4F040A3F92184591A04AB0C78712FB" ma:contentTypeVersion="11" ma:contentTypeDescription="Creare un nuovo documento." ma:contentTypeScope="" ma:versionID="77073eda72c0a4f01e55e6554b68e610">
  <xsd:schema xmlns:xsd="http://www.w3.org/2001/XMLSchema" xmlns:xs="http://www.w3.org/2001/XMLSchema" xmlns:p="http://schemas.microsoft.com/office/2006/metadata/properties" xmlns:ns2="af3a0f7d-b16d-4229-b373-a6a86dd2acf8" targetNamespace="http://schemas.microsoft.com/office/2006/metadata/properties" ma:root="true" ma:fieldsID="4f7a7e0874bd97463f2be5d6fdfe99f0" ns2:_="">
    <xsd:import namespace="af3a0f7d-b16d-4229-b373-a6a86dd2ac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a0f7d-b16d-4229-b373-a6a86dd2a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B2886D-129C-4044-BADA-8B8FD8B04A13}">
  <ds:schemaRefs>
    <ds:schemaRef ds:uri="http://schemas.microsoft.com/sharepoint/v3/contenttype/forms"/>
  </ds:schemaRefs>
</ds:datastoreItem>
</file>

<file path=customXml/itemProps2.xml><?xml version="1.0" encoding="utf-8"?>
<ds:datastoreItem xmlns:ds="http://schemas.openxmlformats.org/officeDocument/2006/customXml" ds:itemID="{AAE0FC89-893D-4269-BC74-1D6742A38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a0f7d-b16d-4229-b373-a6a86dd2a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C2B147-9919-401C-887D-A86C07CEF0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517</Words>
  <Characters>2952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Condon</dc:creator>
  <cp:keywords/>
  <dc:description/>
  <cp:lastModifiedBy>Rebecca O' Doherty</cp:lastModifiedBy>
  <cp:revision>3</cp:revision>
  <dcterms:created xsi:type="dcterms:W3CDTF">2022-11-02T07:12:00Z</dcterms:created>
  <dcterms:modified xsi:type="dcterms:W3CDTF">2022-11-02T07:54:00Z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0x0101006D4F040A3F92184591A04AB0C78712FB</vt:lpwstr>
  </property>
  <property fmtid="{D5CDD505-2E9C-101B-9397-08002B2CF9AE}" pid="3" name="GrammarlyDocumentId">
    <vt:lpwstr>fb0c8b557c81e6d848df7f2c213c84d20b63d10571fe29d66aa81b772c0972d0</vt:lpwstr>
  </property>
</Properties>
</file>