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2677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e59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before="0" w:after="160" w:line="259" w:lineRule="auto"/>
              <w:ind w:left="0" w:right="0" w:firstLine="0"/>
              <w:jc w:val="center"/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en-US"/>
              </w:rPr>
            </w:pP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center"/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</w:rPr>
            </w:pP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L11 ii anno</w:t>
            </w: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center"/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</w:rPr>
            </w:pP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 xml:space="preserve">a.a. 2022-2023 </w:t>
            </w: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center"/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</w:rPr>
            </w:pP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LETTORATO Dott.ssa R.O</w:t>
            </w:r>
            <w:r>
              <w:rPr>
                <w:rFonts w:ascii="Calibri" w:hAnsi="Calibri" w:hint="default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Doherty</w:t>
            </w: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center"/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</w:rPr>
            </w:pPr>
            <w:r>
              <w:rPr>
                <w:rStyle w:val="Link"/>
                <w:rFonts w:ascii="Calibri" w:hAnsi="Calibri"/>
                <w:b w:val="1"/>
                <w:bCs w:val="1"/>
                <w:outline w:val="0"/>
                <w:color w:val="0563c1"/>
                <w:u w:color="0563c1"/>
                <w:shd w:val="nil" w:color="auto" w:fill="auto"/>
                <w:rtl w:val="0"/>
                <w:lang w:val="it-IT"/>
                <w14:textFill>
                  <w14:solidFill>
                    <w14:srgbClr w14:val="0563C1"/>
                  </w14:solidFill>
                </w14:textFill>
              </w:rPr>
              <w:t>rebecca.odoherty@unimc .it</w:t>
            </w: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before="0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before="0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/>
              <w:jc w:val="center"/>
            </w:pP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 xml:space="preserve">LESSON PLAN </w:t>
            </w: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6</w:t>
            </w:r>
            <w:r>
              <w:rPr>
                <w:rFonts w:ascii="Calibri" w:hAnsi="Calibri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/2/2023</w:t>
            </w:r>
            <w:r>
              <w:rPr>
                <w:rFonts w:ascii="Calibri" w:cs="Calibri" w:hAnsi="Calibri" w:eastAsia="Calibri"/>
                <w:b w:val="1"/>
                <w:bCs w:val="1"/>
                <w:u w:color="000000"/>
                <w:shd w:val="nil" w:color="auto" w:fill="auto"/>
              </w:rPr>
            </w:r>
          </w:p>
        </w:tc>
      </w:tr>
    </w:tbl>
    <w:p>
      <w:pPr>
        <w:pStyle w:val="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val="single" w:color="000000"/>
          <w:rtl w:val="0"/>
          <w:lang w:val="it-IT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DISCUSS in pairs: If you could do anything to make your community better, what would you do? Think of three things and write them below.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1)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2)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3)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READING (UNIT 1, pgs 12-14)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In paragraph 3, what does the author mean when she says, 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it-IT"/>
        </w:rPr>
        <w:t xml:space="preserve">“… 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it is precisely their 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5563780</wp:posOffset>
            </wp:positionV>
            <wp:extent cx="2663442" cy="163243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442" cy="16324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7123751</wp:posOffset>
            </wp:positionV>
            <wp:extent cx="2663442" cy="802584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442" cy="8025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3945076</wp:posOffset>
            </wp:positionH>
            <wp:positionV relativeFrom="page">
              <wp:posOffset>5563780</wp:posOffset>
            </wp:positionV>
            <wp:extent cx="2894981" cy="2033724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981" cy="20337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ordinariness that makes them extraordinary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?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Using your own words, what is the main idea of paragraph 10?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Can someone who doesn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it-IT"/>
        </w:rPr>
        <w:t>’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t fit the description in paragraph 10 still be a hero? Why or why not?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QUICK REVIEW: How to structure your essay: ANALYSIS ESSAY.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MODEL ESSAY: Read the model essa</w:t>
      </w: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1448386</wp:posOffset>
            </wp:positionV>
            <wp:extent cx="6120057" cy="535627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53562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6673760</wp:posOffset>
            </wp:positionV>
            <wp:extent cx="6120057" cy="317263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1726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y. Then follow the steps below.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numPr>
          <w:ilvl w:val="0"/>
          <w:numId w:val="3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Read the introduction again.  Circle the hook. 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Find the thesis statement in the introductory paragraph.  Underline the topic once. Underline the controlling idea twice. 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Underline the topic sentence of the body paragraph. 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One sentence in the body doesn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it-IT"/>
        </w:rPr>
        <w:t>’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t contribute to the unity of the essay, because it doesn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it-IT"/>
        </w:rPr>
        <w:t>’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t develop the topic.  Draw a line through it. 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Circle the tr</w:t>
      </w:r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4319180</wp:posOffset>
            </wp:positionV>
            <wp:extent cx="6120057" cy="535391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5353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ansition words that contribute to the coherence of the body paragraph.</w:t>
      </w:r>
    </w:p>
    <w:p>
      <w:pPr>
        <w:pStyle w:val="Default"/>
        <w:numPr>
          <w:ilvl w:val="0"/>
          <w:numId w:val="2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Read the conclusion again.  Circle the answer that best describes what the conclusion does. </w:t>
      </w:r>
    </w:p>
    <w:p>
      <w:pPr>
        <w:pStyle w:val="Default"/>
        <w:numPr>
          <w:ilvl w:val="1"/>
          <w:numId w:val="5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It restates the thesis statement and suggests further examination of the topic.</w:t>
      </w:r>
    </w:p>
    <w:p>
      <w:pPr>
        <w:pStyle w:val="Default"/>
        <w:numPr>
          <w:ilvl w:val="1"/>
          <w:numId w:val="5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It summarises the main points and suggests ways tone successful.</w:t>
      </w:r>
    </w:p>
    <w:p>
      <w:pPr>
        <w:pStyle w:val="Default"/>
        <w:numPr>
          <w:ilvl w:val="1"/>
          <w:numId w:val="5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It restates the thesis statement and summaries the main points.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0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9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Re-write the paragraph in the box below: </w:t>
            </w:r>
          </w:p>
        </w:tc>
      </w:tr>
      <w:tr>
        <w:tblPrEx>
          <w:shd w:val="clear" w:color="auto" w:fill="auto"/>
        </w:tblPrEx>
        <w:trPr>
          <w:trHeight w:val="7921" w:hRule="atLeast"/>
        </w:trPr>
        <w:tc>
          <w:tcPr>
            <w:tcW w:type="dxa" w:w="9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  <w:p>
            <w:pPr>
              <w:pStyle w:val="Table Style 2"/>
              <w:bidi w:val="0"/>
            </w:pPr>
          </w:p>
        </w:tc>
      </w:tr>
    </w:tbl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The paragraph above is the body paragraph for an essay about role models and mentors.  Answer the questions. </w:t>
      </w:r>
    </w:p>
    <w:p>
      <w:pPr>
        <w:pStyle w:val="Default"/>
        <w:numPr>
          <w:ilvl w:val="0"/>
          <w:numId w:val="6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List some possible hooks for an introduction to this paragraph.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________________________________________________________________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________________________________________________________________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sz w:val="24"/>
          <w:szCs w:val="24"/>
          <w:u w:color="000000"/>
          <w:rtl w:val="0"/>
          <w:lang w:val="it-IT"/>
        </w:rPr>
        <w:t>2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. Choose the best thesis statement for the essay.</w:t>
        <w:tab/>
      </w:r>
    </w:p>
    <w:p>
      <w:pPr>
        <w:pStyle w:val="Default"/>
        <w:numPr>
          <w:ilvl w:val="2"/>
          <w:numId w:val="8"/>
        </w:numPr>
        <w:bidi w:val="0"/>
        <w:spacing w:before="0" w:after="160" w:line="276" w:lineRule="auto"/>
        <w:ind w:right="0"/>
        <w:jc w:val="left"/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it-IT"/>
        </w:rPr>
        <w:tab/>
        <w:t xml:space="preserve">We all need both role models and mentors. </w:t>
      </w:r>
    </w:p>
    <w:p>
      <w:pPr>
        <w:pStyle w:val="Default"/>
        <w:numPr>
          <w:ilvl w:val="2"/>
          <w:numId w:val="8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Role models and mentors are both admirable but their effect on our lives will be very different. </w:t>
      </w:r>
    </w:p>
    <w:p>
      <w:pPr>
        <w:pStyle w:val="Default"/>
        <w:numPr>
          <w:ilvl w:val="2"/>
          <w:numId w:val="8"/>
        </w:numPr>
        <w:bidi w:val="0"/>
        <w:spacing w:before="0" w:after="160" w:line="276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Both role models and mentors are admirable.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sz w:val="24"/>
          <w:szCs w:val="24"/>
          <w:u w:color="000000"/>
          <w:rtl w:val="0"/>
          <w:lang w:val="it-IT"/>
        </w:rPr>
        <w:t>3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. What is the best way to conclude this essay (notes only) ?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________________________________________________________________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PRACTICE: Write the information below into the correct category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INTRODUCTION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BODY PARAGRAPH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CONCLUSION</w:t>
            </w:r>
          </w:p>
        </w:tc>
      </w:tr>
      <w:tr>
        <w:tblPrEx>
          <w:shd w:val="clear" w:color="auto" w:fill="auto"/>
        </w:tblPrEx>
        <w:trPr>
          <w:trHeight w:val="317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Supporting information</w:t>
        <w:tab/>
        <w:t>hook</w:t>
        <w:tab/>
        <w:t>summary of main points</w:t>
        <w:tab/>
        <w:t>t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hesis</w:t>
        <w:tab/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look beyond essay to further ideas</w:t>
        <w:tab/>
        <w:tab/>
        <w:t>restatement of thesis</w:t>
        <w:tab/>
        <w:tab/>
        <w:t>background information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transition words for coherence</w:t>
        <w:tab/>
        <w:t>topic sentence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 xml:space="preserve">HOMEWORK: 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Write the introduction and conclusion to the paragraph you have been working on above.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76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it-IT"/>
        </w:rPr>
        <w:t>Email homework to rebecca.odoherty@unimc.it</w:t>
      </w:r>
    </w:p>
    <w:sectPr>
      <w:headerReference w:type="default" r:id="rId10"/>
      <w:footerReference w:type="default" r:id="rId11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ettered"/>
  </w:abstractNum>
  <w:abstractNum w:abstractNumId="3">
    <w:multiLevelType w:val="hybridMultilevel"/>
    <w:styleLink w:val="Lettered"/>
    <w:lvl w:ilvl="0">
      <w:start w:val="1"/>
      <w:numFmt w:val="upperLetter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Bullet"/>
  </w:abstractNum>
  <w:abstractNum w:abstractNumId="5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  <w:lang w:val="it-IT"/>
    </w:rPr>
  </w:style>
  <w:style w:type="numbering" w:styleId="Numbered">
    <w:name w:val="Numbered"/>
    <w:pPr>
      <w:numPr>
        <w:numId w:val="1"/>
      </w:numPr>
    </w:pPr>
  </w:style>
  <w:style w:type="numbering" w:styleId="Lettered">
    <w:name w:val="Lettered"/>
    <w:pPr>
      <w:numPr>
        <w:numId w:val="4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ti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