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DA504" w14:textId="77777777" w:rsidR="001E2281" w:rsidRPr="00E63B9A" w:rsidRDefault="001E2281" w:rsidP="001E2281">
      <w:pPr>
        <w:jc w:val="both"/>
        <w:rPr>
          <w:b/>
          <w:sz w:val="36"/>
          <w:szCs w:val="36"/>
        </w:rPr>
      </w:pPr>
      <w:r w:rsidRPr="00E63B9A">
        <w:rPr>
          <w:b/>
          <w:sz w:val="36"/>
          <w:szCs w:val="36"/>
        </w:rPr>
        <w:t>Sima Xiangru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</w:t>
      </w:r>
      <w:r w:rsidRPr="00E63B9A">
        <w:rPr>
          <w:rFonts w:ascii="汉鼎简楷体" w:hAnsi="SimSun" w:cs="SimSun" w:hint="eastAsia"/>
          <w:b/>
          <w:sz w:val="36"/>
          <w:szCs w:val="36"/>
        </w:rPr>
        <w:t>司马相如</w:t>
      </w:r>
      <w:r>
        <w:rPr>
          <w:rFonts w:cs="SimSun"/>
          <w:b/>
          <w:sz w:val="36"/>
          <w:szCs w:val="36"/>
        </w:rPr>
        <w:t>)</w:t>
      </w:r>
    </w:p>
    <w:p w14:paraId="0ED07288" w14:textId="77777777" w:rsidR="001E2281" w:rsidRDefault="001E2281" w:rsidP="001E2281">
      <w:pPr>
        <w:jc w:val="both"/>
      </w:pPr>
    </w:p>
    <w:p w14:paraId="6DC68A58" w14:textId="77777777" w:rsidR="001E2281" w:rsidRPr="0054601D" w:rsidRDefault="001E2281" w:rsidP="001E2281">
      <w:pPr>
        <w:rPr>
          <w:rFonts w:cs="SimSun"/>
          <w:b/>
        </w:rPr>
      </w:pPr>
      <w:r w:rsidRPr="0054601D">
        <w:rPr>
          <w:b/>
          <w:i/>
        </w:rPr>
        <w:t>Shanglin fu</w:t>
      </w:r>
      <w:r w:rsidRPr="0054601D">
        <w:rPr>
          <w:rFonts w:ascii="SimSun" w:eastAsia="SimSun" w:hAnsi="SimSun" w:cs="SimSun" w:hint="eastAsia"/>
          <w:b/>
        </w:rPr>
        <w:t xml:space="preserve"> </w:t>
      </w:r>
      <w:r w:rsidRPr="0054601D">
        <w:rPr>
          <w:rFonts w:eastAsia="SimSun"/>
          <w:b/>
        </w:rPr>
        <w:t>(</w:t>
      </w:r>
      <w:r w:rsidRPr="0054601D">
        <w:rPr>
          <w:rFonts w:ascii="汉鼎简楷体" w:hAnsi="SimSun" w:cs="SimSun" w:hint="eastAsia"/>
          <w:b/>
        </w:rPr>
        <w:t>上林赋</w:t>
      </w:r>
      <w:r w:rsidRPr="0054601D">
        <w:rPr>
          <w:rFonts w:cs="SimSun"/>
          <w:b/>
        </w:rPr>
        <w:t>)</w:t>
      </w:r>
    </w:p>
    <w:p w14:paraId="74B641FC" w14:textId="77777777" w:rsidR="001E2281" w:rsidRDefault="001E2281" w:rsidP="001E2281">
      <w:pPr>
        <w:ind w:left="720"/>
        <w:jc w:val="both"/>
      </w:pPr>
    </w:p>
    <w:p w14:paraId="0F0E4FAB" w14:textId="77777777" w:rsidR="001E2281" w:rsidRDefault="001E2281" w:rsidP="001E2281">
      <w:pPr>
        <w:ind w:left="720"/>
        <w:jc w:val="both"/>
      </w:pPr>
      <w:r>
        <w:t>Inoltre cosa posseggono i paesi di Qi e di Chu, di cui valga la</w:t>
      </w:r>
    </w:p>
    <w:p w14:paraId="331314FC" w14:textId="77777777" w:rsidR="001E2281" w:rsidRDefault="001E2281" w:rsidP="001E2281">
      <w:pPr>
        <w:ind w:left="720"/>
        <w:jc w:val="both"/>
      </w:pPr>
      <w:r>
        <w:t>pena parlare? Voi forse non avete mai posto gli occhi sul suo</w:t>
      </w:r>
    </w:p>
    <w:p w14:paraId="7E18D46B" w14:textId="77777777" w:rsidR="001E2281" w:rsidRDefault="001E2281" w:rsidP="001E2281">
      <w:pPr>
        <w:ind w:left="720"/>
        <w:jc w:val="both"/>
      </w:pPr>
      <w:r>
        <w:t>reale splendore. Non avete mai sentito parlare del Parco Supe</w:t>
      </w:r>
      <w:r>
        <w:softHyphen/>
        <w:t>riore</w:t>
      </w:r>
    </w:p>
    <w:p w14:paraId="199A1B03" w14:textId="77777777" w:rsidR="001E2281" w:rsidRDefault="001E2281" w:rsidP="001E2281">
      <w:pPr>
        <w:ind w:left="720"/>
        <w:jc w:val="both"/>
      </w:pPr>
      <w:r>
        <w:t>del Figlio del Cielo?</w:t>
      </w:r>
    </w:p>
    <w:p w14:paraId="480B0B98" w14:textId="77777777" w:rsidR="001E2281" w:rsidRDefault="001E2281" w:rsidP="001E2281">
      <w:pPr>
        <w:ind w:left="720"/>
        <w:jc w:val="both"/>
      </w:pPr>
      <w:r>
        <w:t>Ad oriente si estende Cangwu,</w:t>
      </w:r>
    </w:p>
    <w:p w14:paraId="6AC8A753" w14:textId="77777777" w:rsidR="001E2281" w:rsidRDefault="001E2281" w:rsidP="001E2281">
      <w:pPr>
        <w:ind w:left="720"/>
        <w:jc w:val="both"/>
      </w:pPr>
      <w:r>
        <w:t>ad occidente la terra di Xiji,</w:t>
      </w:r>
    </w:p>
    <w:p w14:paraId="2EC80494" w14:textId="77777777" w:rsidR="001E2281" w:rsidRDefault="001E2281" w:rsidP="001E2281">
      <w:pPr>
        <w:ind w:left="720"/>
        <w:jc w:val="both"/>
      </w:pPr>
      <w:r>
        <w:t>a meridione scorre il Fiume di Cinabro,</w:t>
      </w:r>
    </w:p>
    <w:p w14:paraId="4A646B1F" w14:textId="77777777" w:rsidR="001E2281" w:rsidRDefault="001E2281" w:rsidP="001E2281">
      <w:pPr>
        <w:ind w:left="720"/>
        <w:jc w:val="both"/>
      </w:pPr>
      <w:r>
        <w:t>a nord le profonde Acque di Porpora.</w:t>
      </w:r>
    </w:p>
    <w:p w14:paraId="096E5770" w14:textId="77777777" w:rsidR="001E2281" w:rsidRDefault="001E2281" w:rsidP="001E2281">
      <w:pPr>
        <w:ind w:left="720"/>
        <w:jc w:val="both"/>
      </w:pPr>
      <w:r>
        <w:t>Hanno inizio (nel parco i fiumi) Ba e Chan</w:t>
      </w:r>
    </w:p>
    <w:p w14:paraId="691D08A0" w14:textId="77777777" w:rsidR="001E2281" w:rsidRDefault="001E2281" w:rsidP="001E2281">
      <w:pPr>
        <w:ind w:left="720"/>
        <w:jc w:val="both"/>
      </w:pPr>
      <w:r>
        <w:t>lo attraversano il Jing ed il Wei,</w:t>
      </w:r>
    </w:p>
    <w:p w14:paraId="19E0D106" w14:textId="77777777" w:rsidR="001E2281" w:rsidRDefault="001E2281" w:rsidP="001E2281">
      <w:pPr>
        <w:ind w:left="720"/>
        <w:jc w:val="both"/>
      </w:pPr>
      <w:r>
        <w:t>il Feng, lo Hao, il Lao ed il Jue:</w:t>
      </w:r>
    </w:p>
    <w:p w14:paraId="60BF800F" w14:textId="77777777" w:rsidR="001E2281" w:rsidRDefault="001E2281" w:rsidP="001E2281">
      <w:pPr>
        <w:ind w:left="720"/>
        <w:jc w:val="both"/>
      </w:pPr>
      <w:r>
        <w:t>piegano e volgono il loro corso</w:t>
      </w:r>
    </w:p>
    <w:p w14:paraId="2DA0B816" w14:textId="77777777" w:rsidR="001E2281" w:rsidRDefault="001E2281" w:rsidP="001E2281">
      <w:pPr>
        <w:ind w:left="720"/>
        <w:jc w:val="both"/>
      </w:pPr>
      <w:r>
        <w:t>attraverso la distesa del parco.</w:t>
      </w:r>
    </w:p>
    <w:p w14:paraId="09C2E868" w14:textId="77777777" w:rsidR="001E2281" w:rsidRDefault="001E2281" w:rsidP="001E2281">
      <w:pPr>
        <w:ind w:left="720"/>
        <w:jc w:val="both"/>
      </w:pPr>
      <w:r>
        <w:t>Otto fiumi scorrono e avanzano</w:t>
      </w:r>
    </w:p>
    <w:p w14:paraId="155A8B0A" w14:textId="77777777" w:rsidR="001E2281" w:rsidRDefault="001E2281" w:rsidP="001E2281">
      <w:pPr>
        <w:ind w:left="720"/>
        <w:jc w:val="both"/>
      </w:pPr>
      <w:r>
        <w:t>in direzioni diverse, in varia maniera.</w:t>
      </w:r>
    </w:p>
    <w:p w14:paraId="4D94CD62" w14:textId="77777777" w:rsidR="001E2281" w:rsidRDefault="001E2281" w:rsidP="001E2281">
      <w:pPr>
        <w:ind w:left="720"/>
        <w:jc w:val="both"/>
      </w:pPr>
      <w:r>
        <w:t>A est ed a ovest, a nord ed a sud</w:t>
      </w:r>
    </w:p>
    <w:p w14:paraId="6097FEC4" w14:textId="77777777" w:rsidR="001E2281" w:rsidRDefault="001E2281" w:rsidP="001E2281">
      <w:pPr>
        <w:ind w:left="720"/>
        <w:jc w:val="both"/>
      </w:pPr>
      <w:r>
        <w:t>corrono, cadono, vanno, vengono;</w:t>
      </w:r>
    </w:p>
    <w:p w14:paraId="4215A10F" w14:textId="77777777" w:rsidR="001E2281" w:rsidRDefault="001E2281" w:rsidP="001E2281">
      <w:pPr>
        <w:ind w:left="720"/>
        <w:jc w:val="both"/>
      </w:pPr>
      <w:r>
        <w:t>escono dalle fenditure dei Colli del Pepe,</w:t>
      </w:r>
    </w:p>
    <w:p w14:paraId="52D09FF4" w14:textId="77777777" w:rsidR="001E2281" w:rsidRDefault="001E2281" w:rsidP="001E2281">
      <w:pPr>
        <w:ind w:left="720"/>
        <w:jc w:val="both"/>
      </w:pPr>
      <w:r>
        <w:t>procedono lungo i banchi degli isolotti fluviali,</w:t>
      </w:r>
    </w:p>
    <w:p w14:paraId="289535E0" w14:textId="77777777" w:rsidR="001E2281" w:rsidRDefault="001E2281" w:rsidP="001E2281">
      <w:pPr>
        <w:ind w:left="720"/>
        <w:jc w:val="both"/>
      </w:pPr>
      <w:r>
        <w:t>serpeggiano in mezzo ai boschi di cassia,</w:t>
      </w:r>
    </w:p>
    <w:p w14:paraId="7F408ADE" w14:textId="77777777" w:rsidR="001E2281" w:rsidRDefault="001E2281" w:rsidP="001E2281">
      <w:pPr>
        <w:ind w:left="720"/>
        <w:jc w:val="both"/>
      </w:pPr>
      <w:r>
        <w:t xml:space="preserve">oltrepassano le selvagge distese dei prati [...] </w:t>
      </w:r>
    </w:p>
    <w:p w14:paraId="6A1C6533" w14:textId="77777777" w:rsidR="001E2281" w:rsidRDefault="001E2281" w:rsidP="001E2281">
      <w:pPr>
        <w:ind w:left="720"/>
        <w:jc w:val="both"/>
      </w:pPr>
      <w:r>
        <w:t>[...] Crescono qui i limoni coi loro frutti maturi in estate,</w:t>
      </w:r>
    </w:p>
    <w:p w14:paraId="5E634DC9" w14:textId="77777777" w:rsidR="001E2281" w:rsidRDefault="001E2281" w:rsidP="001E2281">
      <w:pPr>
        <w:ind w:left="720"/>
        <w:jc w:val="both"/>
      </w:pPr>
      <w:r>
        <w:t>mandarini, aranci amari e cedri,</w:t>
      </w:r>
    </w:p>
    <w:p w14:paraId="22AC0651" w14:textId="77777777" w:rsidR="001E2281" w:rsidRDefault="001E2281" w:rsidP="001E2281">
      <w:pPr>
        <w:ind w:left="720"/>
        <w:jc w:val="both"/>
      </w:pPr>
      <w:r>
        <w:t>nespoli, cachi,</w:t>
      </w:r>
    </w:p>
    <w:p w14:paraId="3C7B134A" w14:textId="77777777" w:rsidR="001E2281" w:rsidRDefault="001E2281" w:rsidP="001E2281">
      <w:pPr>
        <w:ind w:left="720"/>
        <w:jc w:val="both"/>
      </w:pPr>
      <w:r>
        <w:t>peri, tamarindi,</w:t>
      </w:r>
    </w:p>
    <w:p w14:paraId="589FCAC2" w14:textId="77777777" w:rsidR="001E2281" w:rsidRDefault="001E2281" w:rsidP="001E2281">
      <w:pPr>
        <w:ind w:left="720"/>
        <w:jc w:val="both"/>
      </w:pPr>
      <w:r>
        <w:t>giuggioli, arbuti,</w:t>
      </w:r>
    </w:p>
    <w:p w14:paraId="05325C42" w14:textId="77777777" w:rsidR="001E2281" w:rsidRDefault="001E2281" w:rsidP="001E2281">
      <w:pPr>
        <w:ind w:left="720"/>
        <w:jc w:val="both"/>
      </w:pPr>
      <w:r>
        <w:t>peschi, viti,</w:t>
      </w:r>
    </w:p>
    <w:p w14:paraId="7809F30A" w14:textId="77777777" w:rsidR="001E2281" w:rsidRDefault="001E2281" w:rsidP="001E2281">
      <w:pPr>
        <w:ind w:left="720"/>
        <w:jc w:val="both"/>
      </w:pPr>
      <w:r>
        <w:t>mandorli, prugni,</w:t>
      </w:r>
    </w:p>
    <w:p w14:paraId="30BDC723" w14:textId="6E44BF3D" w:rsidR="001E2281" w:rsidRDefault="001E2281" w:rsidP="001E2281">
      <w:pPr>
        <w:ind w:left="720"/>
        <w:jc w:val="both"/>
        <w:rPr>
          <w:i/>
          <w:iCs/>
        </w:rPr>
      </w:pPr>
      <w:r>
        <w:t>p</w:t>
      </w:r>
      <w:r w:rsidR="00564F40">
        <w:t>r</w:t>
      </w:r>
      <w:bookmarkStart w:id="0" w:name="_GoBack"/>
      <w:bookmarkEnd w:id="0"/>
      <w:r>
        <w:t xml:space="preserve">ugni di montagna e </w:t>
      </w:r>
      <w:r>
        <w:rPr>
          <w:i/>
          <w:iCs/>
        </w:rPr>
        <w:t>liji,</w:t>
      </w:r>
    </w:p>
    <w:p w14:paraId="7B8D50F8" w14:textId="77777777" w:rsidR="001E2281" w:rsidRDefault="001E2281" w:rsidP="001E2281">
      <w:pPr>
        <w:ind w:left="720"/>
        <w:jc w:val="both"/>
      </w:pPr>
      <w:r>
        <w:t>facendo ombra ai padiglioni delle dame di palazzo,</w:t>
      </w:r>
    </w:p>
    <w:p w14:paraId="77683054" w14:textId="77777777" w:rsidR="001E2281" w:rsidRDefault="001E2281" w:rsidP="001E2281">
      <w:pPr>
        <w:ind w:left="720"/>
        <w:jc w:val="both"/>
      </w:pPr>
      <w:r>
        <w:t>posti nei giardini settentrionali,</w:t>
      </w:r>
    </w:p>
    <w:p w14:paraId="7312F8A1" w14:textId="77777777" w:rsidR="001E2281" w:rsidRDefault="001E2281" w:rsidP="001E2281">
      <w:pPr>
        <w:ind w:left="720"/>
        <w:jc w:val="both"/>
      </w:pPr>
      <w:r>
        <w:t>sopra i declivi e i poggi,</w:t>
      </w:r>
    </w:p>
    <w:p w14:paraId="39D92AE8" w14:textId="77777777" w:rsidR="001E2281" w:rsidRDefault="001E2281" w:rsidP="001E2281">
      <w:pPr>
        <w:ind w:left="720"/>
        <w:jc w:val="both"/>
      </w:pPr>
      <w:r>
        <w:t xml:space="preserve">ed in basso sui piani [...] </w:t>
      </w:r>
    </w:p>
    <w:p w14:paraId="5B4FC7D8" w14:textId="77777777" w:rsidR="005115AD" w:rsidRDefault="00564F40"/>
    <w:sectPr w:rsidR="005115AD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汉鼎简楷体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81"/>
    <w:rsid w:val="001E2281"/>
    <w:rsid w:val="00564F40"/>
    <w:rsid w:val="00CC492E"/>
    <w:rsid w:val="00D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7F04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2281"/>
    <w:rPr>
      <w:rFonts w:ascii="Times New Roman" w:eastAsia="汉鼎简楷体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1059</Characters>
  <Application>Microsoft Macintosh Word</Application>
  <DocSecurity>0</DocSecurity>
  <Lines>8</Lines>
  <Paragraphs>2</Paragraphs>
  <ScaleCrop>false</ScaleCrop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2018-03-11T20:16:00Z</dcterms:created>
  <dcterms:modified xsi:type="dcterms:W3CDTF">2018-11-13T08:55:00Z</dcterms:modified>
</cp:coreProperties>
</file>