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403342" w14:textId="2B1953AD" w:rsidR="00C40F8E" w:rsidRDefault="00C40F8E" w:rsidP="00C40F8E">
      <w:pPr>
        <w:rPr>
          <w:b/>
          <w:lang w:val="en-GB"/>
        </w:rPr>
      </w:pPr>
      <w:r w:rsidRPr="000523F5">
        <w:rPr>
          <w:b/>
          <w:lang w:val="en-GB"/>
        </w:rPr>
        <w:t>IM Writing</w:t>
      </w:r>
      <w:r>
        <w:rPr>
          <w:b/>
          <w:lang w:val="en-GB"/>
        </w:rPr>
        <w:t>, Reading, Us</w:t>
      </w:r>
      <w:r w:rsidR="00CA4EF6">
        <w:rPr>
          <w:b/>
          <w:lang w:val="en-GB"/>
        </w:rPr>
        <w:t>e of English Course outline 202</w:t>
      </w:r>
      <w:r w:rsidR="00630DF1">
        <w:rPr>
          <w:b/>
          <w:lang w:val="en-GB"/>
        </w:rPr>
        <w:t>2</w:t>
      </w:r>
      <w:r w:rsidR="00CA4EF6">
        <w:rPr>
          <w:b/>
          <w:lang w:val="en-GB"/>
        </w:rPr>
        <w:t>-202</w:t>
      </w:r>
      <w:r w:rsidR="00630DF1">
        <w:rPr>
          <w:b/>
          <w:lang w:val="en-GB"/>
        </w:rPr>
        <w:t>3</w:t>
      </w:r>
      <w:r>
        <w:rPr>
          <w:b/>
          <w:lang w:val="en-GB"/>
        </w:rPr>
        <w:t>.</w:t>
      </w:r>
    </w:p>
    <w:p w14:paraId="5FFB64CF" w14:textId="77777777" w:rsidR="00C40F8E" w:rsidRDefault="00C40F8E" w:rsidP="00C40F8E">
      <w:pPr>
        <w:rPr>
          <w:b/>
          <w:lang w:val="en-GB"/>
        </w:rPr>
      </w:pPr>
      <w:r>
        <w:rPr>
          <w:b/>
          <w:lang w:val="en-GB"/>
        </w:rPr>
        <w:t xml:space="preserve">Teacher: </w:t>
      </w:r>
      <w:proofErr w:type="spellStart"/>
      <w:r>
        <w:rPr>
          <w:b/>
          <w:lang w:val="en-GB"/>
        </w:rPr>
        <w:t>dott.ssa</w:t>
      </w:r>
      <w:proofErr w:type="spellEnd"/>
      <w:r>
        <w:rPr>
          <w:b/>
          <w:lang w:val="en-GB"/>
        </w:rPr>
        <w:t xml:space="preserve"> Masturah </w:t>
      </w:r>
      <w:proofErr w:type="spellStart"/>
      <w:r>
        <w:rPr>
          <w:b/>
          <w:lang w:val="en-GB"/>
        </w:rPr>
        <w:t>Alatas</w:t>
      </w:r>
      <w:proofErr w:type="spellEnd"/>
    </w:p>
    <w:p w14:paraId="4A574060" w14:textId="5350255F" w:rsidR="00C40F8E" w:rsidRDefault="00C40F8E" w:rsidP="00C40F8E">
      <w:pPr>
        <w:rPr>
          <w:b/>
          <w:lang w:val="en-GB"/>
        </w:rPr>
      </w:pPr>
      <w:r>
        <w:rPr>
          <w:b/>
          <w:lang w:val="en-GB"/>
        </w:rPr>
        <w:t>Level C1</w:t>
      </w:r>
      <w:r w:rsidR="00630DF1">
        <w:rPr>
          <w:b/>
          <w:lang w:val="en-GB"/>
        </w:rPr>
        <w:t>+</w:t>
      </w:r>
    </w:p>
    <w:p w14:paraId="4B7425EE" w14:textId="77777777" w:rsidR="000B6E91" w:rsidRDefault="000B6E91" w:rsidP="00C40F8E">
      <w:pPr>
        <w:rPr>
          <w:b/>
          <w:lang w:val="en-GB"/>
        </w:rPr>
      </w:pPr>
    </w:p>
    <w:p w14:paraId="4E0FF958" w14:textId="2F6D44D1" w:rsidR="000B6E91" w:rsidRDefault="000B6E91" w:rsidP="00C40F8E">
      <w:pPr>
        <w:rPr>
          <w:b/>
          <w:lang w:val="en-GB"/>
        </w:rPr>
      </w:pPr>
      <w:r w:rsidRPr="000B6E91">
        <w:rPr>
          <w:lang w:val="en-GB"/>
        </w:rPr>
        <w:t xml:space="preserve">The written </w:t>
      </w:r>
      <w:proofErr w:type="spellStart"/>
      <w:r w:rsidRPr="000B6E91">
        <w:rPr>
          <w:lang w:val="en-GB"/>
        </w:rPr>
        <w:t>lettorato</w:t>
      </w:r>
      <w:proofErr w:type="spellEnd"/>
      <w:r w:rsidRPr="000B6E91">
        <w:rPr>
          <w:lang w:val="en-GB"/>
        </w:rPr>
        <w:t xml:space="preserve"> exam will consist of</w:t>
      </w:r>
      <w:r>
        <w:rPr>
          <w:b/>
          <w:lang w:val="en-GB"/>
        </w:rPr>
        <w:t>:</w:t>
      </w:r>
    </w:p>
    <w:p w14:paraId="55DD8CBE" w14:textId="0761BBF4" w:rsidR="000B6E91" w:rsidRDefault="000B6E91" w:rsidP="00C40F8E">
      <w:pPr>
        <w:rPr>
          <w:b/>
          <w:lang w:val="en-GB"/>
        </w:rPr>
      </w:pPr>
      <w:r>
        <w:rPr>
          <w:b/>
          <w:lang w:val="en-GB"/>
        </w:rPr>
        <w:t xml:space="preserve">Writing </w:t>
      </w:r>
      <w:r w:rsidRPr="000B6E91">
        <w:rPr>
          <w:lang w:val="en-GB"/>
        </w:rPr>
        <w:t>1 h 30 min (choice of either narrative or argumentative essay). See sample exam</w:t>
      </w:r>
      <w:r>
        <w:rPr>
          <w:b/>
          <w:lang w:val="en-GB"/>
        </w:rPr>
        <w:t xml:space="preserve"> </w:t>
      </w:r>
    </w:p>
    <w:p w14:paraId="2CA1B35C" w14:textId="57F6C97B" w:rsidR="000B6E91" w:rsidRDefault="000B6E91" w:rsidP="00C40F8E">
      <w:pPr>
        <w:rPr>
          <w:b/>
          <w:lang w:val="en-GB"/>
        </w:rPr>
      </w:pPr>
      <w:r>
        <w:rPr>
          <w:b/>
          <w:lang w:val="en-GB"/>
        </w:rPr>
        <w:t xml:space="preserve">Reading Comprehension </w:t>
      </w:r>
      <w:r w:rsidRPr="000B6E91">
        <w:rPr>
          <w:lang w:val="en-GB"/>
        </w:rPr>
        <w:t>45 mins (five open ended quest</w:t>
      </w:r>
      <w:r w:rsidR="00473FAD">
        <w:rPr>
          <w:lang w:val="en-GB"/>
        </w:rPr>
        <w:t>ions b</w:t>
      </w:r>
      <w:r w:rsidRPr="000B6E91">
        <w:rPr>
          <w:lang w:val="en-GB"/>
        </w:rPr>
        <w:t>ased on a one page text). See sample exam</w:t>
      </w:r>
      <w:r>
        <w:rPr>
          <w:b/>
          <w:lang w:val="en-GB"/>
        </w:rPr>
        <w:t xml:space="preserve">. </w:t>
      </w:r>
    </w:p>
    <w:p w14:paraId="5E88FB3D" w14:textId="6A67A8D8" w:rsidR="000B6E91" w:rsidRDefault="000B6E91" w:rsidP="00C40F8E">
      <w:pPr>
        <w:rPr>
          <w:b/>
          <w:lang w:val="en-GB"/>
        </w:rPr>
      </w:pPr>
      <w:r>
        <w:rPr>
          <w:b/>
          <w:lang w:val="en-GB"/>
        </w:rPr>
        <w:t xml:space="preserve">Use of English </w:t>
      </w:r>
      <w:r w:rsidRPr="000B6E91">
        <w:rPr>
          <w:lang w:val="en-GB"/>
        </w:rPr>
        <w:t xml:space="preserve">45 mins. </w:t>
      </w:r>
      <w:r>
        <w:rPr>
          <w:lang w:val="en-GB"/>
        </w:rPr>
        <w:t>Se</w:t>
      </w:r>
      <w:r w:rsidRPr="000B6E91">
        <w:rPr>
          <w:lang w:val="en-GB"/>
        </w:rPr>
        <w:t xml:space="preserve">ntence </w:t>
      </w:r>
      <w:r>
        <w:rPr>
          <w:lang w:val="en-GB"/>
        </w:rPr>
        <w:t>transformation, Word</w:t>
      </w:r>
      <w:r w:rsidRPr="000B6E91">
        <w:rPr>
          <w:lang w:val="en-GB"/>
        </w:rPr>
        <w:t xml:space="preserve"> formation and cloze test based on </w:t>
      </w:r>
      <w:r>
        <w:rPr>
          <w:lang w:val="en-GB"/>
        </w:rPr>
        <w:t>topics covered in the 20 chapters</w:t>
      </w:r>
      <w:r w:rsidRPr="000B6E91">
        <w:rPr>
          <w:lang w:val="en-GB"/>
        </w:rPr>
        <w:t xml:space="preserve"> of </w:t>
      </w:r>
      <w:r>
        <w:rPr>
          <w:lang w:val="en-GB"/>
        </w:rPr>
        <w:t>the course text</w:t>
      </w:r>
      <w:r w:rsidRPr="000B6E91">
        <w:rPr>
          <w:lang w:val="en-GB"/>
        </w:rPr>
        <w:t>book. See sample exam.</w:t>
      </w:r>
    </w:p>
    <w:p w14:paraId="104D814A" w14:textId="77777777" w:rsidR="00C40F8E" w:rsidRDefault="00C40F8E" w:rsidP="00C40F8E">
      <w:pPr>
        <w:rPr>
          <w:lang w:val="en-GB"/>
        </w:rPr>
      </w:pPr>
    </w:p>
    <w:p w14:paraId="0865A244" w14:textId="77777777" w:rsidR="00C40F8E" w:rsidRPr="000523F5" w:rsidRDefault="00C40F8E" w:rsidP="00C40F8E">
      <w:pPr>
        <w:rPr>
          <w:lang w:val="en-GB"/>
        </w:rPr>
      </w:pPr>
      <w:r>
        <w:rPr>
          <w:lang w:val="en-GB"/>
        </w:rPr>
        <w:t xml:space="preserve">Course objectives -- </w:t>
      </w:r>
      <w:r w:rsidRPr="000523F5">
        <w:rPr>
          <w:lang w:val="en-GB"/>
        </w:rPr>
        <w:t>Students should be able to:</w:t>
      </w:r>
    </w:p>
    <w:p w14:paraId="3E0ECEE3" w14:textId="46F79F21" w:rsidR="00C40F8E" w:rsidRPr="000523F5" w:rsidRDefault="00C40F8E" w:rsidP="00C40F8E">
      <w:pPr>
        <w:rPr>
          <w:lang w:val="en-GB"/>
        </w:rPr>
      </w:pPr>
      <w:r>
        <w:rPr>
          <w:lang w:val="en-GB"/>
        </w:rPr>
        <w:t xml:space="preserve">-- </w:t>
      </w:r>
      <w:r w:rsidRPr="000523F5">
        <w:rPr>
          <w:lang w:val="en-GB"/>
        </w:rPr>
        <w:t>construct a short essay (minimum 400 words, ti</w:t>
      </w:r>
      <w:r w:rsidR="00165ED0">
        <w:rPr>
          <w:lang w:val="en-GB"/>
        </w:rPr>
        <w:t>me 1h 30min) based on</w:t>
      </w:r>
      <w:r w:rsidRPr="000523F5">
        <w:rPr>
          <w:lang w:val="en-GB"/>
        </w:rPr>
        <w:t xml:space="preserve"> guiding questions.</w:t>
      </w:r>
    </w:p>
    <w:p w14:paraId="5923BF8B" w14:textId="3F324593" w:rsidR="00C40F8E" w:rsidRPr="000523F5" w:rsidRDefault="005C2165" w:rsidP="00C40F8E">
      <w:pPr>
        <w:spacing w:after="120"/>
        <w:rPr>
          <w:rFonts w:cs="Arial"/>
          <w:lang w:val="en-GB"/>
        </w:rPr>
      </w:pPr>
      <w:r>
        <w:rPr>
          <w:rFonts w:cs="Arial"/>
          <w:lang w:val="en-GB"/>
        </w:rPr>
        <w:t>--write well-structured texts</w:t>
      </w:r>
      <w:r w:rsidR="00C40F8E" w:rsidRPr="000523F5">
        <w:rPr>
          <w:rFonts w:cs="Arial"/>
          <w:lang w:val="en-GB"/>
        </w:rPr>
        <w:t xml:space="preserve"> which show a high degree of grammatical correctness and variety in vocabulary and style ac</w:t>
      </w:r>
      <w:r w:rsidR="00165ED0">
        <w:rPr>
          <w:rFonts w:cs="Arial"/>
          <w:lang w:val="en-GB"/>
        </w:rPr>
        <w:t xml:space="preserve">cording to </w:t>
      </w:r>
      <w:r w:rsidR="00C40F8E" w:rsidRPr="000523F5">
        <w:rPr>
          <w:rFonts w:cs="Arial"/>
          <w:lang w:val="en-GB"/>
        </w:rPr>
        <w:t xml:space="preserve">the topic. </w:t>
      </w:r>
    </w:p>
    <w:p w14:paraId="4B78129C" w14:textId="77777777" w:rsidR="00C40F8E" w:rsidRPr="000523F5" w:rsidRDefault="00C40F8E" w:rsidP="00C40F8E">
      <w:pPr>
        <w:spacing w:after="120"/>
        <w:rPr>
          <w:rFonts w:cs="Arial"/>
          <w:lang w:val="en-GB"/>
        </w:rPr>
      </w:pPr>
      <w:r w:rsidRPr="000523F5">
        <w:rPr>
          <w:rFonts w:cs="Arial"/>
          <w:lang w:val="en-GB"/>
        </w:rPr>
        <w:t>--write clear, detailed, well-developed descriptions and imaginative texts in an assured, personal, natural style appropriate to the reader in mind.</w:t>
      </w:r>
    </w:p>
    <w:p w14:paraId="586EBFB7" w14:textId="77777777" w:rsidR="00C40F8E" w:rsidRDefault="00C40F8E" w:rsidP="00C40F8E">
      <w:pPr>
        <w:spacing w:after="120"/>
        <w:rPr>
          <w:rFonts w:cs="Arial"/>
          <w:lang w:val="en-GB"/>
        </w:rPr>
      </w:pPr>
      <w:r w:rsidRPr="000523F5">
        <w:rPr>
          <w:rFonts w:cs="Arial"/>
          <w:lang w:val="en-GB"/>
        </w:rPr>
        <w:t>--write papers on complex topics, developing an argument systematically by highlighting the main issues and supporting points with relevant examples and details and rounding off with an appropriate conclusion.</w:t>
      </w:r>
    </w:p>
    <w:p w14:paraId="1D39C405" w14:textId="44FB98CF" w:rsidR="005C2165" w:rsidRDefault="005C2165" w:rsidP="00C40F8E">
      <w:pPr>
        <w:spacing w:after="120"/>
        <w:rPr>
          <w:rFonts w:cs="Arial"/>
          <w:lang w:val="en-GB"/>
        </w:rPr>
      </w:pPr>
      <w:r>
        <w:rPr>
          <w:rFonts w:cs="Arial"/>
          <w:lang w:val="en-GB"/>
        </w:rPr>
        <w:t xml:space="preserve">--write well-structured answers which show a high degree of Reading Comprehension of sophisticated texts. </w:t>
      </w:r>
    </w:p>
    <w:p w14:paraId="4C21BA79" w14:textId="032229C6" w:rsidR="005C2165" w:rsidRDefault="005C2165" w:rsidP="00C40F8E">
      <w:pPr>
        <w:spacing w:after="120"/>
        <w:rPr>
          <w:rFonts w:cs="Arial"/>
          <w:lang w:val="en-GB"/>
        </w:rPr>
      </w:pPr>
      <w:r>
        <w:rPr>
          <w:rFonts w:cs="Arial"/>
          <w:lang w:val="en-GB"/>
        </w:rPr>
        <w:t>--synthesise information and express it in their own words.</w:t>
      </w:r>
    </w:p>
    <w:p w14:paraId="14FFF1CF" w14:textId="7AA3766E" w:rsidR="00CB1C27" w:rsidRPr="000523F5" w:rsidRDefault="00CB1C27" w:rsidP="00C40F8E">
      <w:pPr>
        <w:spacing w:after="120"/>
        <w:rPr>
          <w:rFonts w:cs="Arial"/>
          <w:lang w:val="en-GB"/>
        </w:rPr>
      </w:pPr>
      <w:r>
        <w:rPr>
          <w:rFonts w:cs="Arial"/>
          <w:lang w:val="en-GB"/>
        </w:rPr>
        <w:t xml:space="preserve">Evaluation: Continuous assessment, </w:t>
      </w:r>
      <w:proofErr w:type="spellStart"/>
      <w:r>
        <w:rPr>
          <w:rFonts w:cs="Arial"/>
          <w:lang w:val="en-GB"/>
        </w:rPr>
        <w:t>lettorato</w:t>
      </w:r>
      <w:proofErr w:type="spellEnd"/>
      <w:r>
        <w:rPr>
          <w:rFonts w:cs="Arial"/>
          <w:lang w:val="en-GB"/>
        </w:rPr>
        <w:t xml:space="preserve"> exam. </w:t>
      </w:r>
    </w:p>
    <w:p w14:paraId="2BBDAF8A" w14:textId="77777777" w:rsidR="00C40F8E" w:rsidRPr="000523F5" w:rsidRDefault="00C40F8E" w:rsidP="00C40F8E">
      <w:pPr>
        <w:spacing w:after="120"/>
        <w:rPr>
          <w:rFonts w:cs="Arial"/>
          <w:lang w:val="en-GB"/>
        </w:rPr>
      </w:pPr>
      <w:r w:rsidRPr="000523F5">
        <w:rPr>
          <w:rFonts w:cs="Arial"/>
          <w:lang w:val="en-GB"/>
        </w:rPr>
        <w:t xml:space="preserve">The I semester will focus on the </w:t>
      </w:r>
      <w:r w:rsidRPr="000523F5">
        <w:rPr>
          <w:rFonts w:cs="Arial"/>
          <w:u w:val="single"/>
          <w:lang w:val="en-GB"/>
        </w:rPr>
        <w:t>Narrative Essay</w:t>
      </w:r>
      <w:r w:rsidRPr="000523F5">
        <w:rPr>
          <w:rFonts w:cs="Arial"/>
          <w:lang w:val="en-GB"/>
        </w:rPr>
        <w:t xml:space="preserve"> and the II semester will focus on the </w:t>
      </w:r>
      <w:r w:rsidRPr="000523F5">
        <w:rPr>
          <w:rFonts w:cs="Arial"/>
          <w:u w:val="single"/>
          <w:lang w:val="en-GB"/>
        </w:rPr>
        <w:t>Argumentative essay</w:t>
      </w:r>
      <w:r w:rsidRPr="000523F5">
        <w:rPr>
          <w:rFonts w:cs="Arial"/>
          <w:lang w:val="en-GB"/>
        </w:rPr>
        <w:t xml:space="preserve">. </w:t>
      </w:r>
    </w:p>
    <w:p w14:paraId="270415BB" w14:textId="77777777" w:rsidR="00C40F8E" w:rsidRDefault="00C40F8E" w:rsidP="00C40F8E">
      <w:pPr>
        <w:spacing w:after="120"/>
        <w:rPr>
          <w:rFonts w:cs="Arial"/>
          <w:lang w:val="en-GB"/>
        </w:rPr>
      </w:pPr>
      <w:r w:rsidRPr="000523F5">
        <w:rPr>
          <w:rFonts w:cs="Arial"/>
          <w:lang w:val="en-GB"/>
        </w:rPr>
        <w:t xml:space="preserve">All </w:t>
      </w:r>
      <w:r w:rsidRPr="00165ED0">
        <w:rPr>
          <w:rFonts w:cs="Arial"/>
          <w:u w:val="single"/>
          <w:lang w:val="en-GB"/>
        </w:rPr>
        <w:t>reading</w:t>
      </w:r>
      <w:r w:rsidRPr="000523F5">
        <w:rPr>
          <w:rFonts w:cs="Arial"/>
          <w:lang w:val="en-GB"/>
        </w:rPr>
        <w:t xml:space="preserve"> and writing activities and evaluation will place emphasis on vocabulary, word formation, </w:t>
      </w:r>
      <w:proofErr w:type="gramStart"/>
      <w:r w:rsidRPr="000523F5">
        <w:rPr>
          <w:rFonts w:cs="Arial"/>
          <w:lang w:val="en-GB"/>
        </w:rPr>
        <w:t>grammar</w:t>
      </w:r>
      <w:proofErr w:type="gramEnd"/>
      <w:r w:rsidRPr="000523F5">
        <w:rPr>
          <w:rFonts w:cs="Arial"/>
          <w:lang w:val="en-GB"/>
        </w:rPr>
        <w:t xml:space="preserve"> and sentence structure (</w:t>
      </w:r>
      <w:r w:rsidRPr="00165ED0">
        <w:rPr>
          <w:rFonts w:cs="Arial"/>
          <w:u w:val="single"/>
          <w:lang w:val="en-GB"/>
        </w:rPr>
        <w:t>Use of English</w:t>
      </w:r>
      <w:r w:rsidRPr="000523F5">
        <w:rPr>
          <w:rFonts w:cs="Arial"/>
          <w:lang w:val="en-GB"/>
        </w:rPr>
        <w:t xml:space="preserve">). </w:t>
      </w:r>
    </w:p>
    <w:p w14:paraId="62C25D2E" w14:textId="7DAE2207" w:rsidR="00C40F8E" w:rsidRDefault="00F36291" w:rsidP="00C40F8E">
      <w:pPr>
        <w:spacing w:after="120"/>
        <w:rPr>
          <w:rFonts w:cs="Arial"/>
          <w:lang w:val="en-GB"/>
        </w:rPr>
      </w:pPr>
      <w:r>
        <w:rPr>
          <w:rFonts w:cs="Arial"/>
          <w:lang w:val="en-GB"/>
        </w:rPr>
        <w:t>Please see sample exam</w:t>
      </w:r>
      <w:r w:rsidR="00C40F8E">
        <w:rPr>
          <w:rFonts w:cs="Arial"/>
          <w:lang w:val="en-GB"/>
        </w:rPr>
        <w:t>.</w:t>
      </w:r>
    </w:p>
    <w:p w14:paraId="4EB15C45" w14:textId="77777777" w:rsidR="00C40F8E" w:rsidRPr="00C40F8E" w:rsidRDefault="00C40F8E" w:rsidP="00C40F8E">
      <w:pPr>
        <w:spacing w:after="120"/>
        <w:rPr>
          <w:rFonts w:cs="Arial"/>
          <w:u w:val="single"/>
          <w:lang w:val="en-GB"/>
        </w:rPr>
      </w:pPr>
      <w:r w:rsidRPr="00C40F8E">
        <w:rPr>
          <w:rFonts w:cs="Arial"/>
          <w:u w:val="single"/>
          <w:lang w:val="en-GB"/>
        </w:rPr>
        <w:t>The basic structure of the narrative essay:</w:t>
      </w:r>
    </w:p>
    <w:p w14:paraId="052D9F28" w14:textId="77777777" w:rsidR="004A1BAD" w:rsidRPr="005E35DE" w:rsidRDefault="00C40F8E" w:rsidP="004A1BAD">
      <w:pPr>
        <w:shd w:val="clear" w:color="auto" w:fill="FFFFFF"/>
        <w:spacing w:after="150"/>
        <w:rPr>
          <w:rFonts w:ascii="Helvetica" w:hAnsi="Helvetica"/>
        </w:rPr>
      </w:pPr>
      <w:r w:rsidRPr="000523F5">
        <w:rPr>
          <w:rFonts w:cs="Arial"/>
          <w:lang w:val="en-GB"/>
        </w:rPr>
        <w:t xml:space="preserve"> </w:t>
      </w:r>
      <w:r w:rsidR="004A1BAD" w:rsidRPr="005E35DE">
        <w:rPr>
          <w:rFonts w:ascii="Helvetica" w:hAnsi="Helvetica"/>
          <w:b/>
          <w:bCs/>
        </w:rPr>
        <w:t xml:space="preserve">The narrative </w:t>
      </w:r>
      <w:proofErr w:type="spellStart"/>
      <w:r w:rsidR="004A1BAD" w:rsidRPr="005E35DE">
        <w:rPr>
          <w:rFonts w:ascii="Helvetica" w:hAnsi="Helvetica"/>
          <w:b/>
          <w:bCs/>
        </w:rPr>
        <w:t>essay</w:t>
      </w:r>
      <w:proofErr w:type="spellEnd"/>
    </w:p>
    <w:p w14:paraId="423F7E13" w14:textId="77777777" w:rsidR="004A1BAD" w:rsidRPr="00BD0804" w:rsidRDefault="004A1BAD" w:rsidP="004A1BAD">
      <w:pPr>
        <w:numPr>
          <w:ilvl w:val="0"/>
          <w:numId w:val="2"/>
        </w:numPr>
        <w:shd w:val="clear" w:color="auto" w:fill="FFFFFF"/>
        <w:spacing w:before="100" w:beforeAutospacing="1" w:after="100" w:afterAutospacing="1"/>
        <w:rPr>
          <w:rFonts w:ascii="Helvetica" w:hAnsi="Helvetica"/>
          <w:lang w:val="en-US"/>
        </w:rPr>
      </w:pPr>
      <w:r w:rsidRPr="00BD0804">
        <w:rPr>
          <w:rFonts w:ascii="Helvetica" w:hAnsi="Helvetica"/>
          <w:lang w:val="en-US"/>
        </w:rPr>
        <w:t>is told from a particular point of view, and is usually in the first person</w:t>
      </w:r>
    </w:p>
    <w:p w14:paraId="18D46FC1" w14:textId="77777777" w:rsidR="004A1BAD" w:rsidRPr="00BD0804" w:rsidRDefault="004A1BAD" w:rsidP="004A1BAD">
      <w:pPr>
        <w:numPr>
          <w:ilvl w:val="0"/>
          <w:numId w:val="2"/>
        </w:numPr>
        <w:shd w:val="clear" w:color="auto" w:fill="FFFFFF"/>
        <w:spacing w:before="100" w:beforeAutospacing="1" w:after="100" w:afterAutospacing="1"/>
        <w:rPr>
          <w:rFonts w:ascii="Helvetica" w:hAnsi="Helvetica"/>
          <w:lang w:val="en-US"/>
        </w:rPr>
      </w:pPr>
      <w:r w:rsidRPr="00BD0804">
        <w:rPr>
          <w:rFonts w:ascii="Helvetica" w:hAnsi="Helvetica"/>
          <w:lang w:val="en-US"/>
        </w:rPr>
        <w:t>makes and supports a theme or a point</w:t>
      </w:r>
    </w:p>
    <w:p w14:paraId="28CFF237" w14:textId="77777777" w:rsidR="004A1BAD" w:rsidRPr="005E35DE" w:rsidRDefault="004A1BAD" w:rsidP="004A1BAD">
      <w:pPr>
        <w:numPr>
          <w:ilvl w:val="0"/>
          <w:numId w:val="2"/>
        </w:numPr>
        <w:shd w:val="clear" w:color="auto" w:fill="FFFFFF"/>
        <w:spacing w:before="100" w:beforeAutospacing="1" w:after="100" w:afterAutospacing="1"/>
        <w:rPr>
          <w:rFonts w:ascii="Helvetica" w:hAnsi="Helvetica"/>
        </w:rPr>
      </w:pPr>
      <w:proofErr w:type="spellStart"/>
      <w:r w:rsidRPr="005E35DE">
        <w:rPr>
          <w:rFonts w:ascii="Helvetica" w:hAnsi="Helvetica"/>
        </w:rPr>
        <w:t>contains</w:t>
      </w:r>
      <w:proofErr w:type="spellEnd"/>
      <w:r w:rsidRPr="005E35DE">
        <w:rPr>
          <w:rFonts w:ascii="Helvetica" w:hAnsi="Helvetica"/>
        </w:rPr>
        <w:t xml:space="preserve"> precise </w:t>
      </w:r>
      <w:proofErr w:type="spellStart"/>
      <w:r w:rsidRPr="005E35DE">
        <w:rPr>
          <w:rFonts w:ascii="Helvetica" w:hAnsi="Helvetica"/>
        </w:rPr>
        <w:t>detail</w:t>
      </w:r>
      <w:proofErr w:type="spellEnd"/>
    </w:p>
    <w:p w14:paraId="4C8BFD2C" w14:textId="77777777" w:rsidR="004A1BAD" w:rsidRPr="005E35DE" w:rsidRDefault="004A1BAD" w:rsidP="004A1BAD">
      <w:pPr>
        <w:numPr>
          <w:ilvl w:val="0"/>
          <w:numId w:val="2"/>
        </w:numPr>
        <w:shd w:val="clear" w:color="auto" w:fill="FFFFFF"/>
        <w:spacing w:before="100" w:beforeAutospacing="1" w:after="100" w:afterAutospacing="1"/>
        <w:rPr>
          <w:rFonts w:ascii="Helvetica" w:hAnsi="Helvetica"/>
        </w:rPr>
      </w:pPr>
      <w:proofErr w:type="spellStart"/>
      <w:r w:rsidRPr="005E35DE">
        <w:rPr>
          <w:rFonts w:ascii="Helvetica" w:hAnsi="Helvetica"/>
        </w:rPr>
        <w:t>uses</w:t>
      </w:r>
      <w:proofErr w:type="spellEnd"/>
      <w:r w:rsidRPr="005E35DE">
        <w:rPr>
          <w:rFonts w:ascii="Helvetica" w:hAnsi="Helvetica"/>
        </w:rPr>
        <w:t xml:space="preserve"> </w:t>
      </w:r>
      <w:proofErr w:type="spellStart"/>
      <w:r w:rsidRPr="005E35DE">
        <w:rPr>
          <w:rFonts w:ascii="Helvetica" w:hAnsi="Helvetica"/>
        </w:rPr>
        <w:t>vivid</w:t>
      </w:r>
      <w:proofErr w:type="spellEnd"/>
      <w:r w:rsidRPr="005E35DE">
        <w:rPr>
          <w:rFonts w:ascii="Helvetica" w:hAnsi="Helvetica"/>
        </w:rPr>
        <w:t xml:space="preserve"> </w:t>
      </w:r>
      <w:proofErr w:type="spellStart"/>
      <w:r w:rsidRPr="005E35DE">
        <w:rPr>
          <w:rFonts w:ascii="Helvetica" w:hAnsi="Helvetica"/>
        </w:rPr>
        <w:t>verbs</w:t>
      </w:r>
      <w:proofErr w:type="spellEnd"/>
      <w:r w:rsidRPr="005E35DE">
        <w:rPr>
          <w:rFonts w:ascii="Helvetica" w:hAnsi="Helvetica"/>
        </w:rPr>
        <w:t xml:space="preserve"> and </w:t>
      </w:r>
      <w:proofErr w:type="spellStart"/>
      <w:r w:rsidRPr="005E35DE">
        <w:rPr>
          <w:rFonts w:ascii="Helvetica" w:hAnsi="Helvetica"/>
        </w:rPr>
        <w:t>modifiers</w:t>
      </w:r>
      <w:proofErr w:type="spellEnd"/>
    </w:p>
    <w:p w14:paraId="317C6EFB" w14:textId="77777777" w:rsidR="004A1BAD" w:rsidRPr="00BD0804" w:rsidRDefault="004A1BAD" w:rsidP="004A1BAD">
      <w:pPr>
        <w:numPr>
          <w:ilvl w:val="0"/>
          <w:numId w:val="2"/>
        </w:numPr>
        <w:shd w:val="clear" w:color="auto" w:fill="FFFFFF"/>
        <w:spacing w:before="100" w:beforeAutospacing="1" w:after="100" w:afterAutospacing="1"/>
        <w:rPr>
          <w:rFonts w:ascii="Helvetica" w:hAnsi="Helvetica"/>
          <w:lang w:val="en-US"/>
        </w:rPr>
      </w:pPr>
      <w:r w:rsidRPr="00BD0804">
        <w:rPr>
          <w:rFonts w:ascii="Helvetica" w:hAnsi="Helvetica"/>
          <w:lang w:val="en-US"/>
        </w:rPr>
        <w:t xml:space="preserve">follows the conventions of a story with conflict, description, </w:t>
      </w:r>
      <w:proofErr w:type="spellStart"/>
      <w:r w:rsidRPr="00BD0804">
        <w:rPr>
          <w:rFonts w:ascii="Helvetica" w:hAnsi="Helvetica"/>
          <w:lang w:val="en-US"/>
        </w:rPr>
        <w:t>etc</w:t>
      </w:r>
      <w:proofErr w:type="spellEnd"/>
      <w:r w:rsidRPr="00BD0804">
        <w:rPr>
          <w:rFonts w:ascii="Helvetica" w:hAnsi="Helvetica"/>
          <w:lang w:val="en-US"/>
        </w:rPr>
        <w:t xml:space="preserve"> </w:t>
      </w:r>
    </w:p>
    <w:p w14:paraId="0DBA5F8A" w14:textId="77777777" w:rsidR="004A1BAD" w:rsidRPr="005E35DE" w:rsidRDefault="004A1BAD" w:rsidP="004A1BAD">
      <w:pPr>
        <w:numPr>
          <w:ilvl w:val="0"/>
          <w:numId w:val="2"/>
        </w:numPr>
        <w:shd w:val="clear" w:color="auto" w:fill="FFFFFF"/>
        <w:spacing w:before="100" w:beforeAutospacing="1" w:after="100" w:afterAutospacing="1"/>
        <w:rPr>
          <w:rFonts w:ascii="Helvetica" w:hAnsi="Helvetica"/>
        </w:rPr>
      </w:pPr>
      <w:proofErr w:type="spellStart"/>
      <w:r w:rsidRPr="005E35DE">
        <w:rPr>
          <w:rFonts w:ascii="Helvetica" w:hAnsi="Helvetica"/>
        </w:rPr>
        <w:t>may</w:t>
      </w:r>
      <w:proofErr w:type="spellEnd"/>
      <w:r w:rsidRPr="005E35DE">
        <w:rPr>
          <w:rFonts w:ascii="Helvetica" w:hAnsi="Helvetica"/>
        </w:rPr>
        <w:t xml:space="preserve"> use </w:t>
      </w:r>
      <w:proofErr w:type="spellStart"/>
      <w:r w:rsidRPr="005E35DE">
        <w:rPr>
          <w:rFonts w:ascii="Helvetica" w:hAnsi="Helvetica"/>
        </w:rPr>
        <w:t>dialogue</w:t>
      </w:r>
      <w:proofErr w:type="spellEnd"/>
    </w:p>
    <w:p w14:paraId="41EFE821" w14:textId="77777777" w:rsidR="004A1BAD" w:rsidRPr="00BD0804" w:rsidRDefault="004A1BAD" w:rsidP="004A1BAD">
      <w:pPr>
        <w:numPr>
          <w:ilvl w:val="0"/>
          <w:numId w:val="2"/>
        </w:numPr>
        <w:shd w:val="clear" w:color="auto" w:fill="FFFFFF"/>
        <w:spacing w:before="100" w:beforeAutospacing="1" w:after="100" w:afterAutospacing="1"/>
        <w:rPr>
          <w:rFonts w:ascii="Helvetica" w:hAnsi="Helvetica"/>
          <w:lang w:val="en-US"/>
        </w:rPr>
      </w:pPr>
      <w:r w:rsidRPr="00BD0804">
        <w:rPr>
          <w:rFonts w:ascii="Helvetica" w:hAnsi="Helvetica"/>
          <w:lang w:val="en-US"/>
        </w:rPr>
        <w:t>shows meaning for readers through the personal experience of the writers</w:t>
      </w:r>
    </w:p>
    <w:p w14:paraId="50A94BF9" w14:textId="359BE87E" w:rsidR="005C2165" w:rsidRPr="00BD0804" w:rsidRDefault="005C2165" w:rsidP="005C2165">
      <w:pPr>
        <w:shd w:val="clear" w:color="auto" w:fill="FFFFFF"/>
        <w:spacing w:before="100" w:beforeAutospacing="1" w:after="100" w:afterAutospacing="1"/>
        <w:rPr>
          <w:rFonts w:ascii="Helvetica" w:hAnsi="Helvetica"/>
          <w:lang w:val="en-US"/>
        </w:rPr>
      </w:pPr>
      <w:r w:rsidRPr="00BD0804">
        <w:rPr>
          <w:rFonts w:ascii="Helvetica" w:hAnsi="Helvetica"/>
          <w:u w:val="single"/>
          <w:lang w:val="en-US"/>
        </w:rPr>
        <w:t>Reading models for the narrative essay</w:t>
      </w:r>
      <w:r w:rsidRPr="00BD0804">
        <w:rPr>
          <w:rFonts w:ascii="Helvetica" w:hAnsi="Helvetica"/>
          <w:lang w:val="en-US"/>
        </w:rPr>
        <w:t>:</w:t>
      </w:r>
    </w:p>
    <w:p w14:paraId="09D46E66" w14:textId="6D74769C" w:rsidR="005C2165" w:rsidRPr="00BD0804" w:rsidRDefault="005C2165" w:rsidP="005C2165">
      <w:pPr>
        <w:shd w:val="clear" w:color="auto" w:fill="FFFFFF"/>
        <w:spacing w:before="100" w:beforeAutospacing="1" w:after="100" w:afterAutospacing="1"/>
        <w:rPr>
          <w:rFonts w:ascii="Helvetica" w:hAnsi="Helvetica"/>
          <w:lang w:val="en-US"/>
        </w:rPr>
      </w:pPr>
      <w:r w:rsidRPr="00BD0804">
        <w:rPr>
          <w:rFonts w:ascii="Helvetica" w:hAnsi="Helvetica"/>
          <w:lang w:val="en-US"/>
        </w:rPr>
        <w:lastRenderedPageBreak/>
        <w:t>Thinking as a Hobby, William Golding.</w:t>
      </w:r>
    </w:p>
    <w:p w14:paraId="3932EE69" w14:textId="00094C70" w:rsidR="005C2165" w:rsidRPr="00BD0804" w:rsidRDefault="005C2165" w:rsidP="005C2165">
      <w:pPr>
        <w:shd w:val="clear" w:color="auto" w:fill="FFFFFF"/>
        <w:spacing w:before="100" w:beforeAutospacing="1" w:after="100" w:afterAutospacing="1"/>
        <w:rPr>
          <w:rFonts w:ascii="Helvetica" w:hAnsi="Helvetica"/>
          <w:lang w:val="en-US"/>
        </w:rPr>
      </w:pPr>
      <w:r w:rsidRPr="00BD0804">
        <w:rPr>
          <w:rFonts w:ascii="Helvetica" w:hAnsi="Helvetica"/>
          <w:lang w:val="en-US"/>
        </w:rPr>
        <w:t>A Hanging, George Orwell.</w:t>
      </w:r>
    </w:p>
    <w:p w14:paraId="27F734FC" w14:textId="2D34910E" w:rsidR="005C2165" w:rsidRPr="00BD0804" w:rsidRDefault="005C2165" w:rsidP="005C2165">
      <w:pPr>
        <w:shd w:val="clear" w:color="auto" w:fill="FFFFFF"/>
        <w:spacing w:before="100" w:beforeAutospacing="1" w:after="100" w:afterAutospacing="1"/>
        <w:rPr>
          <w:rFonts w:ascii="Helvetica" w:hAnsi="Helvetica"/>
          <w:lang w:val="en-US"/>
        </w:rPr>
      </w:pPr>
      <w:r w:rsidRPr="00BD0804">
        <w:rPr>
          <w:rFonts w:ascii="Helvetica" w:hAnsi="Helvetica"/>
          <w:lang w:val="en-US"/>
        </w:rPr>
        <w:t xml:space="preserve">Seeing England for the First Time, </w:t>
      </w:r>
      <w:proofErr w:type="spellStart"/>
      <w:r w:rsidRPr="00BD0804">
        <w:rPr>
          <w:rFonts w:ascii="Helvetica" w:hAnsi="Helvetica"/>
          <w:lang w:val="en-US"/>
        </w:rPr>
        <w:t>Jamaca</w:t>
      </w:r>
      <w:proofErr w:type="spellEnd"/>
      <w:r w:rsidRPr="00BD0804">
        <w:rPr>
          <w:rFonts w:ascii="Helvetica" w:hAnsi="Helvetica"/>
          <w:lang w:val="en-US"/>
        </w:rPr>
        <w:t xml:space="preserve"> Kincaid. </w:t>
      </w:r>
    </w:p>
    <w:p w14:paraId="049F0C17" w14:textId="0292DAAC" w:rsidR="00D73D93" w:rsidRPr="00630DF1" w:rsidRDefault="00D73D93" w:rsidP="005C2165">
      <w:pPr>
        <w:shd w:val="clear" w:color="auto" w:fill="FFFFFF"/>
        <w:spacing w:before="100" w:beforeAutospacing="1" w:after="100" w:afterAutospacing="1"/>
        <w:rPr>
          <w:rFonts w:ascii="Helvetica" w:hAnsi="Helvetica"/>
        </w:rPr>
      </w:pPr>
      <w:r w:rsidRPr="00BD0804">
        <w:rPr>
          <w:rFonts w:ascii="Helvetica" w:hAnsi="Helvetica"/>
          <w:lang w:val="en-US"/>
        </w:rPr>
        <w:t xml:space="preserve">A </w:t>
      </w:r>
      <w:proofErr w:type="spellStart"/>
      <w:r w:rsidRPr="00BD0804">
        <w:rPr>
          <w:rFonts w:ascii="Helvetica" w:hAnsi="Helvetica"/>
          <w:lang w:val="en-US"/>
        </w:rPr>
        <w:t>tatoo</w:t>
      </w:r>
      <w:proofErr w:type="spellEnd"/>
      <w:r w:rsidRPr="00BD0804">
        <w:rPr>
          <w:rFonts w:ascii="Helvetica" w:hAnsi="Helvetica"/>
          <w:lang w:val="en-US"/>
        </w:rPr>
        <w:t xml:space="preserve"> for the Living, Alana Dakin. </w:t>
      </w:r>
      <w:hyperlink r:id="rId5" w:history="1">
        <w:r w:rsidR="00BD0804" w:rsidRPr="00630DF1">
          <w:rPr>
            <w:rStyle w:val="Hyperlink"/>
            <w:rFonts w:ascii="Helvetica" w:hAnsi="Helvetica"/>
          </w:rPr>
          <w:t>https://www.nytimes.com/2017/01/13/style/modern-love-tattoo-boyfriend-disappearance.html</w:t>
        </w:r>
      </w:hyperlink>
      <w:r w:rsidR="00BD0804" w:rsidRPr="00630DF1">
        <w:rPr>
          <w:rFonts w:ascii="Helvetica" w:hAnsi="Helvetica"/>
        </w:rPr>
        <w:t xml:space="preserve"> </w:t>
      </w:r>
    </w:p>
    <w:p w14:paraId="31EE7B12" w14:textId="5E6D750E" w:rsidR="00165ED0" w:rsidRPr="00630DF1" w:rsidRDefault="00BD0804" w:rsidP="00C40F8E">
      <w:pPr>
        <w:rPr>
          <w:lang w:val="en-US"/>
        </w:rPr>
      </w:pPr>
      <w:r w:rsidRPr="00630DF1">
        <w:rPr>
          <w:lang w:val="en-US"/>
        </w:rPr>
        <w:t xml:space="preserve">Chimamanda Ngozi Adichie, “The Danger of a Single Story”. </w:t>
      </w:r>
    </w:p>
    <w:p w14:paraId="0C8C338A" w14:textId="77777777" w:rsidR="00BD0804" w:rsidRPr="00630DF1" w:rsidRDefault="00BD0804" w:rsidP="00C40F8E">
      <w:pPr>
        <w:rPr>
          <w:u w:val="single"/>
          <w:lang w:val="en-US"/>
        </w:rPr>
      </w:pPr>
    </w:p>
    <w:p w14:paraId="5F29AE44" w14:textId="77777777" w:rsidR="00C40F8E" w:rsidRPr="000523F5" w:rsidRDefault="00C40F8E" w:rsidP="00C40F8E">
      <w:pPr>
        <w:rPr>
          <w:lang w:val="en-GB"/>
        </w:rPr>
      </w:pPr>
      <w:r w:rsidRPr="000523F5">
        <w:rPr>
          <w:u w:val="single"/>
          <w:lang w:val="en-GB"/>
        </w:rPr>
        <w:t xml:space="preserve">The basic structure of the short </w:t>
      </w:r>
      <w:r>
        <w:rPr>
          <w:u w:val="single"/>
          <w:lang w:val="en-GB"/>
        </w:rPr>
        <w:t xml:space="preserve">argumentative </w:t>
      </w:r>
      <w:r w:rsidRPr="000523F5">
        <w:rPr>
          <w:u w:val="single"/>
          <w:lang w:val="en-GB"/>
        </w:rPr>
        <w:t>essay</w:t>
      </w:r>
      <w:r w:rsidRPr="000523F5">
        <w:rPr>
          <w:lang w:val="en-GB"/>
        </w:rPr>
        <w:t>:</w:t>
      </w:r>
    </w:p>
    <w:p w14:paraId="5D0F48C8" w14:textId="77777777" w:rsidR="00C40F8E" w:rsidRPr="000523F5" w:rsidRDefault="00C40F8E" w:rsidP="00C40F8E">
      <w:pPr>
        <w:rPr>
          <w:lang w:val="en-GB"/>
        </w:rPr>
      </w:pPr>
    </w:p>
    <w:p w14:paraId="2E6817F2" w14:textId="77777777" w:rsidR="00C40F8E" w:rsidRPr="000523F5" w:rsidRDefault="00C40F8E" w:rsidP="00C40F8E">
      <w:pPr>
        <w:spacing w:line="360" w:lineRule="auto"/>
        <w:rPr>
          <w:sz w:val="20"/>
          <w:lang w:val="en-GB"/>
        </w:rPr>
      </w:pPr>
      <w:r w:rsidRPr="000523F5">
        <w:rPr>
          <w:sz w:val="20"/>
          <w:lang w:val="en-GB"/>
        </w:rPr>
        <w:t xml:space="preserve">The </w:t>
      </w:r>
      <w:r w:rsidRPr="000523F5">
        <w:rPr>
          <w:b/>
          <w:bCs/>
          <w:sz w:val="20"/>
          <w:lang w:val="en-GB"/>
        </w:rPr>
        <w:t>introduction</w:t>
      </w:r>
      <w:r w:rsidRPr="000523F5">
        <w:rPr>
          <w:sz w:val="20"/>
          <w:lang w:val="en-GB"/>
        </w:rPr>
        <w:t xml:space="preserve"> should:</w:t>
      </w:r>
    </w:p>
    <w:p w14:paraId="6A6B58FB" w14:textId="77777777" w:rsidR="00C40F8E" w:rsidRPr="000523F5" w:rsidRDefault="00C40F8E" w:rsidP="00C40F8E">
      <w:pPr>
        <w:numPr>
          <w:ilvl w:val="0"/>
          <w:numId w:val="1"/>
        </w:numPr>
        <w:spacing w:line="360" w:lineRule="auto"/>
        <w:rPr>
          <w:sz w:val="20"/>
          <w:lang w:val="en-GB"/>
        </w:rPr>
      </w:pPr>
      <w:r w:rsidRPr="000523F5">
        <w:rPr>
          <w:sz w:val="20"/>
          <w:lang w:val="en-GB"/>
        </w:rPr>
        <w:t>Contain general comment on the topic and your particular angle. State which aspects of the topic will be dealt with and why</w:t>
      </w:r>
    </w:p>
    <w:p w14:paraId="06A3F551" w14:textId="77777777" w:rsidR="00165ED0" w:rsidRDefault="00C40F8E" w:rsidP="00C40F8E">
      <w:pPr>
        <w:numPr>
          <w:ilvl w:val="0"/>
          <w:numId w:val="1"/>
        </w:numPr>
        <w:spacing w:line="360" w:lineRule="auto"/>
        <w:rPr>
          <w:sz w:val="20"/>
          <w:lang w:val="en-GB"/>
        </w:rPr>
      </w:pPr>
      <w:r w:rsidRPr="000523F5">
        <w:rPr>
          <w:sz w:val="20"/>
          <w:lang w:val="en-GB"/>
        </w:rPr>
        <w:t>Contain a direct or implicit thesis statement or question. A reader should, right from the star</w:t>
      </w:r>
      <w:r>
        <w:rPr>
          <w:sz w:val="20"/>
          <w:lang w:val="en-GB"/>
        </w:rPr>
        <w:t xml:space="preserve">t, </w:t>
      </w:r>
    </w:p>
    <w:p w14:paraId="33418C9F" w14:textId="5B06E0E4" w:rsidR="00C40F8E" w:rsidRPr="000523F5" w:rsidRDefault="00C40F8E" w:rsidP="00C40F8E">
      <w:pPr>
        <w:numPr>
          <w:ilvl w:val="0"/>
          <w:numId w:val="1"/>
        </w:numPr>
        <w:spacing w:line="360" w:lineRule="auto"/>
        <w:rPr>
          <w:sz w:val="20"/>
          <w:lang w:val="en-GB"/>
        </w:rPr>
      </w:pPr>
      <w:r>
        <w:rPr>
          <w:sz w:val="20"/>
          <w:lang w:val="en-GB"/>
        </w:rPr>
        <w:t xml:space="preserve">be able to get the drift of </w:t>
      </w:r>
      <w:r w:rsidRPr="000523F5">
        <w:rPr>
          <w:sz w:val="20"/>
          <w:lang w:val="en-GB"/>
        </w:rPr>
        <w:t>the author’s position or viewpoint on the topic</w:t>
      </w:r>
    </w:p>
    <w:p w14:paraId="74BC77C4" w14:textId="166FF313" w:rsidR="00C40F8E" w:rsidRPr="000523F5" w:rsidRDefault="00C40F8E" w:rsidP="00C40F8E">
      <w:pPr>
        <w:numPr>
          <w:ilvl w:val="0"/>
          <w:numId w:val="1"/>
        </w:numPr>
        <w:spacing w:line="360" w:lineRule="auto"/>
        <w:rPr>
          <w:sz w:val="20"/>
          <w:lang w:val="en-GB"/>
        </w:rPr>
      </w:pPr>
      <w:r w:rsidRPr="000523F5">
        <w:rPr>
          <w:sz w:val="20"/>
          <w:lang w:val="en-GB"/>
        </w:rPr>
        <w:t xml:space="preserve">Include relevant definitions that will </w:t>
      </w:r>
      <w:r w:rsidR="000D3DC1">
        <w:rPr>
          <w:sz w:val="20"/>
          <w:lang w:val="en-GB"/>
        </w:rPr>
        <w:t>be used in the rest of the essay</w:t>
      </w:r>
    </w:p>
    <w:p w14:paraId="7D4B8965" w14:textId="77777777" w:rsidR="00C40F8E" w:rsidRPr="000523F5" w:rsidRDefault="00C40F8E" w:rsidP="00C40F8E">
      <w:pPr>
        <w:numPr>
          <w:ilvl w:val="0"/>
          <w:numId w:val="1"/>
        </w:numPr>
        <w:spacing w:line="360" w:lineRule="auto"/>
        <w:rPr>
          <w:sz w:val="20"/>
          <w:lang w:val="en-GB"/>
        </w:rPr>
      </w:pPr>
      <w:r w:rsidRPr="000523F5">
        <w:rPr>
          <w:sz w:val="20"/>
          <w:lang w:val="en-GB"/>
        </w:rPr>
        <w:t>Direct the reader, give the reader a clear idea of what is to follow</w:t>
      </w:r>
    </w:p>
    <w:p w14:paraId="55E2D6CF" w14:textId="523A465D" w:rsidR="00C40F8E" w:rsidRPr="000523F5" w:rsidRDefault="00C40F8E" w:rsidP="00C40F8E">
      <w:pPr>
        <w:numPr>
          <w:ilvl w:val="0"/>
          <w:numId w:val="1"/>
        </w:numPr>
        <w:spacing w:line="360" w:lineRule="auto"/>
        <w:rPr>
          <w:sz w:val="20"/>
          <w:lang w:val="en-GB"/>
        </w:rPr>
      </w:pPr>
      <w:r w:rsidRPr="000523F5">
        <w:rPr>
          <w:sz w:val="20"/>
          <w:lang w:val="en-GB"/>
        </w:rPr>
        <w:t>Not be too long, 15-2</w:t>
      </w:r>
      <w:r w:rsidR="000D3DC1">
        <w:rPr>
          <w:sz w:val="20"/>
          <w:lang w:val="en-GB"/>
        </w:rPr>
        <w:t>0% the length of the total essay</w:t>
      </w:r>
    </w:p>
    <w:p w14:paraId="7A57AB6C" w14:textId="77777777" w:rsidR="00C40F8E" w:rsidRPr="000523F5" w:rsidRDefault="00C40F8E" w:rsidP="00C40F8E">
      <w:pPr>
        <w:numPr>
          <w:ilvl w:val="0"/>
          <w:numId w:val="1"/>
        </w:numPr>
        <w:spacing w:line="360" w:lineRule="auto"/>
        <w:rPr>
          <w:sz w:val="20"/>
          <w:lang w:val="en-GB"/>
        </w:rPr>
      </w:pPr>
      <w:r w:rsidRPr="000523F5">
        <w:rPr>
          <w:sz w:val="20"/>
          <w:lang w:val="en-GB"/>
        </w:rPr>
        <w:t>May be only one paragraph</w:t>
      </w:r>
    </w:p>
    <w:p w14:paraId="1058417A" w14:textId="77777777" w:rsidR="00C40F8E" w:rsidRPr="000523F5" w:rsidRDefault="00C40F8E" w:rsidP="00C40F8E">
      <w:pPr>
        <w:spacing w:line="360" w:lineRule="auto"/>
        <w:rPr>
          <w:sz w:val="20"/>
          <w:lang w:val="en-GB"/>
        </w:rPr>
      </w:pPr>
      <w:r w:rsidRPr="000523F5">
        <w:rPr>
          <w:sz w:val="20"/>
          <w:lang w:val="en-GB"/>
        </w:rPr>
        <w:t xml:space="preserve">The </w:t>
      </w:r>
      <w:r w:rsidRPr="000523F5">
        <w:rPr>
          <w:b/>
          <w:bCs/>
          <w:sz w:val="20"/>
          <w:lang w:val="en-GB"/>
        </w:rPr>
        <w:t>body</w:t>
      </w:r>
      <w:r w:rsidRPr="000523F5">
        <w:rPr>
          <w:sz w:val="20"/>
          <w:lang w:val="en-GB"/>
        </w:rPr>
        <w:t xml:space="preserve"> should:</w:t>
      </w:r>
    </w:p>
    <w:p w14:paraId="24D4A6E2" w14:textId="77777777" w:rsidR="00C40F8E" w:rsidRPr="000523F5" w:rsidRDefault="00C40F8E" w:rsidP="00C40F8E">
      <w:pPr>
        <w:numPr>
          <w:ilvl w:val="0"/>
          <w:numId w:val="1"/>
        </w:numPr>
        <w:spacing w:line="360" w:lineRule="auto"/>
        <w:rPr>
          <w:sz w:val="20"/>
          <w:lang w:val="en-GB"/>
        </w:rPr>
      </w:pPr>
      <w:r w:rsidRPr="000523F5">
        <w:rPr>
          <w:sz w:val="20"/>
          <w:lang w:val="en-GB"/>
        </w:rPr>
        <w:t>develop the points raised in the introduction with examples and illustration</w:t>
      </w:r>
    </w:p>
    <w:p w14:paraId="0D130379" w14:textId="77777777" w:rsidR="00C40F8E" w:rsidRPr="000523F5" w:rsidRDefault="00C40F8E" w:rsidP="00C40F8E">
      <w:pPr>
        <w:numPr>
          <w:ilvl w:val="0"/>
          <w:numId w:val="1"/>
        </w:numPr>
        <w:spacing w:line="360" w:lineRule="auto"/>
        <w:rPr>
          <w:sz w:val="20"/>
          <w:lang w:val="en-GB"/>
        </w:rPr>
      </w:pPr>
      <w:r w:rsidRPr="000523F5">
        <w:rPr>
          <w:sz w:val="20"/>
          <w:lang w:val="en-GB"/>
        </w:rPr>
        <w:t xml:space="preserve">be divided into paragraphs. The role of the paragraph is to raise an issue, develop an idea or make a transition. It normally deals with one topic. Usually, the first sentence of each paragraph is the topic sentence. It introduces the main theme or content for that paragraph. </w:t>
      </w:r>
    </w:p>
    <w:p w14:paraId="2D78E47E" w14:textId="77777777" w:rsidR="00C40F8E" w:rsidRPr="000523F5" w:rsidRDefault="00C40F8E" w:rsidP="00C40F8E">
      <w:pPr>
        <w:spacing w:line="360" w:lineRule="auto"/>
        <w:rPr>
          <w:sz w:val="20"/>
          <w:lang w:val="en-GB"/>
        </w:rPr>
      </w:pPr>
      <w:r w:rsidRPr="000523F5">
        <w:rPr>
          <w:sz w:val="20"/>
          <w:lang w:val="en-GB"/>
        </w:rPr>
        <w:t xml:space="preserve">The </w:t>
      </w:r>
      <w:r w:rsidRPr="000523F5">
        <w:rPr>
          <w:b/>
          <w:bCs/>
          <w:sz w:val="20"/>
          <w:lang w:val="en-GB"/>
        </w:rPr>
        <w:t xml:space="preserve">conclusion </w:t>
      </w:r>
      <w:r w:rsidRPr="000523F5">
        <w:rPr>
          <w:sz w:val="20"/>
          <w:lang w:val="en-GB"/>
        </w:rPr>
        <w:t xml:space="preserve">should: </w:t>
      </w:r>
    </w:p>
    <w:p w14:paraId="11E27DB5" w14:textId="77777777" w:rsidR="00C40F8E" w:rsidRPr="000523F5" w:rsidRDefault="00C40F8E" w:rsidP="00C40F8E">
      <w:pPr>
        <w:numPr>
          <w:ilvl w:val="0"/>
          <w:numId w:val="1"/>
        </w:numPr>
        <w:spacing w:line="360" w:lineRule="auto"/>
        <w:rPr>
          <w:sz w:val="20"/>
          <w:lang w:val="en-GB"/>
        </w:rPr>
      </w:pPr>
      <w:r w:rsidRPr="000523F5">
        <w:rPr>
          <w:sz w:val="20"/>
          <w:lang w:val="en-GB"/>
        </w:rPr>
        <w:t>summarise main ideas</w:t>
      </w:r>
    </w:p>
    <w:p w14:paraId="38FD4A9E" w14:textId="77777777" w:rsidR="00C40F8E" w:rsidRPr="000523F5" w:rsidRDefault="00C40F8E" w:rsidP="00C40F8E">
      <w:pPr>
        <w:numPr>
          <w:ilvl w:val="0"/>
          <w:numId w:val="1"/>
        </w:numPr>
        <w:spacing w:line="360" w:lineRule="auto"/>
        <w:rPr>
          <w:sz w:val="20"/>
          <w:lang w:val="en-GB"/>
        </w:rPr>
      </w:pPr>
      <w:r w:rsidRPr="000523F5">
        <w:rPr>
          <w:sz w:val="20"/>
          <w:lang w:val="en-GB"/>
        </w:rPr>
        <w:t>provide a tentative answer to the hypothesis or thesis question or title</w:t>
      </w:r>
    </w:p>
    <w:p w14:paraId="68245C46" w14:textId="77777777" w:rsidR="00C40F8E" w:rsidRPr="000523F5" w:rsidRDefault="00C40F8E" w:rsidP="00C40F8E">
      <w:pPr>
        <w:numPr>
          <w:ilvl w:val="0"/>
          <w:numId w:val="1"/>
        </w:numPr>
        <w:spacing w:line="360" w:lineRule="auto"/>
        <w:rPr>
          <w:sz w:val="20"/>
          <w:lang w:val="en-GB"/>
        </w:rPr>
      </w:pPr>
      <w:r w:rsidRPr="000523F5">
        <w:rPr>
          <w:sz w:val="20"/>
          <w:lang w:val="en-GB"/>
        </w:rPr>
        <w:t xml:space="preserve">open up new questions, suggest wider implications, future </w:t>
      </w:r>
      <w:proofErr w:type="gramStart"/>
      <w:r w:rsidRPr="000523F5">
        <w:rPr>
          <w:sz w:val="20"/>
          <w:lang w:val="en-GB"/>
        </w:rPr>
        <w:t>research</w:t>
      </w:r>
      <w:proofErr w:type="gramEnd"/>
    </w:p>
    <w:p w14:paraId="55F4D134" w14:textId="77777777" w:rsidR="00C40F8E" w:rsidRPr="000523F5" w:rsidRDefault="00C40F8E" w:rsidP="00C40F8E">
      <w:pPr>
        <w:numPr>
          <w:ilvl w:val="0"/>
          <w:numId w:val="1"/>
        </w:numPr>
        <w:spacing w:line="360" w:lineRule="auto"/>
        <w:rPr>
          <w:sz w:val="20"/>
          <w:lang w:val="en-GB"/>
        </w:rPr>
      </w:pPr>
      <w:r w:rsidRPr="000523F5">
        <w:rPr>
          <w:sz w:val="20"/>
          <w:lang w:val="en-GB"/>
        </w:rPr>
        <w:t>suggest new areas for consideration</w:t>
      </w:r>
    </w:p>
    <w:p w14:paraId="2C0AA7AF" w14:textId="77777777" w:rsidR="00C40F8E" w:rsidRDefault="00C40F8E" w:rsidP="00C40F8E">
      <w:pPr>
        <w:numPr>
          <w:ilvl w:val="0"/>
          <w:numId w:val="1"/>
        </w:numPr>
        <w:spacing w:line="360" w:lineRule="auto"/>
        <w:rPr>
          <w:sz w:val="20"/>
          <w:lang w:val="en-GB"/>
        </w:rPr>
      </w:pPr>
      <w:r w:rsidRPr="000523F5">
        <w:rPr>
          <w:sz w:val="20"/>
          <w:lang w:val="en-GB"/>
        </w:rPr>
        <w:t>be about 15-</w:t>
      </w:r>
      <w:r>
        <w:rPr>
          <w:sz w:val="20"/>
          <w:lang w:val="en-GB"/>
        </w:rPr>
        <w:t>20% the length of the entire es</w:t>
      </w:r>
      <w:r w:rsidRPr="000523F5">
        <w:rPr>
          <w:sz w:val="20"/>
          <w:lang w:val="en-GB"/>
        </w:rPr>
        <w:t xml:space="preserve">say. </w:t>
      </w:r>
    </w:p>
    <w:p w14:paraId="3DC2DFAF" w14:textId="188633DC" w:rsidR="000D3DC1" w:rsidRDefault="000D3DC1" w:rsidP="000D3DC1">
      <w:pPr>
        <w:spacing w:line="360" w:lineRule="auto"/>
        <w:rPr>
          <w:sz w:val="20"/>
          <w:lang w:val="en-GB"/>
        </w:rPr>
      </w:pPr>
      <w:r>
        <w:rPr>
          <w:sz w:val="20"/>
          <w:lang w:val="en-GB"/>
        </w:rPr>
        <w:t xml:space="preserve">An argumentative essay may be written in the third person or first person or a combination of the two. It is different from the narrative essay in that there is less emphasis on story telling and more emphasis on arguing a point. </w:t>
      </w:r>
    </w:p>
    <w:p w14:paraId="7B473422" w14:textId="75A7FF2C" w:rsidR="00CA4EF6" w:rsidRPr="00CA4EF6" w:rsidRDefault="00CA4EF6" w:rsidP="00CA4EF6">
      <w:pPr>
        <w:spacing w:line="360" w:lineRule="auto"/>
        <w:rPr>
          <w:i/>
          <w:sz w:val="20"/>
          <w:lang w:val="en-GB"/>
        </w:rPr>
      </w:pPr>
      <w:r w:rsidRPr="00CA4EF6">
        <w:rPr>
          <w:i/>
          <w:sz w:val="20"/>
          <w:lang w:val="en-GB"/>
        </w:rPr>
        <w:t xml:space="preserve">Readings on the argumentative essay to be posted in the II semester. </w:t>
      </w:r>
    </w:p>
    <w:p w14:paraId="5CA4877F" w14:textId="77777777" w:rsidR="000B6E91" w:rsidRDefault="000B6E91" w:rsidP="00C40F8E">
      <w:pPr>
        <w:rPr>
          <w:lang w:val="en-GB"/>
        </w:rPr>
      </w:pPr>
    </w:p>
    <w:p w14:paraId="57615E08" w14:textId="25C563FA" w:rsidR="00CA4EF6" w:rsidRDefault="00CA4EF6" w:rsidP="00C40F8E">
      <w:pPr>
        <w:rPr>
          <w:lang w:val="en-GB"/>
        </w:rPr>
      </w:pPr>
      <w:r w:rsidRPr="00630DF1">
        <w:rPr>
          <w:b/>
          <w:bCs/>
          <w:lang w:val="en-GB"/>
        </w:rPr>
        <w:t>Course text</w:t>
      </w:r>
      <w:r w:rsidR="000B6E91" w:rsidRPr="00630DF1">
        <w:rPr>
          <w:b/>
          <w:bCs/>
          <w:lang w:val="en-GB"/>
        </w:rPr>
        <w:t>book</w:t>
      </w:r>
      <w:r w:rsidRPr="00630DF1">
        <w:rPr>
          <w:b/>
          <w:bCs/>
          <w:lang w:val="en-GB"/>
        </w:rPr>
        <w:t xml:space="preserve"> for </w:t>
      </w:r>
      <w:r w:rsidRPr="00630DF1">
        <w:rPr>
          <w:b/>
          <w:bCs/>
          <w:u w:val="single"/>
          <w:lang w:val="en-GB"/>
        </w:rPr>
        <w:t>Use of English</w:t>
      </w:r>
      <w:r>
        <w:rPr>
          <w:lang w:val="en-GB"/>
        </w:rPr>
        <w:t>:</w:t>
      </w:r>
    </w:p>
    <w:p w14:paraId="5844F869" w14:textId="77777777" w:rsidR="000D3DC1" w:rsidRDefault="00CA4EF6" w:rsidP="00C40F8E">
      <w:pPr>
        <w:rPr>
          <w:lang w:val="en-GB"/>
        </w:rPr>
      </w:pPr>
      <w:r>
        <w:rPr>
          <w:lang w:val="en-GB"/>
        </w:rPr>
        <w:t xml:space="preserve">Betty S. </w:t>
      </w:r>
      <w:r w:rsidR="000D3DC1">
        <w:rPr>
          <w:lang w:val="en-GB"/>
        </w:rPr>
        <w:t xml:space="preserve">Azar and Stacy A. Hagen, </w:t>
      </w:r>
      <w:r w:rsidRPr="000D3DC1">
        <w:rPr>
          <w:i/>
          <w:lang w:val="en-GB"/>
        </w:rPr>
        <w:t>Understanding and Using English Grammar (Fifth Edition)</w:t>
      </w:r>
      <w:r w:rsidR="000D3DC1">
        <w:rPr>
          <w:lang w:val="en-GB"/>
        </w:rPr>
        <w:t xml:space="preserve">, </w:t>
      </w:r>
      <w:r>
        <w:rPr>
          <w:lang w:val="en-GB"/>
        </w:rPr>
        <w:t>Pea</w:t>
      </w:r>
      <w:r w:rsidR="000D3DC1">
        <w:rPr>
          <w:lang w:val="en-GB"/>
        </w:rPr>
        <w:t>rson.</w:t>
      </w:r>
    </w:p>
    <w:p w14:paraId="76AECEA9" w14:textId="77777777" w:rsidR="000D3DC1" w:rsidRDefault="000D3DC1" w:rsidP="00C40F8E">
      <w:pPr>
        <w:rPr>
          <w:lang w:val="en-GB"/>
        </w:rPr>
      </w:pPr>
    </w:p>
    <w:p w14:paraId="1FF673B2" w14:textId="706C52DA" w:rsidR="00AE09A2" w:rsidRPr="00B76453" w:rsidRDefault="00CA4EF6" w:rsidP="00C40F8E">
      <w:pPr>
        <w:rPr>
          <w:lang w:val="en-GB"/>
        </w:rPr>
      </w:pPr>
      <w:r>
        <w:rPr>
          <w:lang w:val="en-GB"/>
        </w:rPr>
        <w:lastRenderedPageBreak/>
        <w:t xml:space="preserve"> </w:t>
      </w:r>
      <w:r w:rsidR="00AE09A2">
        <w:rPr>
          <w:lang w:val="en-GB"/>
        </w:rPr>
        <w:t>Recommended text for self-study</w:t>
      </w:r>
      <w:r w:rsidR="00107571">
        <w:rPr>
          <w:lang w:val="en-GB"/>
        </w:rPr>
        <w:t xml:space="preserve"> (non frequentanti)</w:t>
      </w:r>
      <w:r w:rsidR="00AE09A2">
        <w:rPr>
          <w:lang w:val="en-GB"/>
        </w:rPr>
        <w:t>:</w:t>
      </w:r>
      <w:r w:rsidR="00B76453">
        <w:rPr>
          <w:lang w:val="en-GB"/>
        </w:rPr>
        <w:t xml:space="preserve"> </w:t>
      </w:r>
      <w:r w:rsidR="00E57DB3" w:rsidRPr="00E57DB3">
        <w:rPr>
          <w:b/>
          <w:bCs/>
          <w:lang w:val="en-GB"/>
        </w:rPr>
        <w:t>English File Digital Gold (Fourth edition)</w:t>
      </w:r>
      <w:r w:rsidR="00E57DB3">
        <w:rPr>
          <w:lang w:val="en-GB"/>
        </w:rPr>
        <w:t>,</w:t>
      </w:r>
      <w:r w:rsidR="00B76453">
        <w:rPr>
          <w:lang w:val="en-GB"/>
        </w:rPr>
        <w:t xml:space="preserve"> </w:t>
      </w:r>
      <w:r w:rsidR="00E57DB3">
        <w:rPr>
          <w:lang w:val="en-GB"/>
        </w:rPr>
        <w:t xml:space="preserve">Oxford University Press </w:t>
      </w:r>
      <w:r w:rsidR="008977C0">
        <w:rPr>
          <w:lang w:val="en-GB"/>
        </w:rPr>
        <w:t>ISBN:</w:t>
      </w:r>
      <w:r w:rsidR="00B76453">
        <w:rPr>
          <w:rFonts w:ascii="Skin-market-sans" w:hAnsi="Skin-market-sans"/>
          <w:color w:val="333333"/>
          <w:sz w:val="20"/>
          <w:szCs w:val="20"/>
          <w:shd w:val="clear" w:color="auto" w:fill="FFFFFF"/>
          <w:lang w:val="en-US"/>
        </w:rPr>
        <w:t xml:space="preserve"> </w:t>
      </w:r>
      <w:r w:rsidR="00B76453" w:rsidRPr="00B76453">
        <w:rPr>
          <w:lang w:val="en-US"/>
        </w:rPr>
        <w:t>9780194037921</w:t>
      </w:r>
    </w:p>
    <w:p w14:paraId="1CBAA5AE" w14:textId="77777777" w:rsidR="002E2B66" w:rsidRDefault="002E2B66" w:rsidP="00C40F8E">
      <w:pPr>
        <w:rPr>
          <w:lang w:val="en-GB"/>
        </w:rPr>
      </w:pPr>
    </w:p>
    <w:p w14:paraId="3145325B" w14:textId="77777777" w:rsidR="002E2B66" w:rsidRDefault="002E2B66" w:rsidP="00C40F8E">
      <w:pPr>
        <w:rPr>
          <w:lang w:val="en-GB"/>
        </w:rPr>
      </w:pPr>
    </w:p>
    <w:p w14:paraId="767FEB32" w14:textId="77777777" w:rsidR="002E2B66" w:rsidRDefault="002E2B66" w:rsidP="00C40F8E">
      <w:pPr>
        <w:rPr>
          <w:lang w:val="en-GB"/>
        </w:rPr>
      </w:pPr>
    </w:p>
    <w:p w14:paraId="08E90177" w14:textId="77777777" w:rsidR="00CA4EF6" w:rsidRDefault="00CA4EF6" w:rsidP="00C40F8E">
      <w:pPr>
        <w:rPr>
          <w:lang w:val="en-GB"/>
        </w:rPr>
      </w:pPr>
    </w:p>
    <w:p w14:paraId="0B3C21A2" w14:textId="77777777" w:rsidR="001A1C54" w:rsidRPr="000523F5" w:rsidRDefault="001A1C54" w:rsidP="00C40F8E">
      <w:pPr>
        <w:rPr>
          <w:lang w:val="en-GB"/>
        </w:rPr>
      </w:pPr>
    </w:p>
    <w:p w14:paraId="4B4EC6B6" w14:textId="77777777" w:rsidR="00C40F8E" w:rsidRPr="000523F5" w:rsidRDefault="00C40F8E" w:rsidP="00C40F8E">
      <w:pPr>
        <w:rPr>
          <w:lang w:val="en-GB"/>
        </w:rPr>
      </w:pPr>
    </w:p>
    <w:p w14:paraId="282A20C4" w14:textId="77777777" w:rsidR="00C40F8E" w:rsidRPr="000523F5" w:rsidRDefault="00C40F8E" w:rsidP="00C40F8E">
      <w:pPr>
        <w:rPr>
          <w:lang w:val="en-GB"/>
        </w:rPr>
      </w:pPr>
    </w:p>
    <w:p w14:paraId="7337C136" w14:textId="77777777" w:rsidR="003D5AA3" w:rsidRPr="00BD0804" w:rsidRDefault="003D5AA3">
      <w:pPr>
        <w:rPr>
          <w:lang w:val="en-US"/>
        </w:rPr>
      </w:pPr>
    </w:p>
    <w:sectPr w:rsidR="003D5AA3" w:rsidRPr="00BD0804" w:rsidSect="003D5AA3"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Skin-market-sans">
    <w:altName w:val="Cambria"/>
    <w:panose1 w:val="020B0604020202020204"/>
    <w:charset w:val="00"/>
    <w:family w:val="roman"/>
    <w:notTrueType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475551F"/>
    <w:multiLevelType w:val="hybridMultilevel"/>
    <w:tmpl w:val="2FB452DE"/>
    <w:lvl w:ilvl="0" w:tplc="04100001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1E31F37"/>
    <w:multiLevelType w:val="multilevel"/>
    <w:tmpl w:val="90B605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76025202">
    <w:abstractNumId w:val="0"/>
  </w:num>
  <w:num w:numId="2" w16cid:durableId="45155317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1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40F8E"/>
    <w:rsid w:val="000B6E91"/>
    <w:rsid w:val="000D3DC1"/>
    <w:rsid w:val="00107571"/>
    <w:rsid w:val="00165ED0"/>
    <w:rsid w:val="001A1C54"/>
    <w:rsid w:val="002E2B66"/>
    <w:rsid w:val="003D5AA3"/>
    <w:rsid w:val="00473FAD"/>
    <w:rsid w:val="004A1BAD"/>
    <w:rsid w:val="005C2165"/>
    <w:rsid w:val="00630DF1"/>
    <w:rsid w:val="008977C0"/>
    <w:rsid w:val="00AE09A2"/>
    <w:rsid w:val="00B76453"/>
    <w:rsid w:val="00BD0804"/>
    <w:rsid w:val="00C40F8E"/>
    <w:rsid w:val="00CA4EF6"/>
    <w:rsid w:val="00CB1C27"/>
    <w:rsid w:val="00CD62F0"/>
    <w:rsid w:val="00D73D93"/>
    <w:rsid w:val="00E57DB3"/>
    <w:rsid w:val="00F362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,"/>
  <w14:docId w14:val="32A88C48"/>
  <w14:defaultImageDpi w14:val="300"/>
  <w15:docId w15:val="{D4B9834A-5AFC-4043-B2C1-E48381496B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40F8E"/>
    <w:rPr>
      <w:rFonts w:ascii="Times New Roman" w:eastAsia="Times New Roman" w:hAnsi="Times New Roman" w:cs="Times New Roman"/>
      <w:lang w:val="it-IT" w:eastAsia="it-I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A1BAD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D080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nytimes.com/2017/01/13/style/modern-love-tattoo-boyfriend-disappearance.htm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95</TotalTime>
  <Pages>3</Pages>
  <Words>644</Words>
  <Characters>3675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Masturah</dc:creator>
  <cp:keywords/>
  <dc:description/>
  <cp:lastModifiedBy>sharifah.alatas@unimc.it</cp:lastModifiedBy>
  <cp:revision>14</cp:revision>
  <dcterms:created xsi:type="dcterms:W3CDTF">2019-10-01T08:00:00Z</dcterms:created>
  <dcterms:modified xsi:type="dcterms:W3CDTF">2023-03-19T10:55:00Z</dcterms:modified>
</cp:coreProperties>
</file>