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5A7A" w14:textId="72B5FCA6" w:rsidR="004C3D96" w:rsidRDefault="00933E5E">
      <w:hyperlink r:id="rId4" w:history="1">
        <w:r w:rsidRPr="00DF7E81">
          <w:rPr>
            <w:rStyle w:val="Hyperlink"/>
          </w:rPr>
          <w:t>https://learnenglish.britishcouncil.org/grammar/c1-grammar/advanced-passives-review</w:t>
        </w:r>
      </w:hyperlink>
    </w:p>
    <w:p w14:paraId="0ACBEA19" w14:textId="3EFF496F" w:rsidR="00933E5E" w:rsidRDefault="00403FD0">
      <w:r>
        <w:t>tests 1 &amp; 2</w:t>
      </w:r>
    </w:p>
    <w:p w14:paraId="551DA6DD" w14:textId="2862C552" w:rsidR="00933E5E" w:rsidRDefault="00933E5E">
      <w:hyperlink r:id="rId5" w:history="1">
        <w:r w:rsidRPr="00DF7E81">
          <w:rPr>
            <w:rStyle w:val="Hyperlink"/>
          </w:rPr>
          <w:t>https://learnenglish.britishcouncil.org/grammar/c1-grammar/patterns-reporting-verbs</w:t>
        </w:r>
      </w:hyperlink>
    </w:p>
    <w:p w14:paraId="7E626B23" w14:textId="57D8D1B6" w:rsidR="00933E5E" w:rsidRDefault="00403FD0">
      <w:r>
        <w:t>tests 1 &amp; 2</w:t>
      </w:r>
    </w:p>
    <w:p w14:paraId="31AF785D" w14:textId="69ECFD36" w:rsidR="00933E5E" w:rsidRDefault="00403FD0">
      <w:hyperlink r:id="rId6" w:history="1">
        <w:r w:rsidRPr="00DF7E81">
          <w:rPr>
            <w:rStyle w:val="Hyperlink"/>
          </w:rPr>
          <w:t>https://learnenglish.britishcouncil.org/grammar/c1-grammar/emphasis-cleft-sentences-inversion-auxiliaries</w:t>
        </w:r>
      </w:hyperlink>
    </w:p>
    <w:p w14:paraId="63C4C2F9" w14:textId="321BE5CB" w:rsidR="00403FD0" w:rsidRDefault="00403FD0">
      <w:r>
        <w:t>tests 1&amp;2</w:t>
      </w:r>
    </w:p>
    <w:p w14:paraId="4E034725" w14:textId="0F0B17A3" w:rsidR="00403FD0" w:rsidRDefault="00403FD0">
      <w:hyperlink r:id="rId7" w:history="1">
        <w:r w:rsidRPr="00DF7E81">
          <w:rPr>
            <w:rStyle w:val="Hyperlink"/>
          </w:rPr>
          <w:t>https://learnenglish.britishcouncil.org/grammar/c1-grammar/inversion-after-negative-adverbials</w:t>
        </w:r>
      </w:hyperlink>
    </w:p>
    <w:p w14:paraId="1E2CF623" w14:textId="3D0F1F3C" w:rsidR="00403FD0" w:rsidRDefault="00403FD0">
      <w:r>
        <w:t>tests 1&amp;2</w:t>
      </w:r>
    </w:p>
    <w:p w14:paraId="0A3934EB" w14:textId="6206D899" w:rsidR="00403FD0" w:rsidRDefault="00403FD0">
      <w:hyperlink r:id="rId8" w:history="1">
        <w:r w:rsidRPr="00DF7E81">
          <w:rPr>
            <w:rStyle w:val="Hyperlink"/>
          </w:rPr>
          <w:t>https://learnenglish.britishcouncil.org/grammar/c1-grammar/inversion-conditionals</w:t>
        </w:r>
      </w:hyperlink>
    </w:p>
    <w:p w14:paraId="152985FA" w14:textId="7A19CF40" w:rsidR="00403FD0" w:rsidRDefault="00403FD0">
      <w:r>
        <w:t>tests 1&amp;2</w:t>
      </w:r>
    </w:p>
    <w:p w14:paraId="0F750189" w14:textId="77777777" w:rsidR="00403FD0" w:rsidRDefault="00403FD0"/>
    <w:sectPr w:rsidR="0040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5E"/>
    <w:rsid w:val="001D562A"/>
    <w:rsid w:val="00403FD0"/>
    <w:rsid w:val="004810F6"/>
    <w:rsid w:val="004C3D96"/>
    <w:rsid w:val="006B37CB"/>
    <w:rsid w:val="00846F0C"/>
    <w:rsid w:val="008D787C"/>
    <w:rsid w:val="00933E5E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4D53B7"/>
  <w15:chartTrackingRefBased/>
  <w15:docId w15:val="{0FF3DDB7-61B5-D444-A550-AAFDF25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grammar/c1-grammar/inversion-condition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.britishcouncil.org/grammar/c1-grammar/inversion-after-negative-adverb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grammar/c1-grammar/emphasis-cleft-sentences-inversion-auxiliaries" TargetMode="External"/><Relationship Id="rId5" Type="http://schemas.openxmlformats.org/officeDocument/2006/relationships/hyperlink" Target="https://learnenglish.britishcouncil.org/grammar/c1-grammar/patterns-reporting-verb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english.britishcouncil.org/grammar/c1-grammar/advanced-passives-re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2024-04-10T08:00:00Z</dcterms:created>
  <dcterms:modified xsi:type="dcterms:W3CDTF">2024-04-10T08:20:00Z</dcterms:modified>
</cp:coreProperties>
</file>