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E7B" w:rsidRPr="00D121AC" w:rsidRDefault="00D121AC" w:rsidP="00AE696D">
      <w:pPr>
        <w:pStyle w:val="NormaleWeb"/>
        <w:spacing w:before="0" w:after="0"/>
        <w:jc w:val="center"/>
        <w:rPr>
          <w:rFonts w:asciiTheme="majorHAnsi" w:eastAsia="Calibri" w:hAnsiTheme="majorHAnsi" w:cstheme="majorHAnsi"/>
        </w:rPr>
      </w:pPr>
      <w:r w:rsidRPr="00D121AC">
        <w:rPr>
          <w:rFonts w:asciiTheme="majorHAnsi" w:eastAsia="Calibri" w:hAnsiTheme="majorHAnsi" w:cstheme="majorHAnsi"/>
          <w:b/>
          <w:bCs/>
        </w:rPr>
        <w:t>Teorie e politiche dello sviluppo urbano</w:t>
      </w:r>
      <w:r w:rsidR="00284EF7" w:rsidRPr="00D121AC">
        <w:rPr>
          <w:rFonts w:asciiTheme="majorHAnsi" w:eastAsia="Calibri" w:hAnsiTheme="majorHAnsi" w:cstheme="majorHAnsi"/>
          <w:b/>
          <w:bCs/>
        </w:rPr>
        <w:t xml:space="preserve"> </w:t>
      </w:r>
      <w:r w:rsidR="00284EF7" w:rsidRPr="00D121AC">
        <w:rPr>
          <w:rFonts w:asciiTheme="majorHAnsi" w:eastAsia="Calibri" w:hAnsiTheme="majorHAnsi" w:cstheme="majorHAnsi"/>
        </w:rPr>
        <w:t>(</w:t>
      </w:r>
      <w:r w:rsidRPr="00D121AC">
        <w:rPr>
          <w:rFonts w:asciiTheme="majorHAnsi" w:eastAsia="Calibri" w:hAnsiTheme="majorHAnsi" w:cstheme="majorHAnsi"/>
        </w:rPr>
        <w:t>5</w:t>
      </w:r>
      <w:r w:rsidR="00284EF7" w:rsidRPr="00D121AC">
        <w:rPr>
          <w:rFonts w:asciiTheme="majorHAnsi" w:eastAsia="Calibri" w:hAnsiTheme="majorHAnsi" w:cstheme="majorHAnsi"/>
        </w:rPr>
        <w:t xml:space="preserve"> CFU)</w:t>
      </w:r>
    </w:p>
    <w:p w:rsidR="00D121AC" w:rsidRPr="00D121AC" w:rsidRDefault="00D121AC" w:rsidP="00AE696D">
      <w:pPr>
        <w:pStyle w:val="NormaleWeb"/>
        <w:spacing w:before="0" w:after="0"/>
        <w:jc w:val="center"/>
        <w:rPr>
          <w:rFonts w:asciiTheme="majorHAnsi" w:eastAsia="Calibri" w:hAnsiTheme="majorHAnsi" w:cstheme="majorHAnsi"/>
        </w:rPr>
      </w:pPr>
    </w:p>
    <w:tbl>
      <w:tblPr>
        <w:tblStyle w:val="TableNormal"/>
        <w:tblW w:w="1289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928"/>
        <w:gridCol w:w="3726"/>
        <w:gridCol w:w="1560"/>
      </w:tblGrid>
      <w:tr w:rsidR="00D121AC" w:rsidRPr="00202FE8" w:rsidTr="00CA17D4">
        <w:trPr>
          <w:trHeight w:val="227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D121AC" w:rsidP="00CA17D4">
            <w:pPr>
              <w:jc w:val="center"/>
              <w:rPr>
                <w:rFonts w:asciiTheme="majorHAnsi" w:hAnsiTheme="majorHAnsi" w:cstheme="majorHAnsi"/>
              </w:rPr>
            </w:pPr>
            <w:r w:rsidRPr="00CA17D4">
              <w:rPr>
                <w:rFonts w:asciiTheme="majorHAnsi" w:hAnsiTheme="majorHAnsi" w:cstheme="majorHAnsi"/>
              </w:rPr>
              <w:t>Materiali di studio per preparare l’esame (testi adottati)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1AC" w:rsidRPr="00CA17D4" w:rsidRDefault="00CA17D4" w:rsidP="00064682">
            <w:pPr>
              <w:jc w:val="center"/>
              <w:rPr>
                <w:rFonts w:asciiTheme="minorHAnsi" w:hAnsiTheme="minorHAnsi" w:cstheme="minorHAnsi"/>
              </w:rPr>
            </w:pPr>
            <w:r w:rsidRPr="00CA17D4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er chi sceglie di realizzare i p</w:t>
            </w:r>
            <w:r w:rsidRPr="00CA17D4">
              <w:rPr>
                <w:rFonts w:asciiTheme="minorHAnsi" w:hAnsiTheme="minorHAnsi" w:cstheme="minorHAnsi"/>
              </w:rPr>
              <w:t>rogetti di ricerca rivolti agli studenti frequ</w:t>
            </w:r>
            <w:r>
              <w:rPr>
                <w:rFonts w:asciiTheme="minorHAnsi" w:hAnsiTheme="minorHAnsi" w:cstheme="minorHAnsi"/>
              </w:rPr>
              <w:t>e</w:t>
            </w:r>
            <w:r w:rsidRPr="00CA17D4">
              <w:rPr>
                <w:rFonts w:asciiTheme="minorHAnsi" w:hAnsiTheme="minorHAnsi" w:cstheme="minorHAnsi"/>
              </w:rPr>
              <w:t>ntanti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D121AC" w:rsidP="00064682">
            <w:pPr>
              <w:jc w:val="center"/>
              <w:rPr>
                <w:rFonts w:asciiTheme="minorHAnsi" w:hAnsiTheme="minorHAnsi" w:cstheme="minorHAnsi"/>
              </w:rPr>
            </w:pPr>
            <w:r w:rsidRPr="00CA17D4">
              <w:rPr>
                <w:rFonts w:asciiTheme="minorHAnsi" w:hAnsiTheme="minorHAnsi" w:cstheme="minorHAnsi"/>
              </w:rPr>
              <w:t>Valutazione</w:t>
            </w:r>
          </w:p>
        </w:tc>
      </w:tr>
      <w:tr w:rsidR="00D121AC" w:rsidRPr="00202FE8" w:rsidTr="00CA17D4">
        <w:trPr>
          <w:trHeight w:val="227"/>
          <w:jc w:val="center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D121AC" w:rsidP="00CA17D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eastAsia="it-IT"/>
              </w:rPr>
            </w:pPr>
            <w:r w:rsidRPr="00CA17D4"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  <w:r w:rsidRPr="00CA17D4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CA17D4">
              <w:rPr>
                <w:rStyle w:val="Enfasigrassetto"/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CA17D4">
              <w:rPr>
                <w:rFonts w:asciiTheme="minorHAnsi" w:hAnsiTheme="minorHAnsi" w:cstheme="minorHAnsi"/>
                <w:color w:val="000000" w:themeColor="text1"/>
              </w:rPr>
              <w:t>DEMATTEIS G. e LANZA C.,</w:t>
            </w:r>
            <w:r w:rsidRPr="00CA17D4">
              <w:rPr>
                <w:rStyle w:val="apple-converted-space"/>
              </w:rPr>
              <w:t xml:space="preserve"> </w:t>
            </w:r>
            <w:r w:rsidRPr="00CA17D4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Le città del mondo: una geografia urbana (seconda edizione)</w:t>
            </w:r>
            <w:r w:rsidRPr="00CA17D4">
              <w:rPr>
                <w:rStyle w:val="apple-converted-space"/>
              </w:rPr>
              <w:t xml:space="preserve"> </w:t>
            </w:r>
            <w:r w:rsidRPr="00CA17D4">
              <w:rPr>
                <w:rFonts w:asciiTheme="minorHAnsi" w:hAnsiTheme="minorHAnsi" w:cstheme="minorHAnsi"/>
                <w:color w:val="000000" w:themeColor="text1"/>
              </w:rPr>
              <w:t>UTET Università, Torino, 2014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CA17D4" w:rsidP="00064682">
            <w:pPr>
              <w:pStyle w:val="NormaleWeb"/>
              <w:shd w:val="clear" w:color="auto" w:fill="FFFFFF"/>
              <w:spacing w:before="0" w:after="0"/>
              <w:jc w:val="center"/>
              <w:rPr>
                <w:rFonts w:asciiTheme="minorHAnsi" w:eastAsia="Times New Roman" w:hAnsiTheme="minorHAnsi" w:cstheme="minorHAnsi"/>
                <w:color w:val="auto"/>
              </w:rPr>
            </w:pPr>
            <w:r w:rsidRPr="00CA17D4">
              <w:rPr>
                <w:rFonts w:asciiTheme="minorHAnsi" w:eastAsia="Times New Roman" w:hAnsiTheme="minorHAnsi" w:cstheme="minorHAnsi"/>
                <w:color w:val="auto"/>
              </w:rPr>
              <w:t>LEGGERE IL PAESAGGIO URBANO (wor</w:t>
            </w:r>
            <w:r>
              <w:rPr>
                <w:rFonts w:asciiTheme="minorHAnsi" w:eastAsia="Times New Roman" w:hAnsiTheme="minorHAnsi" w:cstheme="minorHAnsi"/>
                <w:color w:val="auto"/>
              </w:rPr>
              <w:t>kshop e progetto)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CA17D4" w:rsidP="00064682">
            <w:pPr>
              <w:jc w:val="center"/>
              <w:rPr>
                <w:rFonts w:asciiTheme="minorHAnsi" w:hAnsiTheme="minorHAnsi" w:cstheme="minorHAnsi"/>
              </w:rPr>
            </w:pPr>
            <w:r w:rsidRPr="00CA17D4">
              <w:rPr>
                <w:rFonts w:asciiTheme="minorHAnsi" w:hAnsiTheme="minorHAnsi" w:cstheme="minorHAnsi"/>
              </w:rPr>
              <w:t xml:space="preserve">Inviare tramite email entro il </w:t>
            </w:r>
            <w:r w:rsidR="00D363AF">
              <w:rPr>
                <w:rFonts w:asciiTheme="minorHAnsi" w:hAnsiTheme="minorHAnsi" w:cstheme="minorHAnsi"/>
              </w:rPr>
              <w:t>20</w:t>
            </w:r>
            <w:r w:rsidRPr="00CA17D4">
              <w:rPr>
                <w:rFonts w:asciiTheme="minorHAnsi" w:hAnsiTheme="minorHAnsi" w:cstheme="minorHAnsi"/>
              </w:rPr>
              <w:t xml:space="preserve"> Aprile</w:t>
            </w:r>
            <w:r w:rsidR="00D121AC" w:rsidRPr="00CA17D4">
              <w:rPr>
                <w:rFonts w:asciiTheme="minorHAnsi" w:hAnsiTheme="minorHAnsi" w:cstheme="minorHAnsi"/>
              </w:rPr>
              <w:t xml:space="preserve"> 202</w:t>
            </w:r>
            <w:r w:rsidR="00D363A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D121AC" w:rsidP="00064682">
            <w:pPr>
              <w:jc w:val="center"/>
              <w:rPr>
                <w:rFonts w:asciiTheme="minorHAnsi" w:hAnsiTheme="minorHAnsi" w:cstheme="minorHAnsi"/>
              </w:rPr>
            </w:pPr>
            <w:r w:rsidRPr="00CA17D4">
              <w:rPr>
                <w:rFonts w:asciiTheme="minorHAnsi" w:hAnsiTheme="minorHAnsi" w:cstheme="minorHAnsi"/>
              </w:rPr>
              <w:t>5/5</w:t>
            </w:r>
          </w:p>
        </w:tc>
      </w:tr>
      <w:tr w:rsidR="00D121AC" w:rsidRPr="00202FE8" w:rsidTr="00CA17D4">
        <w:trPr>
          <w:trHeight w:val="227"/>
          <w:jc w:val="center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1AC" w:rsidRPr="00CA17D4" w:rsidRDefault="00D121AC" w:rsidP="00CA17D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D1528D" w:rsidRDefault="00CA17D4" w:rsidP="00064682">
            <w:pPr>
              <w:jc w:val="center"/>
              <w:rPr>
                <w:rFonts w:asciiTheme="minorHAnsi" w:hAnsiTheme="minorHAnsi" w:cstheme="minorHAnsi"/>
              </w:rPr>
            </w:pPr>
            <w:r w:rsidRPr="00D1528D">
              <w:rPr>
                <w:rFonts w:asciiTheme="minorHAnsi" w:hAnsiTheme="minorHAnsi" w:cstheme="minorHAnsi"/>
              </w:rPr>
              <w:t xml:space="preserve">Capitoli </w:t>
            </w:r>
            <w:r w:rsidR="00D1528D" w:rsidRPr="00D1528D">
              <w:rPr>
                <w:rFonts w:asciiTheme="minorHAnsi" w:hAnsiTheme="minorHAnsi" w:cstheme="minorHAnsi"/>
              </w:rPr>
              <w:t>6</w:t>
            </w:r>
            <w:r w:rsidRPr="00D1528D">
              <w:rPr>
                <w:rFonts w:asciiTheme="minorHAnsi" w:hAnsiTheme="minorHAnsi" w:cstheme="minorHAnsi"/>
              </w:rPr>
              <w:t>-</w:t>
            </w:r>
            <w:r w:rsidR="00D1528D" w:rsidRPr="00D1528D">
              <w:rPr>
                <w:rFonts w:asciiTheme="minorHAnsi" w:hAnsiTheme="minorHAnsi" w:cstheme="minorHAnsi"/>
              </w:rPr>
              <w:t>9</w:t>
            </w:r>
            <w:r w:rsidRPr="00D1528D">
              <w:rPr>
                <w:rFonts w:asciiTheme="minorHAnsi" w:hAnsiTheme="minorHAnsi" w:cstheme="minorHAnsi"/>
              </w:rPr>
              <w:t xml:space="preserve"> </w:t>
            </w:r>
            <w:r w:rsidR="00D1528D" w:rsidRPr="00D1528D">
              <w:rPr>
                <w:rFonts w:asciiTheme="minorHAnsi" w:hAnsiTheme="minorHAnsi" w:cstheme="minorHAnsi"/>
              </w:rPr>
              <w:t xml:space="preserve">(da p. </w:t>
            </w:r>
            <w:r w:rsidR="00D1528D">
              <w:rPr>
                <w:rFonts w:asciiTheme="minorHAnsi" w:hAnsiTheme="minorHAnsi" w:cstheme="minorHAnsi"/>
              </w:rPr>
              <w:t xml:space="preserve">157 a p. 309) </w:t>
            </w:r>
            <w:r w:rsidRPr="00D1528D">
              <w:rPr>
                <w:rFonts w:asciiTheme="minorHAnsi" w:hAnsiTheme="minorHAnsi" w:cstheme="minorHAnsi"/>
              </w:rPr>
              <w:t>del volume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CA17D4" w:rsidP="0006468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Esame orale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D121AC" w:rsidP="00064682">
            <w:pPr>
              <w:jc w:val="center"/>
              <w:rPr>
                <w:rFonts w:asciiTheme="minorHAnsi" w:hAnsiTheme="minorHAnsi" w:cstheme="minorHAnsi"/>
              </w:rPr>
            </w:pPr>
            <w:r w:rsidRPr="00CA17D4">
              <w:rPr>
                <w:rFonts w:asciiTheme="minorHAnsi" w:hAnsiTheme="minorHAnsi" w:cstheme="minorHAnsi"/>
              </w:rPr>
              <w:t>10/10</w:t>
            </w:r>
          </w:p>
        </w:tc>
      </w:tr>
      <w:tr w:rsidR="00D121AC" w:rsidRPr="00202FE8" w:rsidTr="00CA17D4">
        <w:trPr>
          <w:trHeight w:val="227"/>
          <w:jc w:val="center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D121AC" w:rsidP="00CA17D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A17D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2. </w:t>
            </w:r>
            <w:r w:rsidRPr="00CA17D4">
              <w:rPr>
                <w:rFonts w:asciiTheme="minorHAnsi" w:hAnsiTheme="minorHAnsi" w:cstheme="minorHAnsi"/>
                <w:color w:val="000000" w:themeColor="text1"/>
              </w:rPr>
              <w:t xml:space="preserve">BETTI S. </w:t>
            </w:r>
            <w:r w:rsidRPr="00CA17D4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Geografia sportiva del </w:t>
            </w:r>
            <w:proofErr w:type="spellStart"/>
            <w:r w:rsidRPr="00CA17D4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Nordamerica</w:t>
            </w:r>
            <w:proofErr w:type="spellEnd"/>
            <w:r w:rsidRPr="00CA17D4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. La geografia sulle magliette</w:t>
            </w:r>
            <w:r w:rsidRPr="00CA17D4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CA17D4">
              <w:rPr>
                <w:rFonts w:asciiTheme="minorHAnsi" w:hAnsiTheme="minorHAnsi" w:cstheme="minorHAnsi"/>
                <w:color w:val="000000" w:themeColor="text1"/>
              </w:rPr>
              <w:t>Mimesis</w:t>
            </w:r>
            <w:proofErr w:type="spellEnd"/>
            <w:r w:rsidRPr="00CA17D4">
              <w:rPr>
                <w:rFonts w:asciiTheme="minorHAnsi" w:hAnsiTheme="minorHAnsi" w:cstheme="minorHAnsi"/>
                <w:color w:val="000000" w:themeColor="text1"/>
              </w:rPr>
              <w:t>, Sesto San Giovanni (MI), 2020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63AF" w:rsidRPr="00D363AF" w:rsidRDefault="00D363AF" w:rsidP="00D363AF">
            <w:pPr>
              <w:jc w:val="center"/>
              <w:rPr>
                <w:rFonts w:asciiTheme="minorHAnsi" w:hAnsiTheme="minorHAnsi" w:cstheme="minorHAnsi"/>
              </w:rPr>
            </w:pPr>
            <w:r w:rsidRPr="00D363AF">
              <w:rPr>
                <w:rFonts w:asciiTheme="minorHAnsi" w:hAnsiTheme="minorHAnsi" w:cstheme="minorHAnsi"/>
              </w:rPr>
              <w:t>ANIMALI IN CITTÀ</w:t>
            </w:r>
          </w:p>
          <w:p w:rsidR="00D363AF" w:rsidRPr="00D363AF" w:rsidRDefault="00D363AF" w:rsidP="00D363AF">
            <w:pPr>
              <w:jc w:val="center"/>
              <w:rPr>
                <w:rFonts w:asciiTheme="minorHAnsi" w:hAnsiTheme="minorHAnsi" w:cstheme="minorHAnsi"/>
              </w:rPr>
            </w:pPr>
            <w:r w:rsidRPr="00D363AF">
              <w:rPr>
                <w:rFonts w:asciiTheme="minorHAnsi" w:hAnsiTheme="minorHAnsi" w:cstheme="minorHAnsi"/>
              </w:rPr>
              <w:t>(progetto individuale)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CA17D4" w:rsidP="00FE6A85">
            <w:pPr>
              <w:jc w:val="center"/>
              <w:rPr>
                <w:rFonts w:asciiTheme="minorHAnsi" w:hAnsiTheme="minorHAnsi" w:cstheme="minorHAnsi"/>
              </w:rPr>
            </w:pPr>
            <w:r w:rsidRPr="00CA17D4">
              <w:rPr>
                <w:rFonts w:asciiTheme="minorHAnsi" w:hAnsiTheme="minorHAnsi" w:cstheme="minorHAnsi"/>
              </w:rPr>
              <w:t xml:space="preserve">Inviare </w:t>
            </w:r>
            <w:r w:rsidR="00D363AF">
              <w:rPr>
                <w:rFonts w:asciiTheme="minorHAnsi" w:hAnsiTheme="minorHAnsi" w:cstheme="minorHAnsi"/>
              </w:rPr>
              <w:t xml:space="preserve">tramite email </w:t>
            </w:r>
            <w:r w:rsidRPr="00CA17D4">
              <w:rPr>
                <w:rFonts w:asciiTheme="minorHAnsi" w:hAnsiTheme="minorHAnsi" w:cstheme="minorHAnsi"/>
              </w:rPr>
              <w:t>almeno 10 giorni prima della data in cui</w:t>
            </w:r>
            <w:r>
              <w:rPr>
                <w:rFonts w:asciiTheme="minorHAnsi" w:hAnsiTheme="minorHAnsi" w:cstheme="minorHAnsi"/>
              </w:rPr>
              <w:t xml:space="preserve"> s</w:t>
            </w:r>
            <w:r w:rsidRPr="00CA17D4">
              <w:rPr>
                <w:rFonts w:asciiTheme="minorHAnsi" w:hAnsiTheme="minorHAnsi" w:cstheme="minorHAnsi"/>
              </w:rPr>
              <w:t>vol</w:t>
            </w:r>
            <w:r>
              <w:rPr>
                <w:rFonts w:asciiTheme="minorHAnsi" w:hAnsiTheme="minorHAnsi" w:cstheme="minorHAnsi"/>
              </w:rPr>
              <w:t>gerai l’esame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D121AC" w:rsidP="00FE6A85">
            <w:pPr>
              <w:jc w:val="center"/>
              <w:rPr>
                <w:rFonts w:asciiTheme="minorHAnsi" w:hAnsiTheme="minorHAnsi" w:cstheme="minorHAnsi"/>
              </w:rPr>
            </w:pPr>
            <w:r w:rsidRPr="00CA17D4">
              <w:rPr>
                <w:rFonts w:asciiTheme="minorHAnsi" w:hAnsiTheme="minorHAnsi" w:cstheme="minorHAnsi"/>
              </w:rPr>
              <w:t>5/5</w:t>
            </w:r>
          </w:p>
        </w:tc>
      </w:tr>
      <w:tr w:rsidR="00D121AC" w:rsidRPr="00202FE8" w:rsidTr="00CA17D4">
        <w:trPr>
          <w:trHeight w:val="227"/>
          <w:jc w:val="center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1AC" w:rsidRPr="00CA17D4" w:rsidRDefault="00D121AC" w:rsidP="00CA17D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CA17D4" w:rsidP="00FE6A85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17D4">
              <w:rPr>
                <w:rFonts w:asciiTheme="minorHAnsi" w:hAnsiTheme="minorHAnsi" w:cstheme="minorHAnsi"/>
                <w:sz w:val="24"/>
                <w:szCs w:val="24"/>
              </w:rPr>
              <w:t>Sceg</w:t>
            </w:r>
            <w:bookmarkStart w:id="0" w:name="_GoBack"/>
            <w:bookmarkEnd w:id="0"/>
            <w:r w:rsidRPr="00CA17D4">
              <w:rPr>
                <w:rFonts w:asciiTheme="minorHAnsi" w:hAnsiTheme="minorHAnsi" w:cstheme="minorHAnsi"/>
                <w:sz w:val="24"/>
                <w:szCs w:val="24"/>
              </w:rPr>
              <w:t>liere una parte (Ambiente, Popo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lazione, Economia) del volume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D121AC" w:rsidP="00FE6A85">
            <w:pPr>
              <w:jc w:val="center"/>
              <w:rPr>
                <w:rFonts w:asciiTheme="minorHAnsi" w:hAnsiTheme="minorHAnsi" w:cstheme="minorHAnsi"/>
              </w:rPr>
            </w:pPr>
            <w:r w:rsidRPr="00CA17D4">
              <w:rPr>
                <w:rFonts w:asciiTheme="minorHAnsi" w:hAnsiTheme="minorHAnsi" w:cstheme="minorHAnsi"/>
              </w:rPr>
              <w:t>Esame orale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D121AC" w:rsidP="00FE6A85">
            <w:pPr>
              <w:jc w:val="center"/>
              <w:rPr>
                <w:rFonts w:asciiTheme="minorHAnsi" w:hAnsiTheme="minorHAnsi" w:cstheme="minorHAnsi"/>
              </w:rPr>
            </w:pPr>
            <w:r w:rsidRPr="00CA17D4">
              <w:rPr>
                <w:rFonts w:asciiTheme="minorHAnsi" w:hAnsiTheme="minorHAnsi" w:cstheme="minorHAnsi"/>
              </w:rPr>
              <w:t>10/10</w:t>
            </w:r>
          </w:p>
        </w:tc>
      </w:tr>
      <w:tr w:rsidR="00D121AC" w:rsidRPr="00202FE8" w:rsidTr="00CA17D4">
        <w:trPr>
          <w:trHeight w:val="227"/>
          <w:jc w:val="center"/>
        </w:trPr>
        <w:tc>
          <w:tcPr>
            <w:tcW w:w="3681" w:type="dxa"/>
            <w:tcBorders>
              <w:top w:val="single" w:sz="4" w:space="0" w:color="000000"/>
              <w:left w:val="single" w:sz="8" w:space="0" w:color="515151"/>
              <w:bottom w:val="single" w:sz="6" w:space="0" w:color="51515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CA17D4" w:rsidP="00CA17D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 tutti gli studenti che non avranno svolto i progetti di ricerca</w:t>
            </w:r>
            <w:r w:rsidR="00D121AC" w:rsidRPr="00CA17D4">
              <w:rPr>
                <w:rFonts w:asciiTheme="majorHAnsi" w:hAnsiTheme="majorHAnsi" w:cstheme="majorHAnsi"/>
              </w:rPr>
              <w:t xml:space="preserve"> 30/30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D363AF" w:rsidP="00FE6A8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Cosa fare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D121AC" w:rsidP="00FE6A85">
            <w:pPr>
              <w:jc w:val="center"/>
              <w:rPr>
                <w:rFonts w:asciiTheme="minorHAnsi" w:hAnsiTheme="minorHAnsi" w:cstheme="minorHAnsi"/>
              </w:rPr>
            </w:pPr>
            <w:r w:rsidRPr="00CA17D4">
              <w:rPr>
                <w:rFonts w:asciiTheme="minorHAnsi" w:hAnsiTheme="minorHAnsi" w:cstheme="minorHAnsi"/>
              </w:rPr>
              <w:t>Data consegna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1AC" w:rsidRPr="00CA17D4" w:rsidRDefault="00D121AC" w:rsidP="00FE6A85">
            <w:pPr>
              <w:jc w:val="center"/>
              <w:rPr>
                <w:rFonts w:asciiTheme="minorHAnsi" w:hAnsiTheme="minorHAnsi" w:cstheme="minorHAnsi"/>
              </w:rPr>
            </w:pPr>
            <w:r w:rsidRPr="00CA17D4">
              <w:rPr>
                <w:rFonts w:asciiTheme="minorHAnsi" w:hAnsiTheme="minorHAnsi" w:cstheme="minorHAnsi"/>
              </w:rPr>
              <w:t>30/30</w:t>
            </w:r>
          </w:p>
        </w:tc>
      </w:tr>
    </w:tbl>
    <w:p w:rsidR="00D14E7B" w:rsidRPr="00202FE8" w:rsidRDefault="00D14E7B" w:rsidP="007C6991">
      <w:pPr>
        <w:pStyle w:val="NormaleWeb"/>
        <w:spacing w:before="0" w:after="0"/>
        <w:rPr>
          <w:rFonts w:asciiTheme="majorHAnsi" w:hAnsiTheme="majorHAnsi" w:cstheme="majorHAnsi"/>
        </w:rPr>
      </w:pPr>
    </w:p>
    <w:sectPr w:rsidR="00D14E7B" w:rsidRPr="00202FE8" w:rsidSect="00064682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E20" w:rsidRDefault="00A93E20">
      <w:r>
        <w:separator/>
      </w:r>
    </w:p>
  </w:endnote>
  <w:endnote w:type="continuationSeparator" w:id="0">
    <w:p w:rsidR="00A93E20" w:rsidRDefault="00A9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E7B" w:rsidRDefault="00D14E7B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E20" w:rsidRDefault="00A93E20">
      <w:r>
        <w:separator/>
      </w:r>
    </w:p>
  </w:footnote>
  <w:footnote w:type="continuationSeparator" w:id="0">
    <w:p w:rsidR="00A93E20" w:rsidRDefault="00A93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E7B" w:rsidRDefault="00D14E7B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96BBE"/>
    <w:multiLevelType w:val="multilevel"/>
    <w:tmpl w:val="56EE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7B"/>
    <w:rsid w:val="00064682"/>
    <w:rsid w:val="00066B26"/>
    <w:rsid w:val="00202FE8"/>
    <w:rsid w:val="0027485F"/>
    <w:rsid w:val="00284EF7"/>
    <w:rsid w:val="0031414B"/>
    <w:rsid w:val="00364065"/>
    <w:rsid w:val="003670A5"/>
    <w:rsid w:val="00392F06"/>
    <w:rsid w:val="003A71BA"/>
    <w:rsid w:val="003C412D"/>
    <w:rsid w:val="00574128"/>
    <w:rsid w:val="00583748"/>
    <w:rsid w:val="00617573"/>
    <w:rsid w:val="006443D4"/>
    <w:rsid w:val="0067230D"/>
    <w:rsid w:val="00755470"/>
    <w:rsid w:val="007C6991"/>
    <w:rsid w:val="008877E0"/>
    <w:rsid w:val="008E1FB8"/>
    <w:rsid w:val="009D17DD"/>
    <w:rsid w:val="00A139F2"/>
    <w:rsid w:val="00A412D1"/>
    <w:rsid w:val="00A93E20"/>
    <w:rsid w:val="00AE696D"/>
    <w:rsid w:val="00B0059E"/>
    <w:rsid w:val="00B13917"/>
    <w:rsid w:val="00B308C4"/>
    <w:rsid w:val="00C375E4"/>
    <w:rsid w:val="00CA17D4"/>
    <w:rsid w:val="00D121AC"/>
    <w:rsid w:val="00D14E7B"/>
    <w:rsid w:val="00D1528D"/>
    <w:rsid w:val="00D363AF"/>
    <w:rsid w:val="00DB3CBA"/>
    <w:rsid w:val="00DD15E7"/>
    <w:rsid w:val="00FE2DBF"/>
    <w:rsid w:val="00FE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5339"/>
  <w15:docId w15:val="{774A2708-807C-6449-9AFA-DF109B5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  <w:sz w:val="24"/>
      <w:szCs w:val="24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NormaleWeb">
    <w:name w:val="Normal (Web)"/>
    <w:uiPriority w:val="99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7C699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443D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121AC"/>
    <w:rPr>
      <w:b/>
      <w:bCs/>
    </w:rPr>
  </w:style>
  <w:style w:type="character" w:customStyle="1" w:styleId="apple-converted-space">
    <w:name w:val="apple-converted-space"/>
    <w:basedOn w:val="Carpredefinitoparagrafo"/>
    <w:rsid w:val="00D12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9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1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simone.betti@unimc.it</cp:lastModifiedBy>
  <cp:revision>3</cp:revision>
  <cp:lastPrinted>2023-03-26T19:21:00Z</cp:lastPrinted>
  <dcterms:created xsi:type="dcterms:W3CDTF">2024-03-22T11:53:00Z</dcterms:created>
  <dcterms:modified xsi:type="dcterms:W3CDTF">2024-03-22T11:56:00Z</dcterms:modified>
</cp:coreProperties>
</file>