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7B" w:rsidRDefault="00284EF7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  <w:lang w:val="en-US"/>
        </w:rPr>
      </w:pPr>
      <w:r w:rsidRPr="00202FE8">
        <w:rPr>
          <w:rFonts w:asciiTheme="majorHAnsi" w:eastAsia="Calibri" w:hAnsiTheme="majorHAnsi" w:cstheme="majorHAnsi"/>
          <w:b/>
          <w:bCs/>
          <w:lang w:val="en-US"/>
        </w:rPr>
        <w:t xml:space="preserve">Landscape and Environment Geography </w:t>
      </w:r>
      <w:r w:rsidRPr="00202FE8">
        <w:rPr>
          <w:rFonts w:asciiTheme="majorHAnsi" w:eastAsia="Calibri" w:hAnsiTheme="majorHAnsi" w:cstheme="majorHAnsi"/>
          <w:lang w:val="en-US"/>
        </w:rPr>
        <w:t>(9 CFU)</w:t>
      </w:r>
    </w:p>
    <w:p w:rsidR="00B31DF7" w:rsidRPr="00202FE8" w:rsidRDefault="00B31DF7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  <w:lang w:val="en-US"/>
        </w:rPr>
      </w:pPr>
      <w:bookmarkStart w:id="0" w:name="_GoBack"/>
      <w:bookmarkEnd w:id="0"/>
    </w:p>
    <w:tbl>
      <w:tblPr>
        <w:tblStyle w:val="TableNormal"/>
        <w:tblW w:w="154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92"/>
        <w:gridCol w:w="4353"/>
        <w:gridCol w:w="3669"/>
        <w:gridCol w:w="1530"/>
      </w:tblGrid>
      <w:tr w:rsidR="00D14E7B" w:rsidRPr="00B31DF7" w:rsidTr="00DB3CBA">
        <w:trPr>
          <w:trHeight w:val="227"/>
          <w:jc w:val="center"/>
        </w:trPr>
        <w:tc>
          <w:tcPr>
            <w:tcW w:w="1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202FE8" w:rsidRDefault="00284EF7" w:rsidP="00064682">
            <w:pPr>
              <w:pStyle w:val="Didefault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 CFU = 25 hours study/work (9 CFU = 225 hours) – every 25 hours (6 hours lectures + 19 hours study/work) – grades-marks 30/30</w:t>
            </w:r>
          </w:p>
        </w:tc>
      </w:tr>
      <w:tr w:rsidR="00883618" w:rsidRPr="00202FE8" w:rsidTr="006D45F6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Default="00883618" w:rsidP="00064682">
            <w:pPr>
              <w:pStyle w:val="Didefault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Study materials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for all students</w:t>
            </w:r>
          </w:p>
          <w:p w:rsidR="00883618" w:rsidRPr="00883618" w:rsidRDefault="00883618" w:rsidP="00064682">
            <w:pPr>
              <w:pStyle w:val="Didefault"/>
              <w:jc w:val="center"/>
              <w:rPr>
                <w:rFonts w:asciiTheme="majorHAnsi" w:eastAsia="Trebuchet MS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(225 hours study)</w:t>
            </w:r>
          </w:p>
        </w:tc>
        <w:tc>
          <w:tcPr>
            <w:tcW w:w="10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618" w:rsidRPr="00B31DF7" w:rsidRDefault="00883618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Students attending class (54 hours in class + 171 hours di study/projects)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202FE8" w:rsidRDefault="00883618" w:rsidP="00064682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Evaluation</w:t>
            </w:r>
          </w:p>
        </w:tc>
      </w:tr>
      <w:tr w:rsidR="00D14E7B" w:rsidRPr="00202FE8" w:rsidTr="00FE6A85">
        <w:trPr>
          <w:trHeight w:val="227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7C6991" w:rsidRDefault="00284EF7" w:rsidP="0006468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E696D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1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.</w:t>
            </w:r>
            <w:r w:rsidR="007C6991"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LEE K.N., FREUDENBURG W., HOWARTH R., </w:t>
            </w:r>
            <w:r w:rsidRPr="007C6991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Humans in the Landscape: An Introduction to Environmental Studies</w:t>
            </w:r>
            <w:r w:rsidR="007C6991"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,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Norton and Co., New York, 2013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FE6A85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eastAsia="Times New Roman" w:hAnsi="Times New Roman" w:cs="Times New Roman"/>
                <w:color w:val="auto"/>
                <w:lang w:val="en-US"/>
              </w:rPr>
            </w:pPr>
            <w:r>
              <w:rPr>
                <w:rFonts w:ascii="Calibri" w:hAnsi="Calibri"/>
                <w:lang w:val="en-US"/>
              </w:rPr>
              <w:t>L</w:t>
            </w:r>
            <w:r w:rsidR="007C6991" w:rsidRPr="00064682">
              <w:rPr>
                <w:rFonts w:ascii="Calibri" w:hAnsi="Calibri"/>
                <w:lang w:val="en-US"/>
              </w:rPr>
              <w:t>ectures</w:t>
            </w:r>
            <w:r>
              <w:rPr>
                <w:rFonts w:ascii="Calibri" w:hAnsi="Calibri"/>
                <w:lang w:val="en-US"/>
              </w:rPr>
              <w:t>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B31DF7" w:rsidRDefault="007C6991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eastAsia="Times New Roman" w:hAnsi="Times New Roman" w:cs="Times New Roman"/>
                <w:color w:val="000000" w:themeColor="text1"/>
                <w:lang w:val="en-US"/>
              </w:rPr>
            </w:pPr>
            <w:r w:rsidRPr="00B31DF7">
              <w:rPr>
                <w:rFonts w:ascii="Calibri" w:hAnsi="Calibri"/>
                <w:color w:val="000000" w:themeColor="text1"/>
                <w:lang w:val="en-US"/>
              </w:rPr>
              <w:t xml:space="preserve">Exploration </w:t>
            </w:r>
            <w:r w:rsidR="001207F3" w:rsidRPr="00B31DF7">
              <w:rPr>
                <w:rFonts w:ascii="Calibri" w:hAnsi="Calibri"/>
                <w:color w:val="000000" w:themeColor="text1"/>
                <w:lang w:val="en-US"/>
              </w:rPr>
              <w:t xml:space="preserve">and </w:t>
            </w:r>
            <w:r w:rsidRPr="00B31DF7">
              <w:rPr>
                <w:rFonts w:ascii="Calibri" w:hAnsi="Calibri"/>
                <w:color w:val="000000" w:themeColor="text1"/>
                <w:lang w:val="en-US"/>
              </w:rPr>
              <w:t>field research: reading the landscape’s elements (sketch-drawing, choices, photograph, exploring</w:t>
            </w:r>
            <w:r w:rsidR="00617573" w:rsidRPr="00B31DF7"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r w:rsidRPr="00B31DF7">
              <w:rPr>
                <w:rFonts w:ascii="Calibri" w:hAnsi="Calibri"/>
                <w:color w:val="000000" w:themeColor="text1"/>
                <w:lang w:val="en-US"/>
              </w:rPr>
              <w:t>etc.)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B31DF7" w:rsidRDefault="00883618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Email </w:t>
            </w:r>
            <w:r w:rsidR="00284E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your final work </w:t>
            </w: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to </w:t>
            </w:r>
            <w:hyperlink r:id="rId6" w:history="1">
              <w:r w:rsidR="001207F3" w:rsidRPr="00B31DF7">
                <w:rPr>
                  <w:rStyle w:val="Collegamentoipertestuale"/>
                  <w:rFonts w:asciiTheme="majorHAnsi" w:hAnsiTheme="majorHAnsi" w:cstheme="majorHAnsi"/>
                  <w:color w:val="000000" w:themeColor="text1"/>
                  <w:lang w:val="en-US"/>
                </w:rPr>
                <w:t>simone.betti@unimc.it</w:t>
              </w:r>
            </w:hyperlink>
            <w:r w:rsidR="001207F3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284E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before </w:t>
            </w: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April</w:t>
            </w:r>
            <w:r w:rsidR="00284E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1</w:t>
            </w:r>
            <w:r w:rsidR="00B31D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  <w:r w:rsidRPr="00B31DF7">
              <w:rPr>
                <w:rFonts w:asciiTheme="majorHAnsi" w:hAnsiTheme="majorHAnsi" w:cstheme="majorHAnsi"/>
                <w:color w:val="000000" w:themeColor="text1"/>
                <w:vertAlign w:val="superscript"/>
                <w:lang w:val="en-US"/>
              </w:rPr>
              <w:t>th</w:t>
            </w:r>
            <w:r w:rsidR="007C6991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202</w:t>
            </w:r>
            <w:r w:rsidR="00B31D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284EF7" w:rsidRPr="00064682">
              <w:rPr>
                <w:rFonts w:asciiTheme="majorHAnsi" w:hAnsiTheme="majorHAnsi" w:cstheme="majorHAnsi"/>
              </w:rPr>
              <w:t>/</w:t>
            </w:r>
            <w:r w:rsidR="00B25956">
              <w:rPr>
                <w:rFonts w:asciiTheme="majorHAnsi" w:hAnsiTheme="majorHAnsi" w:cstheme="majorHAnsi"/>
              </w:rPr>
              <w:t>10</w:t>
            </w:r>
          </w:p>
        </w:tc>
      </w:tr>
      <w:tr w:rsidR="00883618" w:rsidRPr="00202FE8" w:rsidTr="001E7733">
        <w:trPr>
          <w:trHeight w:val="227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618" w:rsidRPr="007C6991" w:rsidRDefault="00883618" w:rsidP="0006468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B31DF7" w:rsidRDefault="00883618" w:rsidP="00883618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Choose and study one of three parts:</w:t>
            </w:r>
          </w:p>
          <w:p w:rsidR="00883618" w:rsidRPr="00B31DF7" w:rsidRDefault="00883618" w:rsidP="00883618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i/>
                <w:color w:val="000000" w:themeColor="text1"/>
                <w:lang w:val="en-US"/>
              </w:rPr>
              <w:t>Forces, Grand challenges, Strategies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B31DF7" w:rsidRDefault="00883618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31DF7">
              <w:rPr>
                <w:rFonts w:asciiTheme="majorHAnsi" w:hAnsiTheme="majorHAnsi" w:cstheme="majorHAnsi"/>
                <w:color w:val="000000" w:themeColor="text1"/>
              </w:rPr>
              <w:t>Oral</w:t>
            </w:r>
            <w:proofErr w:type="spellEnd"/>
            <w:r w:rsidRPr="00B31DF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31DF7">
              <w:rPr>
                <w:rFonts w:asciiTheme="majorHAnsi" w:hAnsiTheme="majorHAnsi" w:cstheme="majorHAnsi"/>
                <w:color w:val="000000" w:themeColor="text1"/>
              </w:rPr>
              <w:t>exam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064682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83618" w:rsidRPr="00064682">
              <w:rPr>
                <w:rFonts w:asciiTheme="majorHAnsi" w:hAnsiTheme="majorHAnsi" w:cstheme="majorHAnsi"/>
              </w:rPr>
              <w:t>/5</w:t>
            </w:r>
          </w:p>
        </w:tc>
      </w:tr>
      <w:tr w:rsidR="00D14E7B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883618" w:rsidRDefault="00FE6A85" w:rsidP="00064682">
            <w:pPr>
              <w:pStyle w:val="Didefault"/>
              <w:jc w:val="center"/>
              <w:rPr>
                <w:rFonts w:asciiTheme="majorHAnsi" w:eastAsia="Trebuchet MS" w:hAnsiTheme="majorHAnsi" w:cstheme="majorHAnsi"/>
                <w:lang w:val="en-US"/>
              </w:rPr>
            </w:pPr>
            <w:r w:rsidRPr="00883618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  <w:r w:rsidR="00AE696D" w:rsidRPr="00883618">
              <w:rPr>
                <w:rFonts w:asciiTheme="majorHAnsi" w:hAnsiTheme="majorHAnsi" w:cstheme="majorHAnsi"/>
                <w:bCs/>
                <w:lang w:val="en-US"/>
              </w:rPr>
              <w:t>.</w:t>
            </w:r>
            <w:r w:rsidR="00AE696D" w:rsidRPr="00883618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AE696D" w:rsidRPr="00883618">
              <w:rPr>
                <w:rFonts w:asciiTheme="majorHAnsi" w:hAnsiTheme="majorHAnsi" w:cstheme="majorHAnsi"/>
                <w:lang w:val="en-US"/>
              </w:rPr>
              <w:t xml:space="preserve">OLWIG K.R., </w:t>
            </w:r>
            <w:r w:rsidR="00AE696D" w:rsidRPr="00883618">
              <w:rPr>
                <w:rFonts w:asciiTheme="majorHAnsi" w:hAnsiTheme="majorHAnsi" w:cstheme="majorHAnsi"/>
                <w:i/>
                <w:iCs/>
                <w:lang w:val="en-US"/>
              </w:rPr>
              <w:t>Recovering the Substantive Nature of Landscape</w:t>
            </w:r>
            <w:r w:rsidR="00AE696D" w:rsidRPr="00883618">
              <w:rPr>
                <w:rFonts w:asciiTheme="majorHAnsi" w:hAnsiTheme="majorHAnsi" w:cstheme="majorHAnsi"/>
                <w:lang w:val="en-US"/>
              </w:rPr>
              <w:t>, “Annals of the A.A.G.”, n. 4 (86), Taylor and Francis Group, 1996, pp. 630- 653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DD15E7" w:rsidRDefault="00FE6A85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>Lectures;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B31DF7" w:rsidRDefault="001207F3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“Field Trip” assignments</w:t>
            </w:r>
          </w:p>
          <w:p w:rsidR="001207F3" w:rsidRPr="00B31DF7" w:rsidRDefault="001207F3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Detailed description of your personal tasks (3 pages .pdf only)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B31DF7" w:rsidRDefault="006443D4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Email</w:t>
            </w:r>
            <w:r w:rsidR="00755470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your final work to </w:t>
            </w:r>
            <w:hyperlink r:id="rId7" w:history="1">
              <w:r w:rsidR="001207F3" w:rsidRPr="00B31DF7">
                <w:rPr>
                  <w:rStyle w:val="Collegamentoipertestuale"/>
                  <w:rFonts w:asciiTheme="majorHAnsi" w:hAnsiTheme="majorHAnsi" w:cstheme="majorHAnsi"/>
                  <w:color w:val="000000" w:themeColor="text1"/>
                  <w:lang w:val="en-US"/>
                </w:rPr>
                <w:t>simone.betti@unimc.it</w:t>
              </w:r>
            </w:hyperlink>
            <w:r w:rsidR="001207F3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284E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before</w:t>
            </w:r>
            <w:r w:rsidR="007C6991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1207F3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May</w:t>
            </w:r>
            <w:r w:rsidR="007C6991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B31D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19</w:t>
            </w:r>
            <w:r w:rsidR="007C6991" w:rsidRPr="00B31DF7">
              <w:rPr>
                <w:rFonts w:asciiTheme="majorHAnsi" w:hAnsiTheme="majorHAnsi" w:cstheme="majorHAnsi"/>
                <w:color w:val="000000" w:themeColor="text1"/>
                <w:vertAlign w:val="superscript"/>
                <w:lang w:val="en-US"/>
              </w:rPr>
              <w:t>th</w:t>
            </w:r>
            <w:r w:rsidR="007C6991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202</w:t>
            </w:r>
            <w:r w:rsidR="00B31DF7"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202FE8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284EF7" w:rsidRPr="00202FE8">
              <w:rPr>
                <w:rFonts w:asciiTheme="majorHAnsi" w:hAnsiTheme="majorHAnsi" w:cstheme="majorHAnsi"/>
              </w:rPr>
              <w:t>/</w:t>
            </w:r>
            <w:r w:rsidR="00B25956">
              <w:rPr>
                <w:rFonts w:asciiTheme="majorHAnsi" w:hAnsiTheme="majorHAnsi" w:cstheme="majorHAnsi"/>
              </w:rPr>
              <w:t>10</w:t>
            </w:r>
          </w:p>
        </w:tc>
      </w:tr>
      <w:tr w:rsidR="00FE6A85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883618" w:rsidRDefault="00883618" w:rsidP="00FE6A85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3</w:t>
            </w:r>
            <w:r w:rsidRPr="00883618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.</w:t>
            </w:r>
            <w:r w:rsidRPr="0088361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BETTI S., </w:t>
            </w:r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>Film-</w:t>
            </w:r>
            <w:proofErr w:type="spellStart"/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>Reinduced</w:t>
            </w:r>
            <w:proofErr w:type="spellEnd"/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 xml:space="preserve"> Tourism. The Hatfield-McCoy Feud Case</w:t>
            </w:r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, “</w:t>
            </w:r>
            <w:proofErr w:type="spellStart"/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AlmaTourism</w:t>
            </w:r>
            <w:proofErr w:type="spellEnd"/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” Special Issue Film-induced Tourism, Vol. 6, No. 4, almatourism.unibo.it, 2015, pp. 117-145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AE696D" w:rsidRDefault="00FE6A85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Lectures;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B31DF7" w:rsidRDefault="001207F3" w:rsidP="00FE6A85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In class assignments and discussion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B31DF7" w:rsidRDefault="001207F3" w:rsidP="00FE6A85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  <w:lang w:val="en-US"/>
              </w:rPr>
              <w:t>Emails and weekly participation in class debates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5/5</w:t>
            </w:r>
          </w:p>
        </w:tc>
      </w:tr>
      <w:tr w:rsidR="00FE6A85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8" w:space="0" w:color="515151"/>
              <w:bottom w:val="single" w:sz="6" w:space="0" w:color="51515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7C6991" w:rsidRDefault="00FE6A85" w:rsidP="00FE6A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Final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g</w:t>
            </w:r>
            <w:r w:rsidRPr="007C6991">
              <w:rPr>
                <w:rFonts w:asciiTheme="majorHAnsi" w:hAnsiTheme="majorHAnsi" w:cstheme="majorHAnsi"/>
                <w:sz w:val="22"/>
                <w:szCs w:val="22"/>
              </w:rPr>
              <w:t>rade 30/30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364065" w:rsidRDefault="00FE6A85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64065">
              <w:rPr>
                <w:rFonts w:asciiTheme="majorHAnsi" w:hAnsiTheme="majorHAnsi" w:cstheme="majorHAnsi"/>
                <w:lang w:val="en-US"/>
              </w:rPr>
              <w:t>Assignments and/or Study materials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B31DF7" w:rsidRDefault="00FE6A85" w:rsidP="00FE6A85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31DF7">
              <w:rPr>
                <w:rFonts w:asciiTheme="majorHAnsi" w:hAnsiTheme="majorHAnsi" w:cstheme="majorHAnsi"/>
                <w:color w:val="000000" w:themeColor="text1"/>
              </w:rPr>
              <w:t>To do list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B31DF7" w:rsidRDefault="00FE6A85" w:rsidP="00FE6A85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B31DF7">
              <w:rPr>
                <w:rFonts w:asciiTheme="majorHAnsi" w:hAnsiTheme="majorHAnsi" w:cstheme="majorHAnsi"/>
                <w:color w:val="000000" w:themeColor="text1"/>
              </w:rPr>
              <w:t>Deadlines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30/30</w:t>
            </w:r>
          </w:p>
        </w:tc>
      </w:tr>
    </w:tbl>
    <w:p w:rsidR="00D14E7B" w:rsidRPr="00202FE8" w:rsidRDefault="00D14E7B" w:rsidP="007C6991">
      <w:pPr>
        <w:pStyle w:val="NormaleWeb"/>
        <w:spacing w:before="0" w:after="0"/>
        <w:rPr>
          <w:rFonts w:asciiTheme="majorHAnsi" w:hAnsiTheme="majorHAnsi" w:cstheme="majorHAnsi"/>
        </w:rPr>
      </w:pPr>
    </w:p>
    <w:sectPr w:rsidR="00D14E7B" w:rsidRPr="00202FE8" w:rsidSect="00064682">
      <w:headerReference w:type="default" r:id="rId8"/>
      <w:footerReference w:type="default" r:id="rId9"/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34E" w:rsidRDefault="00CF234E">
      <w:r>
        <w:separator/>
      </w:r>
    </w:p>
  </w:endnote>
  <w:endnote w:type="continuationSeparator" w:id="0">
    <w:p w:rsidR="00CF234E" w:rsidRDefault="00CF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34E" w:rsidRDefault="00CF234E">
      <w:r>
        <w:separator/>
      </w:r>
    </w:p>
  </w:footnote>
  <w:footnote w:type="continuationSeparator" w:id="0">
    <w:p w:rsidR="00CF234E" w:rsidRDefault="00CF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B"/>
    <w:rsid w:val="00064682"/>
    <w:rsid w:val="001207F3"/>
    <w:rsid w:val="00202FE8"/>
    <w:rsid w:val="0027485F"/>
    <w:rsid w:val="00284EF7"/>
    <w:rsid w:val="0031414B"/>
    <w:rsid w:val="00364065"/>
    <w:rsid w:val="00392F06"/>
    <w:rsid w:val="003A71BA"/>
    <w:rsid w:val="003C412D"/>
    <w:rsid w:val="00444697"/>
    <w:rsid w:val="00493F80"/>
    <w:rsid w:val="00574128"/>
    <w:rsid w:val="00583748"/>
    <w:rsid w:val="00617573"/>
    <w:rsid w:val="006443D4"/>
    <w:rsid w:val="0067230D"/>
    <w:rsid w:val="00755470"/>
    <w:rsid w:val="007C6991"/>
    <w:rsid w:val="00883618"/>
    <w:rsid w:val="008E1FB8"/>
    <w:rsid w:val="0099175F"/>
    <w:rsid w:val="009D17DD"/>
    <w:rsid w:val="00A139F2"/>
    <w:rsid w:val="00A412D1"/>
    <w:rsid w:val="00AE696D"/>
    <w:rsid w:val="00B13917"/>
    <w:rsid w:val="00B25956"/>
    <w:rsid w:val="00B308C4"/>
    <w:rsid w:val="00B31DF7"/>
    <w:rsid w:val="00C375E4"/>
    <w:rsid w:val="00CF234E"/>
    <w:rsid w:val="00D14E7B"/>
    <w:rsid w:val="00DB3CBA"/>
    <w:rsid w:val="00DD15E7"/>
    <w:rsid w:val="00FE2DBF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EEAF"/>
  <w15:docId w15:val="{774A2708-807C-6449-9AFA-DF109B5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e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idefault">
    <w:name w:val="Di default"/>
    <w:rPr>
      <w:rFonts w:ascii="Helvetica" w:eastAsia="Helvetica" w:hAnsi="Helvetica" w:cs="Helvetica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C69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44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imone.betti@unim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e.betti@unim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simone.betti@unimc.it</cp:lastModifiedBy>
  <cp:revision>3</cp:revision>
  <dcterms:created xsi:type="dcterms:W3CDTF">2024-04-02T16:18:00Z</dcterms:created>
  <dcterms:modified xsi:type="dcterms:W3CDTF">2024-04-02T16:23:00Z</dcterms:modified>
</cp:coreProperties>
</file>