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AE804" w14:textId="3453F0D7" w:rsidR="00C13FAF" w:rsidRPr="00C13FAF" w:rsidRDefault="00C13FAF" w:rsidP="00C13FAF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mallCaps/>
          <w:sz w:val="28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bCs/>
          <w:smallCaps/>
          <w:sz w:val="28"/>
          <w:szCs w:val="24"/>
          <w:lang w:eastAsia="it-IT"/>
        </w:rPr>
        <w:t xml:space="preserve">Curriculum </w:t>
      </w:r>
      <w:r w:rsidR="00A029A7">
        <w:rPr>
          <w:rFonts w:ascii="Garamond" w:eastAsia="Times New Roman" w:hAnsi="Garamond" w:cs="Times New Roman"/>
          <w:b/>
          <w:bCs/>
          <w:smallCaps/>
          <w:sz w:val="28"/>
          <w:szCs w:val="24"/>
          <w:lang w:eastAsia="it-IT"/>
        </w:rPr>
        <w:t>Vitae</w:t>
      </w:r>
    </w:p>
    <w:p w14:paraId="2CA45C2F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8712F59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9322C9E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mallCaps/>
          <w:sz w:val="24"/>
          <w:szCs w:val="24"/>
          <w:lang w:eastAsia="it-IT"/>
        </w:rPr>
        <w:t xml:space="preserve">Valeria Merola </w:t>
      </w:r>
    </w:p>
    <w:p w14:paraId="44E68795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nata a Roma, l’8 maggio 1975</w:t>
      </w:r>
    </w:p>
    <w:p w14:paraId="5AEC4554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coniugata</w:t>
      </w:r>
    </w:p>
    <w:p w14:paraId="352C9E6E" w14:textId="77777777" w:rsid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color w:val="0000FF"/>
          <w:sz w:val="24"/>
          <w:szCs w:val="24"/>
          <w:u w:val="single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E-mail</w:t>
      </w:r>
      <w:r w:rsidR="007B627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personale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hyperlink r:id="rId6" w:history="1">
        <w:r w:rsidRPr="00C13FAF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it-IT"/>
          </w:rPr>
          <w:t>valemero@gmail.com</w:t>
        </w:r>
      </w:hyperlink>
    </w:p>
    <w:p w14:paraId="0BC69F8E" w14:textId="77777777" w:rsidR="007B6271" w:rsidRDefault="007B627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E-mail istituzionale: </w:t>
      </w:r>
      <w:hyperlink r:id="rId7" w:history="1">
        <w:r w:rsidRPr="00FA78FB">
          <w:rPr>
            <w:rStyle w:val="Collegamentoipertestuale"/>
            <w:rFonts w:ascii="Garamond" w:eastAsia="Times New Roman" w:hAnsi="Garamond" w:cs="Times New Roman"/>
            <w:sz w:val="24"/>
            <w:szCs w:val="24"/>
            <w:lang w:eastAsia="it-IT"/>
          </w:rPr>
          <w:t>valeria.merola@unimc.it</w:t>
        </w:r>
      </w:hyperlink>
    </w:p>
    <w:p w14:paraId="5DE3C9E6" w14:textId="77777777" w:rsidR="007B6271" w:rsidRPr="007B6271" w:rsidRDefault="007B627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6C5690E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E5BF229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Ricercatore di Letteratura italiana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(SSD L-Fil-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Let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/10) dal 1 novembre 2013 presso l’Università di Macerata</w:t>
      </w:r>
    </w:p>
    <w:p w14:paraId="0865F1F4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Abilitazione scientifica nazionale come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Professore II fascia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(Settore 10F1 Letteratura italiana, critica letteraria e letterature comparate)</w:t>
      </w:r>
      <w:r w:rsidR="00EC1F8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– attribuita all’unanimità dalla Commissione. </w:t>
      </w:r>
    </w:p>
    <w:p w14:paraId="49FFD610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69C3036" w14:textId="77777777" w:rsidR="00C13FAF" w:rsidRPr="00C13FAF" w:rsidRDefault="00C13FAF" w:rsidP="00C13FAF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  <w:t>Titolo di studio</w:t>
      </w:r>
    </w:p>
    <w:p w14:paraId="40F26EA5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AF2AE93" w14:textId="1F0D0BD8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28 giugno 2000 – </w:t>
      </w:r>
      <w:r w:rsidRPr="00C13FAF">
        <w:rPr>
          <w:rFonts w:ascii="Garamond" w:eastAsia="Times New Roman" w:hAnsi="Garamond" w:cs="Times New Roman"/>
          <w:smallCaps/>
          <w:sz w:val="24"/>
          <w:szCs w:val="24"/>
          <w:lang w:eastAsia="it-IT"/>
        </w:rPr>
        <w:t>Laurea in Lettere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con la votazione di 110/110 e lode</w:t>
      </w:r>
      <w:r w:rsidR="00BF690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</w:t>
      </w:r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premio di laurea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«</w:t>
      </w:r>
      <w:r w:rsidR="00BF6905">
        <w:rPr>
          <w:rFonts w:ascii="Garamond" w:eastAsia="Times New Roman" w:hAnsi="Garamond" w:cs="Times New Roman"/>
          <w:sz w:val="24"/>
          <w:szCs w:val="24"/>
          <w:lang w:eastAsia="it-IT"/>
        </w:rPr>
        <w:t>Giovanna Romei» 2012)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1B20032A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62619DB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  <w:t>Dottorato di ricerca</w:t>
      </w:r>
    </w:p>
    <w:p w14:paraId="6EBAB7DA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73553019" w14:textId="53F24A15" w:rsidR="00C13FAF" w:rsidRPr="00BF6905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30 aprile 2004 ha conseguito il titolo di </w:t>
      </w:r>
      <w:r w:rsidRPr="00C13FAF">
        <w:rPr>
          <w:rFonts w:ascii="Garamond" w:eastAsia="Times New Roman" w:hAnsi="Garamond" w:cs="Times New Roman"/>
          <w:smallCaps/>
          <w:sz w:val="24"/>
          <w:szCs w:val="24"/>
          <w:lang w:eastAsia="it-IT"/>
        </w:rPr>
        <w:t>Dottore di Ricerca in Italianistic</w:t>
      </w:r>
      <w:r w:rsidR="00BF6905">
        <w:rPr>
          <w:rFonts w:ascii="Garamond" w:eastAsia="Times New Roman" w:hAnsi="Garamond" w:cs="Times New Roman"/>
          <w:smallCaps/>
          <w:sz w:val="24"/>
          <w:szCs w:val="24"/>
          <w:lang w:eastAsia="it-IT"/>
        </w:rPr>
        <w:t>a (</w:t>
      </w:r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premio Natalino </w:t>
      </w:r>
      <w:proofErr w:type="spellStart"/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Sapegno</w:t>
      </w:r>
      <w:proofErr w:type="spellEnd"/>
      <w:r w:rsidR="00BF6905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2005)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2623209A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CA66E9E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  <w:t>Formazione e ricerca presso istituti pubblici italiani ed esteri</w:t>
      </w:r>
    </w:p>
    <w:p w14:paraId="07EE5F7F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ED2322C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</w:p>
    <w:p w14:paraId="479BF54B" w14:textId="38F5263D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a.a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2008/2009 – 2009/2010 – 2010/2011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assegnista di ricerca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in Letteratura contemporanea (L-Fil-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Let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/11) presso il dipartimento di Studi Comparati dell’U</w:t>
      </w:r>
      <w:r w:rsidR="00BF6905">
        <w:rPr>
          <w:rFonts w:ascii="Garamond" w:eastAsia="Times New Roman" w:hAnsi="Garamond" w:cs="Times New Roman"/>
          <w:sz w:val="24"/>
          <w:szCs w:val="24"/>
          <w:lang w:eastAsia="it-IT"/>
        </w:rPr>
        <w:t>niversità di Napoli L’Orientale.</w:t>
      </w:r>
    </w:p>
    <w:p w14:paraId="45EDA62C" w14:textId="77777777" w:rsidR="00BF6905" w:rsidRDefault="00BF6905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51E1B02" w14:textId="2FC8D059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Giugno 2007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borsa di studio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presso il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Warburg</w:t>
      </w:r>
      <w:proofErr w:type="spellEnd"/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Institut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Londra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2EFEF09F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561D5E3" w14:textId="490CB688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1 gennaio-31 dicembre 2006 </w:t>
      </w:r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Borsa di ricerca Post dottorato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in Discipline letterarie presso il </w:t>
      </w:r>
      <w:proofErr w:type="spellStart"/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Collège</w:t>
      </w:r>
      <w:proofErr w:type="spellEnd"/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de France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Parigi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</w:t>
      </w:r>
    </w:p>
    <w:p w14:paraId="15571BF1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9D7A20D" w14:textId="07C3635D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a.a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2005-2006 Con un progetto di ricerca su «La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civil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conversazione in Emanuele Tesauro» è risultata vincitrice del finanziamento del </w:t>
      </w:r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CNR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la </w:t>
      </w:r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Promozione della Ricerca 2004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nell’ambito dei fondi stanziati dall’ente per i Giovani Ricercatori. </w:t>
      </w:r>
    </w:p>
    <w:p w14:paraId="4F3A4936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</w:p>
    <w:p w14:paraId="0A177C61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</w:p>
    <w:p w14:paraId="420B4DF6" w14:textId="5B1DFEA2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  <w:t>Attività didattica</w:t>
      </w:r>
    </w:p>
    <w:p w14:paraId="46BA9D19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029B3E8" w14:textId="77777777" w:rsidR="006F4CF1" w:rsidRDefault="006F4CF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Dall’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a.a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>. 2014/2015 titolare di cattedra (Letteratura di viaggio) presso il Dipartimento di Scienze della Formazione, dei Beni culturali e del turismo dell’Università di Macerata e di affidamenti presso altri Dipartimenti dello stesso Ateneo.</w:t>
      </w:r>
    </w:p>
    <w:p w14:paraId="5AE78D5E" w14:textId="77777777" w:rsidR="006F4CF1" w:rsidRDefault="006F4CF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02730EF" w14:textId="77777777" w:rsidR="006F4CF1" w:rsidRDefault="006F4CF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a.a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>. 2013/2014 congedo obbligatorio per maternità</w:t>
      </w:r>
    </w:p>
    <w:p w14:paraId="7A8D0442" w14:textId="77777777" w:rsidR="006F4CF1" w:rsidRDefault="006F4CF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8BE6771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>(dall’</w:t>
      </w: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2012/2013 – presente, tutte le attività didattiche dell’Università di Macerata sono impartite </w:t>
      </w:r>
      <w:r w:rsidRPr="002C3D42">
        <w:rPr>
          <w:rFonts w:ascii="Garamond" w:eastAsia="Times New Roman" w:hAnsi="Garamond" w:cs="Times New Roman"/>
          <w:u w:val="single"/>
        </w:rPr>
        <w:t>anche</w:t>
      </w:r>
      <w:r w:rsidRPr="002C3D42">
        <w:rPr>
          <w:rFonts w:ascii="Garamond" w:eastAsia="Times New Roman" w:hAnsi="Garamond" w:cs="Times New Roman"/>
        </w:rPr>
        <w:t xml:space="preserve"> in modalità e-learning sulla piattaforma </w:t>
      </w:r>
      <w:proofErr w:type="spellStart"/>
      <w:r w:rsidRPr="002C3D42">
        <w:rPr>
          <w:rFonts w:ascii="Garamond" w:eastAsia="Times New Roman" w:hAnsi="Garamond" w:cs="Times New Roman"/>
        </w:rPr>
        <w:t>Olat</w:t>
      </w:r>
      <w:proofErr w:type="spellEnd"/>
      <w:r w:rsidRPr="002C3D42">
        <w:rPr>
          <w:rFonts w:ascii="Garamond" w:eastAsia="Times New Roman" w:hAnsi="Garamond" w:cs="Times New Roman"/>
        </w:rPr>
        <w:t xml:space="preserve">) </w:t>
      </w:r>
    </w:p>
    <w:p w14:paraId="2B9324AE" w14:textId="6344DD33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lastRenderedPageBreak/>
        <w:t xml:space="preserve">dall’ </w:t>
      </w: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2016/2017 </w:t>
      </w:r>
      <w:r>
        <w:rPr>
          <w:rFonts w:ascii="Garamond" w:eastAsia="Times New Roman" w:hAnsi="Garamond" w:cs="Times New Roman"/>
        </w:rPr>
        <w:t xml:space="preserve">– presente </w:t>
      </w:r>
      <w:r w:rsidRPr="002C3D42">
        <w:rPr>
          <w:rFonts w:ascii="Garamond" w:eastAsia="Times New Roman" w:hAnsi="Garamond" w:cs="Times New Roman"/>
        </w:rPr>
        <w:t xml:space="preserve"> </w:t>
      </w:r>
      <w:r w:rsidRPr="002C3D42">
        <w:rPr>
          <w:rFonts w:ascii="Garamond" w:eastAsia="Times New Roman" w:hAnsi="Garamond" w:cs="Times New Roman"/>
          <w:b/>
        </w:rPr>
        <w:t>affidamento</w:t>
      </w:r>
      <w:r w:rsidRPr="002C3D42">
        <w:rPr>
          <w:rFonts w:ascii="Garamond" w:eastAsia="Times New Roman" w:hAnsi="Garamond" w:cs="Times New Roman"/>
        </w:rPr>
        <w:t xml:space="preserve"> cattedra di Letteratura teatrale italiana, Università di Macerata, Dipartimento di Studi Umanistici, Laurea Magistrale in Filologia antica e moderna.</w:t>
      </w:r>
    </w:p>
    <w:p w14:paraId="46F2FDC1" w14:textId="3C52BC0D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Dall’ </w:t>
      </w: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2016/2017 </w:t>
      </w:r>
      <w:r>
        <w:rPr>
          <w:rFonts w:ascii="Garamond" w:eastAsia="Times New Roman" w:hAnsi="Garamond" w:cs="Times New Roman"/>
        </w:rPr>
        <w:t xml:space="preserve">– presente </w:t>
      </w:r>
      <w:r w:rsidRPr="002C3D42">
        <w:rPr>
          <w:rFonts w:ascii="Garamond" w:eastAsia="Times New Roman" w:hAnsi="Garamond" w:cs="Times New Roman"/>
        </w:rPr>
        <w:t xml:space="preserve"> </w:t>
      </w:r>
      <w:r w:rsidRPr="002C3D42">
        <w:rPr>
          <w:rFonts w:ascii="Garamond" w:eastAsia="Times New Roman" w:hAnsi="Garamond" w:cs="Times New Roman"/>
          <w:b/>
        </w:rPr>
        <w:t>affidamento</w:t>
      </w:r>
      <w:r w:rsidRPr="002C3D42">
        <w:rPr>
          <w:rFonts w:ascii="Garamond" w:eastAsia="Times New Roman" w:hAnsi="Garamond" w:cs="Times New Roman"/>
        </w:rPr>
        <w:t xml:space="preserve"> cattedra di Lingua letteraria e linguaggi settoriali, Università di Macerata, Dipartimento di Scienze Politiche, della comunicazione e delle relazioni internazionali, laurea in Scienze della Comunicazione.</w:t>
      </w:r>
    </w:p>
    <w:p w14:paraId="72FDA715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2015/2016 </w:t>
      </w:r>
      <w:r w:rsidRPr="002C3D42">
        <w:rPr>
          <w:rFonts w:ascii="Garamond" w:eastAsia="Times New Roman" w:hAnsi="Garamond" w:cs="Times New Roman"/>
          <w:b/>
        </w:rPr>
        <w:t>affidamento</w:t>
      </w:r>
      <w:r w:rsidRPr="002C3D42">
        <w:rPr>
          <w:rFonts w:ascii="Garamond" w:eastAsia="Times New Roman" w:hAnsi="Garamond" w:cs="Times New Roman"/>
        </w:rPr>
        <w:t xml:space="preserve"> cattedra di Teoria e tecnica dei sistemi comunicativi e letterari, Università di Macerata, Dipartimento di Scienze Politiche, della comunicazione e delle relazioni internazionali, Laurea Magistrale in Scienze della Comunicazione, pubblica, d’impresa e pubblicità.</w:t>
      </w:r>
    </w:p>
    <w:p w14:paraId="07FFC5E5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2014/2015 </w:t>
      </w:r>
      <w:r w:rsidRPr="002C3D42">
        <w:rPr>
          <w:rFonts w:ascii="Garamond" w:eastAsia="Times New Roman" w:hAnsi="Garamond" w:cs="Times New Roman"/>
          <w:b/>
        </w:rPr>
        <w:t>affidamento</w:t>
      </w:r>
      <w:r w:rsidRPr="002C3D42">
        <w:rPr>
          <w:rFonts w:ascii="Garamond" w:eastAsia="Times New Roman" w:hAnsi="Garamond" w:cs="Times New Roman"/>
        </w:rPr>
        <w:t xml:space="preserve"> cattedra Grammatica italiana, Università di Macerata, Dipartimento di Scienze della Formazione dei Beni culturali e del Turismo, corso di Scienze della </w:t>
      </w:r>
      <w:proofErr w:type="spellStart"/>
      <w:r w:rsidRPr="002C3D42">
        <w:rPr>
          <w:rFonts w:ascii="Garamond" w:eastAsia="Times New Roman" w:hAnsi="Garamond" w:cs="Times New Roman"/>
        </w:rPr>
        <w:t>Formzione</w:t>
      </w:r>
      <w:proofErr w:type="spellEnd"/>
      <w:r w:rsidRPr="002C3D42">
        <w:rPr>
          <w:rFonts w:ascii="Garamond" w:eastAsia="Times New Roman" w:hAnsi="Garamond" w:cs="Times New Roman"/>
        </w:rPr>
        <w:t xml:space="preserve"> primaria.</w:t>
      </w:r>
    </w:p>
    <w:p w14:paraId="7A57A001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2014/2015 - presente </w:t>
      </w:r>
      <w:r w:rsidRPr="002C3D42">
        <w:rPr>
          <w:rFonts w:ascii="Garamond" w:eastAsia="Times New Roman" w:hAnsi="Garamond" w:cs="Times New Roman"/>
          <w:b/>
        </w:rPr>
        <w:t>titolare cattedra</w:t>
      </w:r>
      <w:r w:rsidRPr="002C3D42">
        <w:rPr>
          <w:rFonts w:ascii="Garamond" w:eastAsia="Times New Roman" w:hAnsi="Garamond" w:cs="Times New Roman"/>
        </w:rPr>
        <w:t xml:space="preserve"> Letteratura di viaggio Età moderna e contemporanea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>/10) , Università di Macerata, Dipartimento di Scienze della Formazione dei Beni culturali e del Turismo, interclasse Beni culturali e turismo.</w:t>
      </w:r>
    </w:p>
    <w:p w14:paraId="0EA240F3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2012/2013 </w:t>
      </w:r>
      <w:r w:rsidRPr="002C3D42">
        <w:rPr>
          <w:rFonts w:ascii="Garamond" w:eastAsia="Times New Roman" w:hAnsi="Garamond" w:cs="Times New Roman"/>
          <w:b/>
        </w:rPr>
        <w:t>professore a contratto</w:t>
      </w:r>
      <w:r w:rsidRPr="002C3D42">
        <w:rPr>
          <w:rFonts w:ascii="Garamond" w:eastAsia="Times New Roman" w:hAnsi="Garamond" w:cs="Times New Roman"/>
        </w:rPr>
        <w:t xml:space="preserve"> di Letteratura italiana e Laboratorio di scrittura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>/10) Università di Macerata (sede di Fermo).</w:t>
      </w:r>
    </w:p>
    <w:p w14:paraId="01A2640D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2C3D42">
        <w:rPr>
          <w:rFonts w:ascii="Garamond" w:eastAsia="Times New Roman" w:hAnsi="Garamond" w:cs="Times New Roman"/>
        </w:rPr>
        <w:t>a.s.</w:t>
      </w:r>
      <w:proofErr w:type="spellEnd"/>
      <w:r w:rsidRPr="002C3D42">
        <w:rPr>
          <w:rFonts w:ascii="Garamond" w:eastAsia="Times New Roman" w:hAnsi="Garamond" w:cs="Times New Roman"/>
        </w:rPr>
        <w:t xml:space="preserve"> 2012/2013 </w:t>
      </w:r>
      <w:r w:rsidRPr="002C3D42">
        <w:rPr>
          <w:rFonts w:ascii="Garamond" w:eastAsia="Times New Roman" w:hAnsi="Garamond" w:cs="Times New Roman"/>
          <w:b/>
        </w:rPr>
        <w:t>docente di Lettere (A043)</w:t>
      </w:r>
      <w:r w:rsidRPr="002C3D42">
        <w:rPr>
          <w:rFonts w:ascii="Garamond" w:eastAsia="Times New Roman" w:hAnsi="Garamond" w:cs="Times New Roman"/>
        </w:rPr>
        <w:t xml:space="preserve"> scuola media Fratelli Bandiera di Roma.</w:t>
      </w:r>
    </w:p>
    <w:p w14:paraId="4DE4FBEC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2C3D42">
        <w:rPr>
          <w:rFonts w:ascii="Garamond" w:eastAsia="Times New Roman" w:hAnsi="Garamond" w:cs="Times New Roman"/>
        </w:rPr>
        <w:t>A.s</w:t>
      </w:r>
      <w:proofErr w:type="spellEnd"/>
      <w:r w:rsidRPr="002C3D42">
        <w:rPr>
          <w:rFonts w:ascii="Garamond" w:eastAsia="Times New Roman" w:hAnsi="Garamond" w:cs="Times New Roman"/>
        </w:rPr>
        <w:t xml:space="preserve"> 2011/2012 </w:t>
      </w:r>
      <w:r w:rsidRPr="002C3D42">
        <w:rPr>
          <w:rFonts w:ascii="Garamond" w:eastAsia="Times New Roman" w:hAnsi="Garamond" w:cs="Times New Roman"/>
          <w:b/>
        </w:rPr>
        <w:t xml:space="preserve">docente di Lettere (A043) </w:t>
      </w:r>
      <w:r w:rsidRPr="002C3D42">
        <w:rPr>
          <w:rFonts w:ascii="Garamond" w:eastAsia="Times New Roman" w:hAnsi="Garamond" w:cs="Times New Roman"/>
        </w:rPr>
        <w:t>scuola media Falcone e Borsellino di Roma.</w:t>
      </w:r>
    </w:p>
    <w:p w14:paraId="64A16539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A. a. 2007/2008; 2008/2009; 2009/2010; 2010/2011 </w:t>
      </w:r>
      <w:r w:rsidRPr="002C3D42">
        <w:rPr>
          <w:rFonts w:ascii="Garamond" w:eastAsia="Times New Roman" w:hAnsi="Garamond" w:cs="Times New Roman"/>
          <w:b/>
        </w:rPr>
        <w:t>professore a contratto</w:t>
      </w:r>
      <w:r w:rsidRPr="002C3D42">
        <w:rPr>
          <w:rFonts w:ascii="Garamond" w:eastAsia="Times New Roman" w:hAnsi="Garamond" w:cs="Times New Roman"/>
        </w:rPr>
        <w:t xml:space="preserve"> di Letteratura teatrale italiana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>/10) presso la Facoltà di Lettere dell’Università di Macerata.</w:t>
      </w:r>
    </w:p>
    <w:p w14:paraId="1EB534DE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a. a. 2008/2009; 2009/2010; 2010/2011 </w:t>
      </w:r>
      <w:r w:rsidRPr="002C3D42">
        <w:rPr>
          <w:rFonts w:ascii="Garamond" w:eastAsia="Times New Roman" w:hAnsi="Garamond" w:cs="Times New Roman"/>
          <w:b/>
        </w:rPr>
        <w:t>professore a contratto</w:t>
      </w:r>
      <w:r w:rsidRPr="002C3D42">
        <w:rPr>
          <w:rFonts w:ascii="Garamond" w:eastAsia="Times New Roman" w:hAnsi="Garamond" w:cs="Times New Roman"/>
        </w:rPr>
        <w:t xml:space="preserve"> di Letteratura teatrale italiana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>/10) presso la Facoltà di Lettere dell’Università L’Orientale di Napoli.</w:t>
      </w:r>
    </w:p>
    <w:p w14:paraId="28B9F77A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a. a. 2009/2010; 2010/2011 </w:t>
      </w:r>
      <w:r w:rsidRPr="002C3D42">
        <w:rPr>
          <w:rFonts w:ascii="Garamond" w:eastAsia="Times New Roman" w:hAnsi="Garamond" w:cs="Times New Roman"/>
          <w:b/>
        </w:rPr>
        <w:t>professore a contratto</w:t>
      </w:r>
      <w:r w:rsidRPr="002C3D42">
        <w:rPr>
          <w:rFonts w:ascii="Garamond" w:eastAsia="Times New Roman" w:hAnsi="Garamond" w:cs="Times New Roman"/>
        </w:rPr>
        <w:t xml:space="preserve"> di Storia del teatro e dello spettacolo (L-Art/05) presso la Facoltà di Lettere dell’Università L’Orientale di Napoli.</w:t>
      </w:r>
    </w:p>
    <w:p w14:paraId="0157BA19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Dall’anno 2007/2008 ad oggi </w:t>
      </w:r>
      <w:r w:rsidRPr="002C3D42">
        <w:rPr>
          <w:rFonts w:ascii="Garamond" w:eastAsia="Times New Roman" w:hAnsi="Garamond" w:cs="Times New Roman"/>
          <w:b/>
        </w:rPr>
        <w:t>relatore di tesi di laurea triennale e magistrale</w:t>
      </w:r>
      <w:r w:rsidRPr="002C3D42">
        <w:rPr>
          <w:rFonts w:ascii="Garamond" w:eastAsia="Times New Roman" w:hAnsi="Garamond" w:cs="Times New Roman"/>
        </w:rPr>
        <w:t xml:space="preserve"> in Letteratura Teatrale Italiana e Teoria e tecnica dei sistemi comunicativi e letterari presso l’Università di Macerata.</w:t>
      </w:r>
    </w:p>
    <w:p w14:paraId="1D8AFC18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Dall’anno 2007/2008 ad oggi </w:t>
      </w:r>
      <w:r w:rsidRPr="002C3D42">
        <w:rPr>
          <w:rFonts w:ascii="Garamond" w:eastAsia="Times New Roman" w:hAnsi="Garamond" w:cs="Times New Roman"/>
          <w:b/>
        </w:rPr>
        <w:t>correlatore di tesi di laurea triennale e magistrale</w:t>
      </w:r>
      <w:r w:rsidRPr="002C3D42">
        <w:rPr>
          <w:rFonts w:ascii="Garamond" w:eastAsia="Times New Roman" w:hAnsi="Garamond" w:cs="Times New Roman"/>
        </w:rPr>
        <w:t xml:space="preserve"> in Letteratura Italiana e Storia del teatro e dello spettacolo presso l’Università di Macerata.</w:t>
      </w:r>
    </w:p>
    <w:p w14:paraId="77F5E23C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Dall’anno accademico 2008/2009 all’anno 2012/2013 </w:t>
      </w:r>
      <w:r w:rsidRPr="002C3D42">
        <w:rPr>
          <w:rFonts w:ascii="Garamond" w:eastAsia="Times New Roman" w:hAnsi="Garamond" w:cs="Times New Roman"/>
          <w:b/>
        </w:rPr>
        <w:t>relatore di tesi di laurea triennale e magistrale</w:t>
      </w:r>
      <w:r w:rsidRPr="002C3D42">
        <w:rPr>
          <w:rFonts w:ascii="Garamond" w:eastAsia="Times New Roman" w:hAnsi="Garamond" w:cs="Times New Roman"/>
        </w:rPr>
        <w:t xml:space="preserve"> in Letteratura Teatrale Italiana presso l’Università di Napoli L’Orientale.</w:t>
      </w:r>
    </w:p>
    <w:p w14:paraId="2EF50202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A. a. 2005/2006; 2006/2007; 2007/2008; 2008/2009 (2009/2010 in congedo per maternità) </w:t>
      </w:r>
      <w:r w:rsidRPr="002C3D42">
        <w:rPr>
          <w:rFonts w:ascii="Garamond" w:eastAsia="Times New Roman" w:hAnsi="Garamond" w:cs="Times New Roman"/>
          <w:b/>
          <w:bCs/>
        </w:rPr>
        <w:t>professore a contratto</w:t>
      </w:r>
      <w:r w:rsidRPr="002C3D42">
        <w:rPr>
          <w:rFonts w:ascii="Garamond" w:eastAsia="Times New Roman" w:hAnsi="Garamond" w:cs="Times New Roman"/>
        </w:rPr>
        <w:t xml:space="preserve"> per le cattedre di Letteratura Italiana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>/10) e Letteratura Contemporanea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>/11) presso la Scuola Superiore per Mediatori Linguistici di Ostia (laurea triennale - riconoscimento legale con D.M. 31/07/03 ai sensi del regolamento adottato con D.M. 10/01/03)</w:t>
      </w:r>
      <w:r w:rsidRPr="002C3D42">
        <w:rPr>
          <w:rFonts w:ascii="Times New Roman" w:eastAsia="Times New Roman" w:hAnsi="Times New Roman" w:cs="Times New Roman"/>
        </w:rPr>
        <w:t>.</w:t>
      </w:r>
    </w:p>
    <w:p w14:paraId="085ADFAC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a. s. 2007/2008 </w:t>
      </w:r>
      <w:r w:rsidRPr="002C3D42">
        <w:rPr>
          <w:rFonts w:ascii="Garamond" w:eastAsia="Times New Roman" w:hAnsi="Garamond" w:cs="Times New Roman"/>
          <w:b/>
        </w:rPr>
        <w:t>docente di Italiano e Storia</w:t>
      </w:r>
      <w:r w:rsidRPr="002C3D42">
        <w:rPr>
          <w:rFonts w:ascii="Garamond" w:eastAsia="Times New Roman" w:hAnsi="Garamond" w:cs="Times New Roman"/>
        </w:rPr>
        <w:t xml:space="preserve"> </w:t>
      </w:r>
      <w:r w:rsidRPr="002C3D42">
        <w:rPr>
          <w:rFonts w:ascii="Garamond" w:eastAsia="Times New Roman" w:hAnsi="Garamond" w:cs="Times New Roman"/>
          <w:b/>
        </w:rPr>
        <w:t xml:space="preserve">(A050) </w:t>
      </w:r>
      <w:r w:rsidRPr="002C3D42">
        <w:rPr>
          <w:rFonts w:ascii="Garamond" w:eastAsia="Times New Roman" w:hAnsi="Garamond" w:cs="Times New Roman"/>
        </w:rPr>
        <w:t xml:space="preserve">presso l’Istituto Tecnico Commerciale Paritario Giovanni </w:t>
      </w:r>
      <w:proofErr w:type="spellStart"/>
      <w:r w:rsidRPr="002C3D42">
        <w:rPr>
          <w:rFonts w:ascii="Garamond" w:eastAsia="Times New Roman" w:hAnsi="Garamond" w:cs="Times New Roman"/>
        </w:rPr>
        <w:t>Camilli</w:t>
      </w:r>
      <w:proofErr w:type="spellEnd"/>
      <w:r w:rsidRPr="002C3D42">
        <w:rPr>
          <w:rFonts w:ascii="Garamond" w:eastAsia="Times New Roman" w:hAnsi="Garamond" w:cs="Times New Roman"/>
        </w:rPr>
        <w:t xml:space="preserve"> di Ostia (Roma).</w:t>
      </w:r>
    </w:p>
    <w:p w14:paraId="21436DE7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2006/2007 titolare di un </w:t>
      </w:r>
      <w:r w:rsidRPr="002C3D42">
        <w:rPr>
          <w:rFonts w:ascii="Garamond" w:eastAsia="Times New Roman" w:hAnsi="Garamond" w:cs="Times New Roman"/>
          <w:b/>
        </w:rPr>
        <w:t>Laboratorio</w:t>
      </w:r>
      <w:r w:rsidRPr="002C3D42">
        <w:rPr>
          <w:rFonts w:ascii="Garamond" w:eastAsia="Times New Roman" w:hAnsi="Garamond" w:cs="Times New Roman"/>
        </w:rPr>
        <w:t xml:space="preserve"> (15 ore, 2 CFU) della Cattedra di Critica Letteraria e letterature comparate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 xml:space="preserve">/14) della Facoltà di Scienze della Comunicazione dell’Università di Roma La Sapienza, su  </w:t>
      </w:r>
      <w:r w:rsidRPr="002C3D42">
        <w:rPr>
          <w:rFonts w:ascii="Garamond" w:eastAsia="Times New Roman" w:hAnsi="Garamond" w:cs="Times New Roman"/>
          <w:i/>
        </w:rPr>
        <w:t>La recensione: giornali, televisione, internet</w:t>
      </w:r>
      <w:r w:rsidRPr="002C3D42">
        <w:rPr>
          <w:rFonts w:ascii="Garamond" w:eastAsia="Times New Roman" w:hAnsi="Garamond" w:cs="Times New Roman"/>
        </w:rPr>
        <w:t>.</w:t>
      </w:r>
    </w:p>
    <w:p w14:paraId="32DBF509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Anni accademici 2005/2006 e 2006/2007 </w:t>
      </w:r>
      <w:r w:rsidRPr="002C3D42">
        <w:rPr>
          <w:rFonts w:ascii="Garamond" w:eastAsia="Times New Roman" w:hAnsi="Garamond" w:cs="Times New Roman"/>
          <w:b/>
        </w:rPr>
        <w:t>Tutor on-line</w:t>
      </w:r>
      <w:r w:rsidRPr="002C3D42">
        <w:rPr>
          <w:rFonts w:ascii="Garamond" w:eastAsia="Times New Roman" w:hAnsi="Garamond" w:cs="Times New Roman"/>
        </w:rPr>
        <w:t xml:space="preserve"> per la Cattedra di Critica Letteraria e Letterature Comparate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>/14) dell’Università di Roma «La Sapienza», progetto Nettuno.</w:t>
      </w:r>
    </w:p>
    <w:p w14:paraId="3B542400" w14:textId="77777777" w:rsidR="00AA2C23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2005/2006 titolare di un </w:t>
      </w:r>
      <w:r w:rsidRPr="002C3D42">
        <w:rPr>
          <w:rFonts w:ascii="Garamond" w:eastAsia="Times New Roman" w:hAnsi="Garamond" w:cs="Times New Roman"/>
          <w:b/>
        </w:rPr>
        <w:t>Laboratorio</w:t>
      </w:r>
      <w:r w:rsidRPr="002C3D42">
        <w:rPr>
          <w:rFonts w:ascii="Garamond" w:eastAsia="Times New Roman" w:hAnsi="Garamond" w:cs="Times New Roman"/>
        </w:rPr>
        <w:t xml:space="preserve"> (15 ore, 2 CFU) della Cattedra di Critica Letteraria e letterature comparate (L-Fil-</w:t>
      </w:r>
      <w:proofErr w:type="spellStart"/>
      <w:r w:rsidRPr="002C3D42">
        <w:rPr>
          <w:rFonts w:ascii="Garamond" w:eastAsia="Times New Roman" w:hAnsi="Garamond" w:cs="Times New Roman"/>
        </w:rPr>
        <w:t>Let</w:t>
      </w:r>
      <w:proofErr w:type="spellEnd"/>
      <w:r w:rsidRPr="002C3D42">
        <w:rPr>
          <w:rFonts w:ascii="Garamond" w:eastAsia="Times New Roman" w:hAnsi="Garamond" w:cs="Times New Roman"/>
        </w:rPr>
        <w:t xml:space="preserve">/14) della Facoltà di Scienze della Comunicazione dell’Università di Roma La Sapienza, su </w:t>
      </w:r>
      <w:r w:rsidRPr="002C3D42">
        <w:rPr>
          <w:rFonts w:ascii="Garamond" w:eastAsia="Times New Roman" w:hAnsi="Garamond" w:cs="Times New Roman"/>
          <w:i/>
        </w:rPr>
        <w:t>Libri in televisione</w:t>
      </w:r>
      <w:r w:rsidRPr="002C3D42">
        <w:rPr>
          <w:rFonts w:ascii="Garamond" w:eastAsia="Times New Roman" w:hAnsi="Garamond" w:cs="Times New Roman"/>
        </w:rPr>
        <w:t>.</w:t>
      </w:r>
    </w:p>
    <w:p w14:paraId="25F5E3A7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>Da marzo a maggio 2005 (</w:t>
      </w: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>. 2004/2005) e da ottobre 2005 a gennaio 2006 (</w:t>
      </w:r>
      <w:proofErr w:type="spellStart"/>
      <w:r w:rsidRPr="002C3D42">
        <w:rPr>
          <w:rFonts w:ascii="Garamond" w:eastAsia="Times New Roman" w:hAnsi="Garamond" w:cs="Times New Roman"/>
        </w:rPr>
        <w:t>a.a</w:t>
      </w:r>
      <w:proofErr w:type="spellEnd"/>
      <w:r w:rsidRPr="002C3D42">
        <w:rPr>
          <w:rFonts w:ascii="Garamond" w:eastAsia="Times New Roman" w:hAnsi="Garamond" w:cs="Times New Roman"/>
        </w:rPr>
        <w:t xml:space="preserve">. 2005/2006) ha svolto due </w:t>
      </w:r>
      <w:r w:rsidRPr="002C3D42">
        <w:rPr>
          <w:rFonts w:ascii="Garamond" w:eastAsia="Times New Roman" w:hAnsi="Garamond" w:cs="Times New Roman"/>
          <w:b/>
          <w:bCs/>
        </w:rPr>
        <w:t>moduli</w:t>
      </w:r>
      <w:r w:rsidRPr="002C3D42">
        <w:rPr>
          <w:rFonts w:ascii="Garamond" w:eastAsia="Times New Roman" w:hAnsi="Garamond" w:cs="Times New Roman"/>
        </w:rPr>
        <w:t xml:space="preserve"> di 30 ore di lezione ciascuno per il </w:t>
      </w:r>
      <w:r w:rsidRPr="002C3D42">
        <w:rPr>
          <w:rFonts w:ascii="Garamond" w:eastAsia="Times New Roman" w:hAnsi="Garamond" w:cs="Times New Roman"/>
          <w:b/>
          <w:bCs/>
        </w:rPr>
        <w:t>tutorato per il miglioramento delle competenze di italiano scritto</w:t>
      </w:r>
      <w:r w:rsidRPr="002C3D42">
        <w:rPr>
          <w:rFonts w:ascii="Garamond" w:eastAsia="Times New Roman" w:hAnsi="Garamond" w:cs="Times New Roman"/>
        </w:rPr>
        <w:t xml:space="preserve"> nell’ambito delle iniziative di Orientamento e Tutorato dell’Università di Roma «La Sapienza».</w:t>
      </w:r>
    </w:p>
    <w:p w14:paraId="652B345D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Marzo 2005 – febbraio 2006 </w:t>
      </w:r>
      <w:r w:rsidRPr="002C3D42">
        <w:rPr>
          <w:rFonts w:ascii="Garamond" w:eastAsia="Times New Roman" w:hAnsi="Garamond" w:cs="Times New Roman"/>
          <w:b/>
          <w:bCs/>
        </w:rPr>
        <w:t>cultore della materia</w:t>
      </w:r>
      <w:r w:rsidRPr="002C3D42">
        <w:rPr>
          <w:rFonts w:ascii="Garamond" w:eastAsia="Times New Roman" w:hAnsi="Garamond" w:cs="Times New Roman"/>
        </w:rPr>
        <w:t xml:space="preserve"> per la cattedra di Letteratura italiana moderna e contemporanea (L-Fil-Let-11) della Facoltà di Scienza della Formazione dell’Università di Roma Tre.</w:t>
      </w:r>
    </w:p>
    <w:p w14:paraId="4584C48D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maggio 2004 – novembre 2007 </w:t>
      </w:r>
      <w:r w:rsidRPr="002C3D42">
        <w:rPr>
          <w:rFonts w:ascii="Garamond" w:eastAsia="Times New Roman" w:hAnsi="Garamond" w:cs="Times New Roman"/>
          <w:b/>
          <w:bCs/>
        </w:rPr>
        <w:t>cultore della materia</w:t>
      </w:r>
      <w:r w:rsidRPr="002C3D42">
        <w:rPr>
          <w:rFonts w:ascii="Garamond" w:eastAsia="Times New Roman" w:hAnsi="Garamond" w:cs="Times New Roman"/>
        </w:rPr>
        <w:t xml:space="preserve"> per la cattedra di Critica letteraria e Letterature comparate (L-Fil-Let-14) della Facoltà di Scienze della Comunicazione dell’Università di Roma «La Sapienza».</w:t>
      </w:r>
    </w:p>
    <w:p w14:paraId="11753D3A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Da maggio 2004 è </w:t>
      </w:r>
      <w:r w:rsidRPr="002C3D42">
        <w:rPr>
          <w:rFonts w:ascii="Garamond" w:eastAsia="Times New Roman" w:hAnsi="Garamond" w:cs="Times New Roman"/>
          <w:b/>
          <w:bCs/>
        </w:rPr>
        <w:t>formatore di lingua italiana</w:t>
      </w:r>
      <w:r w:rsidRPr="002C3D42">
        <w:rPr>
          <w:rFonts w:ascii="Garamond" w:eastAsia="Times New Roman" w:hAnsi="Garamond" w:cs="Times New Roman"/>
        </w:rPr>
        <w:t xml:space="preserve"> dell’Università di Roma «La Sapienza».</w:t>
      </w:r>
    </w:p>
    <w:p w14:paraId="59BA920A" w14:textId="77777777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febbraio 2004 – novembre 2007 </w:t>
      </w:r>
      <w:r w:rsidRPr="002C3D42">
        <w:rPr>
          <w:rFonts w:ascii="Garamond" w:eastAsia="Times New Roman" w:hAnsi="Garamond" w:cs="Times New Roman"/>
          <w:b/>
          <w:bCs/>
        </w:rPr>
        <w:t>cultore della materia</w:t>
      </w:r>
      <w:r w:rsidRPr="002C3D42">
        <w:rPr>
          <w:rFonts w:ascii="Garamond" w:eastAsia="Times New Roman" w:hAnsi="Garamond" w:cs="Times New Roman"/>
        </w:rPr>
        <w:t xml:space="preserve"> per le cattedre di Letteratura Italiana e Letteratura Teatrale Italiana (L-Fil-Let-10) della Facoltà di Lettere dell’Università di Roma «La Sapienza».</w:t>
      </w:r>
    </w:p>
    <w:p w14:paraId="65817DC5" w14:textId="77777777" w:rsidR="00AA2C23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</w:rPr>
      </w:pPr>
      <w:r w:rsidRPr="002C3D42">
        <w:rPr>
          <w:rFonts w:ascii="Garamond" w:eastAsia="Times New Roman" w:hAnsi="Garamond" w:cs="Times New Roman"/>
        </w:rPr>
        <w:t xml:space="preserve">novembre 2001 – ottobre 2006 attività di </w:t>
      </w:r>
      <w:r w:rsidRPr="002C3D42">
        <w:rPr>
          <w:rFonts w:ascii="Garamond" w:eastAsia="Times New Roman" w:hAnsi="Garamond" w:cs="Times New Roman"/>
          <w:b/>
          <w:bCs/>
        </w:rPr>
        <w:t>tutorato</w:t>
      </w:r>
      <w:r w:rsidRPr="002C3D42">
        <w:rPr>
          <w:rFonts w:ascii="Garamond" w:eastAsia="Times New Roman" w:hAnsi="Garamond" w:cs="Times New Roman"/>
        </w:rPr>
        <w:t xml:space="preserve"> per gli studenti del corso di laurea in Letteratura Musica e Spettacolo del Dipartimento di Italianistica e Spettacolo dell’Università di Roma «La Sapienza».</w:t>
      </w:r>
    </w:p>
    <w:p w14:paraId="4D050E25" w14:textId="77777777" w:rsidR="00AA2C23" w:rsidRPr="002C3D42" w:rsidRDefault="00AA2C23" w:rsidP="00AA2C23">
      <w:pPr>
        <w:pStyle w:val="Paragrafoelenco"/>
        <w:spacing w:after="200" w:line="276" w:lineRule="auto"/>
        <w:jc w:val="both"/>
        <w:rPr>
          <w:rFonts w:ascii="Garamond" w:eastAsia="Times New Roman" w:hAnsi="Garamond" w:cs="Times New Roman"/>
        </w:rPr>
      </w:pPr>
    </w:p>
    <w:p w14:paraId="33C2DD3D" w14:textId="77777777" w:rsidR="00AA2C23" w:rsidRPr="00AA2C23" w:rsidRDefault="00AA2C23" w:rsidP="00AA2C23">
      <w:pPr>
        <w:jc w:val="both"/>
        <w:rPr>
          <w:rFonts w:ascii="Garamond" w:eastAsia="Times New Roman" w:hAnsi="Garamond" w:cs="Times New Roman"/>
          <w:b/>
          <w:bCs/>
          <w:smallCaps/>
        </w:rPr>
      </w:pPr>
      <w:r w:rsidRPr="00AA2C23">
        <w:rPr>
          <w:rFonts w:ascii="Garamond" w:eastAsia="Times New Roman" w:hAnsi="Garamond" w:cs="Times New Roman"/>
          <w:b/>
          <w:bCs/>
          <w:smallCaps/>
        </w:rPr>
        <w:t>attività didattica all’estero</w:t>
      </w:r>
    </w:p>
    <w:p w14:paraId="55AE2B80" w14:textId="6926C600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  <w:bCs/>
        </w:rPr>
      </w:pPr>
      <w:proofErr w:type="spellStart"/>
      <w:r w:rsidRPr="002C3D42">
        <w:rPr>
          <w:rFonts w:ascii="Garamond" w:eastAsia="Times New Roman" w:hAnsi="Garamond" w:cs="Times New Roman"/>
          <w:bCs/>
        </w:rPr>
        <w:t>a.a</w:t>
      </w:r>
      <w:proofErr w:type="spellEnd"/>
      <w:r w:rsidRPr="002C3D42">
        <w:rPr>
          <w:rFonts w:ascii="Garamond" w:eastAsia="Times New Roman" w:hAnsi="Garamond" w:cs="Times New Roman"/>
          <w:bCs/>
        </w:rPr>
        <w:t>. 2015/2016 settembre 2016, docenza Eras</w:t>
      </w:r>
      <w:r>
        <w:rPr>
          <w:rFonts w:ascii="Garamond" w:eastAsia="Times New Roman" w:hAnsi="Garamond" w:cs="Times New Roman"/>
          <w:bCs/>
        </w:rPr>
        <w:t>mus presso Università di Liegi (</w:t>
      </w:r>
      <w:r w:rsidRPr="002C3D42">
        <w:rPr>
          <w:rFonts w:ascii="Garamond" w:eastAsia="Times New Roman" w:hAnsi="Garamond" w:cs="Times New Roman"/>
          <w:bCs/>
        </w:rPr>
        <w:t>Teatro del Primo Novecento italiano; Tragedia; Luigi Pirandello; Federigo Tozzi</w:t>
      </w:r>
      <w:r>
        <w:rPr>
          <w:rFonts w:ascii="Garamond" w:eastAsia="Times New Roman" w:hAnsi="Garamond" w:cs="Times New Roman"/>
          <w:bCs/>
        </w:rPr>
        <w:t>)</w:t>
      </w:r>
      <w:r w:rsidRPr="002C3D42">
        <w:rPr>
          <w:rFonts w:ascii="Garamond" w:eastAsia="Times New Roman" w:hAnsi="Garamond" w:cs="Times New Roman"/>
          <w:bCs/>
        </w:rPr>
        <w:t>.</w:t>
      </w:r>
    </w:p>
    <w:p w14:paraId="15C7AC23" w14:textId="01BC5608" w:rsidR="00AA2C23" w:rsidRPr="002C3D42" w:rsidRDefault="00AA2C23" w:rsidP="00AA2C2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Garamond" w:eastAsia="Times New Roman" w:hAnsi="Garamond" w:cs="Times New Roman"/>
          <w:bCs/>
        </w:rPr>
      </w:pPr>
      <w:proofErr w:type="spellStart"/>
      <w:r w:rsidRPr="002C3D42">
        <w:rPr>
          <w:rFonts w:ascii="Garamond" w:eastAsia="Times New Roman" w:hAnsi="Garamond" w:cs="Times New Roman"/>
          <w:bCs/>
        </w:rPr>
        <w:t>a.a</w:t>
      </w:r>
      <w:proofErr w:type="spellEnd"/>
      <w:r w:rsidRPr="002C3D42">
        <w:rPr>
          <w:rFonts w:ascii="Garamond" w:eastAsia="Times New Roman" w:hAnsi="Garamond" w:cs="Times New Roman"/>
          <w:bCs/>
        </w:rPr>
        <w:t xml:space="preserve"> 2016/2017 marzo 2017, docenza Erasmus pres</w:t>
      </w:r>
      <w:r>
        <w:rPr>
          <w:rFonts w:ascii="Garamond" w:eastAsia="Times New Roman" w:hAnsi="Garamond" w:cs="Times New Roman"/>
          <w:bCs/>
        </w:rPr>
        <w:t xml:space="preserve">so l’Università Paris </w:t>
      </w:r>
      <w:proofErr w:type="spellStart"/>
      <w:r>
        <w:rPr>
          <w:rFonts w:ascii="Garamond" w:eastAsia="Times New Roman" w:hAnsi="Garamond" w:cs="Times New Roman"/>
          <w:bCs/>
        </w:rPr>
        <w:t>Sorbonne</w:t>
      </w:r>
      <w:proofErr w:type="spellEnd"/>
      <w:r>
        <w:rPr>
          <w:rFonts w:ascii="Garamond" w:eastAsia="Times New Roman" w:hAnsi="Garamond" w:cs="Times New Roman"/>
          <w:bCs/>
        </w:rPr>
        <w:t xml:space="preserve"> (</w:t>
      </w:r>
      <w:r w:rsidRPr="002C3D42">
        <w:rPr>
          <w:rFonts w:ascii="Garamond" w:eastAsia="Times New Roman" w:hAnsi="Garamond" w:cs="Times New Roman"/>
          <w:bCs/>
        </w:rPr>
        <w:t>Realismo nel teatro italiano; Tragedia novecentesca; Drammaturgia contemporanea</w:t>
      </w:r>
      <w:r>
        <w:rPr>
          <w:rFonts w:ascii="Garamond" w:eastAsia="Times New Roman" w:hAnsi="Garamond" w:cs="Times New Roman"/>
          <w:bCs/>
        </w:rPr>
        <w:t>).</w:t>
      </w:r>
    </w:p>
    <w:p w14:paraId="25E65F81" w14:textId="77777777" w:rsidR="006F4CF1" w:rsidRDefault="006F4CF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2E5D9B5" w14:textId="18033B1B" w:rsidR="005D4FEF" w:rsidRDefault="005D4FE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  <w:r w:rsidRPr="005D4FEF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  <w:t>Incarichi istituzionali</w:t>
      </w:r>
    </w:p>
    <w:p w14:paraId="003D08D5" w14:textId="77777777" w:rsidR="005D4FEF" w:rsidRPr="005D4FEF" w:rsidRDefault="005D4FE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</w:p>
    <w:p w14:paraId="4EFF437D" w14:textId="77777777" w:rsidR="005D4FEF" w:rsidRDefault="005D4FEF" w:rsidP="005D4FEF">
      <w:pPr>
        <w:pStyle w:val="Paragrafoelenco"/>
        <w:numPr>
          <w:ilvl w:val="0"/>
          <w:numId w:val="3"/>
        </w:numPr>
        <w:jc w:val="both"/>
        <w:rPr>
          <w:rFonts w:ascii="Garamond" w:eastAsia="Times New Roman" w:hAnsi="Garamond" w:cs="Times New Roman"/>
        </w:rPr>
      </w:pPr>
      <w:r w:rsidRPr="006B66B9">
        <w:rPr>
          <w:rFonts w:ascii="Garamond" w:eastAsia="Times New Roman" w:hAnsi="Garamond" w:cs="Times New Roman"/>
        </w:rPr>
        <w:t>membro effettivo della Commissione paritetica docenti-studenti del Dipartimento di Scienze della Formazione, dei Beni culturali e del Turismo</w:t>
      </w:r>
      <w:r>
        <w:rPr>
          <w:rFonts w:ascii="Garamond" w:eastAsia="Times New Roman" w:hAnsi="Garamond" w:cs="Times New Roman"/>
        </w:rPr>
        <w:t>, Università di Macerata, triennio 2013-2016</w:t>
      </w:r>
    </w:p>
    <w:p w14:paraId="31CCF398" w14:textId="313D1420" w:rsidR="005D4FEF" w:rsidRDefault="005D4FEF" w:rsidP="005D4FEF">
      <w:pPr>
        <w:pStyle w:val="Paragrafoelenco"/>
        <w:numPr>
          <w:ilvl w:val="0"/>
          <w:numId w:val="3"/>
        </w:numPr>
        <w:jc w:val="both"/>
        <w:rPr>
          <w:rFonts w:ascii="Garamond" w:eastAsia="Times New Roman" w:hAnsi="Garamond" w:cs="Times New Roman"/>
        </w:rPr>
      </w:pPr>
      <w:r w:rsidRPr="006B66B9">
        <w:rPr>
          <w:rFonts w:ascii="Garamond" w:eastAsia="Times New Roman" w:hAnsi="Garamond" w:cs="Times New Roman"/>
        </w:rPr>
        <w:t>referente Erasmus per gli studenti dell’Interclasse in Beni culturali e turismo</w:t>
      </w:r>
      <w:r>
        <w:rPr>
          <w:rFonts w:ascii="Garamond" w:eastAsia="Times New Roman" w:hAnsi="Garamond" w:cs="Times New Roman"/>
        </w:rPr>
        <w:t>, Università di Macerata, dal 2015</w:t>
      </w:r>
      <w:r w:rsidR="00AA2C23">
        <w:rPr>
          <w:rFonts w:ascii="Garamond" w:eastAsia="Times New Roman" w:hAnsi="Garamond" w:cs="Times New Roman"/>
        </w:rPr>
        <w:t xml:space="preserve"> al 2018</w:t>
      </w:r>
      <w:r>
        <w:rPr>
          <w:rFonts w:ascii="Garamond" w:eastAsia="Times New Roman" w:hAnsi="Garamond" w:cs="Times New Roman"/>
        </w:rPr>
        <w:t>.</w:t>
      </w:r>
    </w:p>
    <w:p w14:paraId="1EA9D840" w14:textId="0F39D158" w:rsidR="005D4FEF" w:rsidRDefault="005D4FEF" w:rsidP="005D4FEF">
      <w:pPr>
        <w:pStyle w:val="Paragrafoelenco"/>
        <w:numPr>
          <w:ilvl w:val="0"/>
          <w:numId w:val="3"/>
        </w:numPr>
        <w:jc w:val="both"/>
        <w:rPr>
          <w:rFonts w:ascii="Garamond" w:eastAsia="Times New Roman" w:hAnsi="Garamond" w:cs="Times New Roman"/>
        </w:rPr>
      </w:pPr>
      <w:r w:rsidRPr="006B66B9">
        <w:rPr>
          <w:rFonts w:ascii="Garamond" w:eastAsia="Times New Roman" w:hAnsi="Garamond" w:cs="Times New Roman"/>
        </w:rPr>
        <w:t>commissione interna per la valutazione dei programmi di insegnamento dell’Interclasse in Beni culturali e turismo (osservatorio sulla congruenza con gli obiettivi specifici del corso di studi)</w:t>
      </w:r>
      <w:r>
        <w:rPr>
          <w:rFonts w:ascii="Garamond" w:eastAsia="Times New Roman" w:hAnsi="Garamond" w:cs="Times New Roman"/>
        </w:rPr>
        <w:t>, Università di Macerata, dal 2014</w:t>
      </w:r>
      <w:r w:rsidR="00AA2C23">
        <w:rPr>
          <w:rFonts w:ascii="Garamond" w:eastAsia="Times New Roman" w:hAnsi="Garamond" w:cs="Times New Roman"/>
        </w:rPr>
        <w:t xml:space="preserve"> al 2017</w:t>
      </w:r>
      <w:r>
        <w:rPr>
          <w:rFonts w:ascii="Garamond" w:eastAsia="Times New Roman" w:hAnsi="Garamond" w:cs="Times New Roman"/>
        </w:rPr>
        <w:t>.</w:t>
      </w:r>
    </w:p>
    <w:p w14:paraId="74D9D468" w14:textId="77777777" w:rsidR="005D4FEF" w:rsidRDefault="005D4FEF" w:rsidP="005D4FEF">
      <w:pPr>
        <w:pStyle w:val="Paragrafoelenco"/>
        <w:numPr>
          <w:ilvl w:val="0"/>
          <w:numId w:val="3"/>
        </w:numPr>
        <w:jc w:val="both"/>
        <w:rPr>
          <w:rFonts w:ascii="Garamond" w:eastAsia="Times New Roman" w:hAnsi="Garamond" w:cs="Times New Roman"/>
        </w:rPr>
      </w:pPr>
      <w:r w:rsidRPr="006B66B9">
        <w:rPr>
          <w:rFonts w:ascii="Garamond" w:eastAsia="Times New Roman" w:hAnsi="Garamond" w:cs="Times New Roman"/>
        </w:rPr>
        <w:t>Presidente della commissione interna per la valutazione delle competenze in ingresso degli studenti dell’Interclasse in Beni culturali e turismo</w:t>
      </w:r>
      <w:r>
        <w:rPr>
          <w:rFonts w:ascii="Garamond" w:eastAsia="Times New Roman" w:hAnsi="Garamond" w:cs="Times New Roman"/>
        </w:rPr>
        <w:t>, Università di Macerata, dal 2016.</w:t>
      </w:r>
    </w:p>
    <w:p w14:paraId="63B68CB8" w14:textId="77777777" w:rsidR="005D4FEF" w:rsidRPr="006B66B9" w:rsidRDefault="005D4FEF" w:rsidP="005D4FEF">
      <w:pPr>
        <w:pStyle w:val="Paragrafoelenco"/>
        <w:numPr>
          <w:ilvl w:val="0"/>
          <w:numId w:val="3"/>
        </w:numPr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Esperto scientifico nella Commissione esaminatrice del Dottorato di ricerca in “</w:t>
      </w:r>
      <w:proofErr w:type="spellStart"/>
      <w:r>
        <w:rPr>
          <w:rFonts w:ascii="Garamond" w:eastAsia="Times New Roman" w:hAnsi="Garamond" w:cs="Times New Roman"/>
        </w:rPr>
        <w:t>Ectodica</w:t>
      </w:r>
      <w:proofErr w:type="spellEnd"/>
      <w:r>
        <w:rPr>
          <w:rFonts w:ascii="Garamond" w:eastAsia="Times New Roman" w:hAnsi="Garamond" w:cs="Times New Roman"/>
        </w:rPr>
        <w:t>, esegesi e analisi di testi antichi e moderni”, XXVIII ciclo, presso l’Università di Urbino Carlo Bo, decreto di nomina 17 febbraio 2017.</w:t>
      </w:r>
    </w:p>
    <w:p w14:paraId="6D416142" w14:textId="77777777" w:rsidR="005D4FEF" w:rsidRDefault="005D4FEF" w:rsidP="005D4FEF"/>
    <w:p w14:paraId="56DDDA0E" w14:textId="77777777" w:rsidR="005D4FEF" w:rsidRDefault="005D4FE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1EAAB56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72BBC30D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  <w:t>Pubblicazioni</w:t>
      </w:r>
    </w:p>
    <w:p w14:paraId="2836CE7F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99CB2E1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Volumi:</w:t>
      </w:r>
    </w:p>
    <w:p w14:paraId="6B874C49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0867199" w14:textId="77777777" w:rsidR="00C13FAF" w:rsidRPr="006F4CF1" w:rsidRDefault="00C13FAF" w:rsidP="006F4CF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La messinscena delle idee. Emanuele Tesauro e il «Teatro di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maraviglie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»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Vecchiarelli, Manziana 2007.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Paradigmi edipici. Letture teatrali settecentesche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Settecittà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Viterbo 2009</w:t>
      </w:r>
      <w:r w:rsidR="006F4CF1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00C0D5C6" w14:textId="77777777" w:rsidR="00C13FAF" w:rsidRDefault="00C13FAF" w:rsidP="00C13FAF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La morale allo specchio. Retorica e letteratura secentesca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Aracne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Roma 2012.</w:t>
      </w:r>
    </w:p>
    <w:p w14:paraId="00D5C295" w14:textId="3820CC8D" w:rsidR="006F4CF1" w:rsidRPr="00C13FAF" w:rsidRDefault="006F4CF1" w:rsidP="00C13FAF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La scacchiera. Sul teatro di Alberto Moravia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, Sinestesie, Avellino 2017.</w:t>
      </w:r>
    </w:p>
    <w:p w14:paraId="239683B5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04770DB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FC178A9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Articoli:</w:t>
      </w:r>
    </w:p>
    <w:p w14:paraId="2C3EA730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Attori e personaggi nei teatri romani. Da Petrolini a Proietti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Sandro Polci (a c. di),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Roma in scena. Il teatro nella Capitale tra Storia Memoria e Spettacolo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Leasing Roma, Roma 2000, pp.157-73.</w:t>
      </w:r>
    </w:p>
    <w:p w14:paraId="7AA0B453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Dall’urlo alla risata: la famiglia nei «Sei personaggi in cerca d’autore»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I vecchi e i giovani.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Atti della Scuola europea di letteratura comparata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Synapsis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2000, a c. di Marina Polacco, Le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Monnier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Firenze 2002, pp.218-27.</w:t>
      </w:r>
    </w:p>
    <w:p w14:paraId="0232D6D5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La «collezione pedagogica» di Massimo Bontempelli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Scrittori in cattedra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Floriana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Calitti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Bulzoni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Roma 2003, pp.243-50.</w:t>
      </w:r>
    </w:p>
    <w:p w14:paraId="73685476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Il teatro di un gesuita siciliano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in «Ariel», XVIII, 1, gennaio-aprile 2003, pp.29-32.</w:t>
      </w:r>
    </w:p>
    <w:p w14:paraId="047D1DB9" w14:textId="77777777" w:rsidR="006F4CF1" w:rsidRPr="006F4CF1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F4CF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La fortuna del mito dell’Etna tra Cinquecento e Seicento</w:t>
      </w:r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6F4CF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Spazi, geografie, testi</w:t>
      </w:r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Siriana </w:t>
      </w:r>
      <w:proofErr w:type="spellStart"/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>Sgavicchia</w:t>
      </w:r>
      <w:proofErr w:type="spellEnd"/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proofErr w:type="spellStart"/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>Bulzoni</w:t>
      </w:r>
      <w:proofErr w:type="spellEnd"/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Roma 2004, pp.59-71. </w:t>
      </w:r>
    </w:p>
    <w:p w14:paraId="4EE9E725" w14:textId="77777777" w:rsidR="00C13FAF" w:rsidRPr="006F4CF1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F4CF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Ignoranti e ingegnosi a tavola: Garzoni e Tesauro</w:t>
      </w:r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6F4CF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La sapida eloquenza. Retorica del cibo e cibo retorico</w:t>
      </w:r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Cristiano </w:t>
      </w:r>
      <w:proofErr w:type="spellStart"/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>Spila</w:t>
      </w:r>
      <w:proofErr w:type="spellEnd"/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proofErr w:type="spellStart"/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>Bulzoni</w:t>
      </w:r>
      <w:proofErr w:type="spellEnd"/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Roma 2004, pp. 135-47. </w:t>
      </w:r>
    </w:p>
    <w:p w14:paraId="7E556555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Una serata di teatro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in «Ariel», XVIII, 3, settembre-dicembre 2003.</w:t>
      </w:r>
    </w:p>
    <w:p w14:paraId="2D1D677D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Cento anni di Mattia Pascal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in «Ariel», XIX, 3, settembre-dicembre 2004.</w:t>
      </w:r>
    </w:p>
    <w:p w14:paraId="7579A83F" w14:textId="77777777" w:rsidR="00186E31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F4CF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L’«impresa» della Sfinge. L’</w:t>
      </w:r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>Edipo</w:t>
      </w:r>
      <w:r w:rsidRPr="006F4CF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di Emanuele Tesauro</w:t>
      </w:r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>, in «Esperienze letterarie», XXX, 2005.</w:t>
      </w:r>
    </w:p>
    <w:p w14:paraId="5C17F8C1" w14:textId="57386D79" w:rsidR="00C13FAF" w:rsidRPr="006F4CF1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F4CF1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Pirandello non conclude: </w:t>
      </w:r>
      <w:r w:rsidRPr="006F4CF1">
        <w:rPr>
          <w:rFonts w:ascii="Garamond" w:eastAsia="Times New Roman" w:hAnsi="Garamond" w:cs="Times New Roman"/>
          <w:sz w:val="24"/>
          <w:szCs w:val="24"/>
          <w:lang w:eastAsia="it-IT"/>
        </w:rPr>
        <w:t>I giganti della montagna, in «Rivista di letteratura italiana», XXIV, 3, 2006, pp. 77-89.</w:t>
      </w:r>
    </w:p>
    <w:p w14:paraId="1EAEF5DB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Sull’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Ippolito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di Emanuele Tesauro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«Lettere italiane», LVIII, 3, 2006, pp.403-432. </w:t>
      </w:r>
    </w:p>
    <w:p w14:paraId="391AA20F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Don Giovanni tra comico e tragico: Tirso e Molière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Temi e letture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a cura di Cristiano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Spila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«Studi (e testi) italiani, 18 (2006),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Bulzoni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 Roma 2006, pp.143-166.</w:t>
      </w:r>
    </w:p>
    <w:p w14:paraId="4DC7E893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Il piacere obliquo e la meraviglia. Sulla 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Poetica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di Lodovico Castelvetro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Lodovico Castelvetro. Filologia e ascesi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a c. di Roberto Gigliucci,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Bulzoni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 Roma 2007, pp. 305-317.</w:t>
      </w:r>
    </w:p>
    <w:p w14:paraId="0932220D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Cecità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Dizionario dei Temi Letterari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a cura di Mario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Domenichelli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Remo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Ceserani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 Pino Fasano, UTET, Torino 2007, I vol.</w:t>
      </w:r>
    </w:p>
    <w:p w14:paraId="63510D9C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Sicilia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Dizionario dei Temi Letterari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a cura di Mario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Domenichelli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Remo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Ceserani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 Pino Fasano, UTET, Torino 2007, III vol.</w:t>
      </w:r>
    </w:p>
    <w:p w14:paraId="3783FF0D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Emanuele Tesauro e il principe Tommaso: il panegirico 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L’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Heroe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La letteratura italiana e la storia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Atti del IX Congresso Nazionale dell’ADI, Bologna-Rimini 21-24 settembre 2005, a cura di Elisabetta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Menetti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e Carlo Varotti,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Gedit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Bologna 2007, pp. 613-26. </w:t>
      </w:r>
    </w:p>
    <w:p w14:paraId="5DDC6658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Il «teatro delle </w:t>
      </w:r>
      <w:proofErr w:type="spellStart"/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maraviglie</w:t>
      </w:r>
      <w:proofErr w:type="spellEnd"/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» di Emanuele Tesauro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La letteratura italiana a Congresso. Bilanci e prospettive del decennale (1996-2006)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Atti del X Congresso Nazionale dell’ADI, Monopoli di Bari, settembre 2006, Pensa Multimedia, Lecce 2008, pp. 513-21. </w:t>
      </w:r>
    </w:p>
    <w:p w14:paraId="6B4F28E4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Goldoni e i generi teatrali del suo tempo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 in «Ariel», XXIII, 2, maggio-giugno 2008, pp. 13-15.</w:t>
      </w:r>
    </w:p>
    <w:p w14:paraId="56E09462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Alfieri a Roma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 in «Seicento e Settecento», III, 2008, pp. 253-257.</w:t>
      </w:r>
    </w:p>
    <w:p w14:paraId="00A960A0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Il moderno di Salvator Rosa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Moderno e modernità: la letteratura italiana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atti del X congresso ADI 2008, a cura di Clizia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Gurreri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Angela Maria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Jacopino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Amedeo Quondam, Dipartimento di Italianistica e Spettacolo, ed. Sapienza Università di Roma, Roma, 2009, sezione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Seicento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7CEC989D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Le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théâtre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virtuel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de la parole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dans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les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Panegirici de Emanuele Tesauro :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I miracoli del dolore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,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 corso di pubblicazione negli Atti della VI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Journée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Jeunes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Chercheurs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2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decembre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2006,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Collège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 France – Paris IV,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sous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la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direction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 François Livi et Carlo Ossola.</w:t>
      </w:r>
    </w:p>
    <w:p w14:paraId="1BA7AB9C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Il gran teatro di Dio: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Lo Spettacolo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I miracoli del dolore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,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Pingere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il libro aperto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«Testo», 58, XXX, luglio-dicembre 2009, pp. 57-75.</w:t>
      </w:r>
    </w:p>
    <w:p w14:paraId="0A6F4655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“Una relazione” di Carlo Cassola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Le forme del romanzo italiano e le letterature occidentali dal Sette al Novecento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a c. di Simona Costa e Monica Venturini, ETS, Pisa 2010, tomo II, pp. 345-352.</w:t>
      </w:r>
    </w:p>
    <w:p w14:paraId="69E9E95E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La commedia umana di Alberto Moravia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Parola di scrittore. Letteratura e giornalismo nel Novecento,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 c. di Carlo Serafini,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Bulzoni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Roma 2010, pp. 467-481.</w:t>
      </w:r>
    </w:p>
    <w:p w14:paraId="4DAAA7B8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Donne e maniere nella satira secentesca: Lodovico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Adimari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e Benedetto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Menzini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La satira nel Seicento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a c. di Giancarlo Alfano e Antonio Gargano, Liguori, Napoli 2011, pp. 301-323.</w:t>
      </w:r>
    </w:p>
    <w:p w14:paraId="26F11F41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Il mancato Edipo di Vittorio Alfieri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Figure della paternità nell’ancien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régime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Paola Bianchi e Giacomo Jori, Accademia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University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Press, Torino 2011, pp. 41-55.</w:t>
      </w:r>
    </w:p>
    <w:p w14:paraId="0B48B930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Prospettive di ricerca nell’Archivio Alberto Moravia di Roma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Memoria della modernità. Archivi reali e archivi ideali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Atti del XIII Convegno internazionale della MOD (7-10 giugno 2011), a c. di Clara Borrelli, Elena Candela e Angelo R.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Pupino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ETS, Pisa 2013, tomo III, pp. 81-92.</w:t>
      </w:r>
    </w:p>
    <w:p w14:paraId="7FF51F3B" w14:textId="77777777" w:rsidR="00C13FAF" w:rsidRP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Il martirio di Sant’Agata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di Jacopo Cicognini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in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L’eroe sensibile: evoluzione del teatro agiografico </w:t>
      </w:r>
      <w:proofErr w:type="spellStart"/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neol</w:t>
      </w:r>
      <w:proofErr w:type="spellEnd"/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primo ’600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a c. di Myriam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Chiabò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e Federico Doglio, Atti del convegno XXXIII Convegno Internazionale del Centro Studi sul Teatro Medioevale e Rinascimentale, Roma, 29-31 ottobre 2009, Centro Studi sul Teatro Medioevale e Rinascimentale, Editrice Salesiana, Varsavia 2013, pp. 109-126.</w:t>
      </w:r>
    </w:p>
    <w:p w14:paraId="79BC0E7F" w14:textId="77777777" w:rsidR="00C13FAF" w:rsidRDefault="00C13FAF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Recensione a Monica Bisi,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Il velo di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Alcesti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ETS, Pisa 2011, in «Giornale storico della letteratura italiana», vol. CXC, anno CXXX, fasc. 629, I trimestre 2013.</w:t>
      </w:r>
    </w:p>
    <w:p w14:paraId="3E8505EA" w14:textId="77777777" w:rsidR="00683A06" w:rsidRDefault="00683A06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Recensione a Monica Martinat, </w:t>
      </w:r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Tra storia e fiction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, in «Il capitale culturale»,vol. 11, 2013, pp. 615-617.</w:t>
      </w:r>
    </w:p>
    <w:p w14:paraId="1040AB84" w14:textId="77777777" w:rsidR="007E32F8" w:rsidRDefault="007E32F8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Recensione a Sforza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Oddi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Pr="00860017">
        <w:rPr>
          <w:rFonts w:ascii="Garamond" w:eastAsia="Times New Roman" w:hAnsi="Garamond" w:cs="Times New Roman"/>
          <w:i/>
          <w:sz w:val="24"/>
          <w:szCs w:val="24"/>
          <w:lang w:eastAsia="it-IT"/>
        </w:rPr>
        <w:t>Commedie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, Morlacchi, in «La rassegna della letteratura italiana», 2, 2013, pp. 582-583.</w:t>
      </w:r>
    </w:p>
    <w:p w14:paraId="1C00A1B3" w14:textId="77777777" w:rsidR="00683A06" w:rsidRDefault="00683A06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83A06">
        <w:rPr>
          <w:rFonts w:ascii="Garamond" w:eastAsia="Times New Roman" w:hAnsi="Garamond" w:cs="Times New Roman"/>
          <w:i/>
          <w:sz w:val="24"/>
          <w:szCs w:val="24"/>
          <w:lang w:eastAsia="it-IT"/>
        </w:rPr>
        <w:t>Intervista a Claudio Longhi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, in «Ariel», 5, 2015, pp. 127-135.</w:t>
      </w:r>
    </w:p>
    <w:p w14:paraId="5F481316" w14:textId="77777777" w:rsidR="007F71AA" w:rsidRDefault="007F71AA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Capitoli: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Savinio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Moravia; Vittorini; Fenoglio; Ortese; Ginzburg; Bassani;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Ottieri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Bianciardi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Volponi; Arbasino; Consolo; Meneghello; Celati; Del Giudice;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Cavazzoni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Teatro; in </w:t>
      </w:r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La vita dei testi. Percorso nella narrativa del Novecento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Floriana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Calitti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Zanichelli </w:t>
      </w:r>
      <w:r w:rsidR="00683A0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Bologna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2015.</w:t>
      </w:r>
    </w:p>
    <w:p w14:paraId="6B1122A2" w14:textId="77777777" w:rsidR="007F71AA" w:rsidRDefault="007F71AA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Capitoli: Rebora; Campana;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Sbarbaro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; Penna; Bertolucci; Fortini; Giudici; Zanzotto; poesia straniera; </w:t>
      </w:r>
      <w:r w:rsidR="00683A0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 </w:t>
      </w:r>
      <w:r w:rsidR="00683A06">
        <w:rPr>
          <w:rFonts w:ascii="Garamond" w:eastAsia="Times New Roman" w:hAnsi="Garamond" w:cs="Times New Roman"/>
          <w:i/>
          <w:sz w:val="24"/>
          <w:szCs w:val="24"/>
          <w:lang w:eastAsia="it-IT"/>
        </w:rPr>
        <w:t>La vita dei testi. Percorso della poesia del Novecento</w:t>
      </w:r>
      <w:r w:rsidR="00683A0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Floriana </w:t>
      </w:r>
      <w:proofErr w:type="spellStart"/>
      <w:r w:rsidR="00683A06">
        <w:rPr>
          <w:rFonts w:ascii="Garamond" w:eastAsia="Times New Roman" w:hAnsi="Garamond" w:cs="Times New Roman"/>
          <w:sz w:val="24"/>
          <w:szCs w:val="24"/>
          <w:lang w:eastAsia="it-IT"/>
        </w:rPr>
        <w:t>Calitti</w:t>
      </w:r>
      <w:proofErr w:type="spellEnd"/>
      <w:r w:rsidR="00683A06">
        <w:rPr>
          <w:rFonts w:ascii="Garamond" w:eastAsia="Times New Roman" w:hAnsi="Garamond" w:cs="Times New Roman"/>
          <w:sz w:val="24"/>
          <w:szCs w:val="24"/>
          <w:lang w:eastAsia="it-IT"/>
        </w:rPr>
        <w:t>, Zanichelli, Bologna 2015.</w:t>
      </w:r>
    </w:p>
    <w:p w14:paraId="0B6A936C" w14:textId="77777777" w:rsidR="00683A06" w:rsidRDefault="00683A06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Recensione a Paola Trivero, </w:t>
      </w:r>
      <w:r w:rsidRPr="007E32F8">
        <w:rPr>
          <w:rFonts w:ascii="Garamond" w:eastAsia="Times New Roman" w:hAnsi="Garamond" w:cs="Times New Roman"/>
          <w:i/>
          <w:sz w:val="24"/>
          <w:szCs w:val="24"/>
          <w:lang w:eastAsia="it-IT"/>
        </w:rPr>
        <w:t>Percorsi alfieriani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Edizioni dell’Orso, in OBLIO, VI, 21, pp. </w:t>
      </w:r>
      <w:r w:rsidR="007E32F8">
        <w:rPr>
          <w:rFonts w:ascii="Garamond" w:eastAsia="Times New Roman" w:hAnsi="Garamond" w:cs="Times New Roman"/>
          <w:sz w:val="24"/>
          <w:szCs w:val="24"/>
          <w:lang w:eastAsia="it-IT"/>
        </w:rPr>
        <w:t>259-260.</w:t>
      </w:r>
    </w:p>
    <w:p w14:paraId="12A63F60" w14:textId="77777777" w:rsidR="007E32F8" w:rsidRDefault="007E32F8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E32F8">
        <w:rPr>
          <w:rFonts w:ascii="Garamond" w:eastAsia="Times New Roman" w:hAnsi="Garamond" w:cs="Times New Roman"/>
          <w:i/>
          <w:sz w:val="24"/>
          <w:szCs w:val="24"/>
          <w:lang w:eastAsia="it-IT"/>
        </w:rPr>
        <w:t>Alberto Moravia, il tragico e l’apocalisse secolarizzata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, in «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Sinestesieonline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>», 15, 2016, pp. 180-195.</w:t>
      </w:r>
    </w:p>
    <w:p w14:paraId="0ED9EEA4" w14:textId="77777777" w:rsidR="00683A06" w:rsidRDefault="00683A06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Il </w:t>
      </w:r>
      <w:proofErr w:type="spellStart"/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leopardismo</w:t>
      </w:r>
      <w:proofErr w:type="spellEnd"/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di Alberto Moravia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proofErr w:type="spellStart"/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Leopardismi</w:t>
      </w:r>
      <w:proofErr w:type="spellEnd"/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del Novecento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Costanza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Geddes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da Filicaia, EUM, Macerata 2016, pp. 87-100.</w:t>
      </w:r>
    </w:p>
    <w:p w14:paraId="59A4B5DC" w14:textId="77777777" w:rsidR="00683A06" w:rsidRDefault="00683A06" w:rsidP="00C13FA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683A06">
        <w:rPr>
          <w:rFonts w:ascii="Garamond" w:eastAsia="Times New Roman" w:hAnsi="Garamond" w:cs="Times New Roman"/>
          <w:i/>
          <w:sz w:val="24"/>
          <w:szCs w:val="24"/>
          <w:lang w:eastAsia="it-IT"/>
        </w:rPr>
        <w:t>Su Jacopo Cicognini e il meraviglioso dilettevole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683A06">
        <w:rPr>
          <w:rFonts w:ascii="Garamond" w:eastAsia="Times New Roman" w:hAnsi="Garamond" w:cs="Times New Roman"/>
          <w:i/>
          <w:sz w:val="24"/>
          <w:szCs w:val="24"/>
          <w:lang w:eastAsia="it-IT"/>
        </w:rPr>
        <w:t>«Quanto fu il genio alle pazzie del seicento». Saggi sulla letteratura del XVII secolo in Italia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Francesco Saverio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Minervini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>, Edizioni Sinestesie, Avellino 2016, pp. 63-78.</w:t>
      </w:r>
    </w:p>
    <w:p w14:paraId="4F127B24" w14:textId="7A3CDE10" w:rsidR="00B73145" w:rsidRDefault="007E32F8" w:rsidP="00B73145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Il paradigma Pirandello nella drammaturgia italiana del XXI secolo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Pirandello oggi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a c. di Anna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Frabetti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Metauro, Pesaro 2017, </w:t>
      </w:r>
      <w:r w:rsidR="00B73145">
        <w:rPr>
          <w:rFonts w:ascii="Garamond" w:eastAsia="Times New Roman" w:hAnsi="Garamond" w:cs="Times New Roman"/>
          <w:sz w:val="24"/>
          <w:szCs w:val="24"/>
          <w:lang w:eastAsia="it-IT"/>
        </w:rPr>
        <w:t>pp. 65-81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50CA9D5D" w14:textId="5D53FDCF" w:rsidR="007E32F8" w:rsidRDefault="00B73145" w:rsidP="00B73145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B73145">
        <w:rPr>
          <w:rFonts w:ascii="Garamond" w:eastAsia="Times New Roman" w:hAnsi="Garamond" w:cs="Times New Roman"/>
          <w:i/>
          <w:sz w:val="24"/>
          <w:szCs w:val="24"/>
          <w:lang w:eastAsia="it-IT"/>
        </w:rPr>
        <w:t>Il teatro di Tozzi tra realismo ed espressionismo</w:t>
      </w:r>
      <w:r w:rsidRPr="00B7314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 w:rsidRPr="00B73145">
        <w:rPr>
          <w:rFonts w:ascii="Garamond" w:eastAsia="Times New Roman" w:hAnsi="Garamond" w:cs="Times New Roman"/>
          <w:i/>
          <w:sz w:val="24"/>
          <w:szCs w:val="24"/>
          <w:lang w:eastAsia="it-IT"/>
        </w:rPr>
        <w:t>Tozzi in Europa</w:t>
      </w:r>
      <w:r w:rsidRPr="00B73145">
        <w:rPr>
          <w:rFonts w:ascii="Garamond" w:eastAsia="Times New Roman" w:hAnsi="Garamond" w:cs="Times New Roman"/>
          <w:sz w:val="24"/>
          <w:szCs w:val="24"/>
          <w:lang w:eastAsia="it-IT"/>
        </w:rPr>
        <w:t>, a c. di Riccardo Castellana e Ilaria De Seta, C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arocci, Roma 2017, pp. 109-122.</w:t>
      </w:r>
    </w:p>
    <w:p w14:paraId="3FA260AE" w14:textId="4B8EE7A9" w:rsidR="00B73145" w:rsidRDefault="00B73145" w:rsidP="00B73145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L’</w:t>
      </w:r>
      <w:proofErr w:type="spellStart"/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Edippo</w:t>
      </w:r>
      <w:proofErr w:type="spellEnd"/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di </w:t>
      </w:r>
      <w:proofErr w:type="spellStart"/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Giovan</w:t>
      </w:r>
      <w:proofErr w:type="spellEnd"/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Andrea dell’Anguillara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in </w:t>
      </w:r>
      <w:r>
        <w:rPr>
          <w:rFonts w:ascii="Garamond" w:eastAsia="Times New Roman" w:hAnsi="Garamond" w:cs="Times New Roman"/>
          <w:i/>
          <w:sz w:val="24"/>
          <w:szCs w:val="24"/>
          <w:lang w:eastAsia="it-IT"/>
        </w:rPr>
        <w:t>«Le forme in novi corpi trasformate». Mito e metamorfosi tra arte e letteratura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, a c. di Valeria Merola, Affinità elettive, Ancona 2017, in corso di pubblicazione.</w:t>
      </w:r>
    </w:p>
    <w:p w14:paraId="46969350" w14:textId="77777777" w:rsidR="00B73145" w:rsidRPr="00B73145" w:rsidRDefault="00B73145" w:rsidP="00594ECA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803C969" w14:textId="77777777" w:rsid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45285B5" w14:textId="77777777" w:rsidR="00683A06" w:rsidRPr="00C13FAF" w:rsidRDefault="00683A06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CE02BF3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7F02CFC8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Collaborazione continuativa, con recensioni, a: </w:t>
      </w:r>
    </w:p>
    <w:p w14:paraId="29EA28F0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«La rassegna della letteratura italiana»,  sezione Cinquecento e sezi</w:t>
      </w:r>
      <w:r w:rsidR="00EC1F8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one Primo Ottocento (dal 2000) </w:t>
      </w:r>
    </w:p>
    <w:p w14:paraId="17314DA4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«Ariel», sezione Teatro Rinascimentale e Barocco e sezione Settecento (dal 2001) </w:t>
      </w:r>
    </w:p>
    <w:p w14:paraId="597C46DF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FB7BEFE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Ha preso parte ai lavori dell’unità di ricerca di Roma, coordinata da Novella Bellucci e da Luigi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Trenti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per la realizzazione della </w:t>
      </w:r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BIL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(Bibliografia Informatizzata Leopardiana), diretta da Enrico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Ghidetti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1726D1EB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74FEE53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smallCaps/>
          <w:sz w:val="24"/>
          <w:szCs w:val="24"/>
          <w:lang w:eastAsia="it-IT"/>
        </w:rPr>
        <w:t>Lavori redazionali presso testate giornalistiche e case editrici</w:t>
      </w:r>
    </w:p>
    <w:p w14:paraId="6076CAB4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84B5274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settembre 2003-giugno 2009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redattrice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il settimanale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RaiLibro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</w:t>
      </w:r>
      <w:hyperlink r:id="rId8" w:history="1">
        <w:r w:rsidRPr="00C13FAF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  <w:lang w:eastAsia="it-IT"/>
          </w:rPr>
          <w:t>www.railibro.rai.it</w:t>
        </w:r>
      </w:hyperlink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).</w:t>
      </w:r>
    </w:p>
    <w:p w14:paraId="0CA6F7AC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14:paraId="7C78388E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Assistente di redazione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 volume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La lingua invisibile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a cura di Giuseppe Massara, Quaderni della Scuola Superiore per Mediatori Linguistici di Ostia, NEU, Roma 2008.</w:t>
      </w:r>
    </w:p>
    <w:p w14:paraId="2B1E8CD5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E0D9AEC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2008 – Collaborazione con la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stesura della sezione «Il gran teatro del mondo»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all’opera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Rosa fresca aulentissima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volume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Seicento e Settecento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a cura di Corrado Bologna e Paola Rocchi, Loescher, 2009.</w:t>
      </w:r>
    </w:p>
    <w:p w14:paraId="7AFD3DE0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03BBB06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ottobre 2007-gennaio 2009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coordinatrice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della collana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Letterature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, diretta da Giuseppe Massara, per l’editore Nuova Editrice Universitaria di Roma.</w:t>
      </w:r>
    </w:p>
    <w:p w14:paraId="6E82D0BC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B8EAA4B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 maggio 2009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Responsabile di redazione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della collana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Frontiere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della casa editrice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Settecittà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Viterbo.</w:t>
      </w:r>
    </w:p>
    <w:p w14:paraId="1B27CB9A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60BA89F1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 maggio 2009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Editor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della collana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Fuoricentro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diretta da Giuseppe Massara per l’editore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Settecittà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Viterbo.</w:t>
      </w:r>
    </w:p>
    <w:p w14:paraId="6F4AC8D3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3074489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Novembre 2009 – contratto per la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redazione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l’opera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Storia e antologia della letteratura italiana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 c. di F.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Calitti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- S.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Foa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(NP 7057), casa editrice Zanichelli.</w:t>
      </w:r>
    </w:p>
    <w:p w14:paraId="68DCF53D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it-IT"/>
        </w:rPr>
      </w:pPr>
    </w:p>
    <w:p w14:paraId="7FB90B35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Ottobre 2011- presente -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critico teatrale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dramma.it</w:t>
      </w:r>
    </w:p>
    <w:p w14:paraId="78EFFF97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A2D3021" w14:textId="77777777" w:rsid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Novembre 2011 – presente –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critico teatrale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il sito del quotidiano </w:t>
      </w:r>
      <w:r w:rsidRPr="00C13FAF">
        <w:rPr>
          <w:rFonts w:ascii="Garamond" w:eastAsia="Times New Roman" w:hAnsi="Garamond" w:cs="Times New Roman"/>
          <w:b/>
          <w:sz w:val="24"/>
          <w:szCs w:val="24"/>
          <w:lang w:eastAsia="it-IT"/>
        </w:rPr>
        <w:t>Il Fatto quotidiano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con un blog personale. </w:t>
      </w:r>
    </w:p>
    <w:p w14:paraId="229C2799" w14:textId="77777777" w:rsidR="007B6271" w:rsidRDefault="007B627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BA7E89B" w14:textId="77777777" w:rsidR="007B6271" w:rsidRDefault="007B627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 gennaio 2015 </w:t>
      </w:r>
      <w:r w:rsidRPr="007B6271">
        <w:rPr>
          <w:rFonts w:ascii="Garamond" w:eastAsia="Times New Roman" w:hAnsi="Garamond" w:cs="Times New Roman"/>
          <w:b/>
          <w:sz w:val="24"/>
          <w:szCs w:val="24"/>
          <w:lang w:eastAsia="it-IT"/>
        </w:rPr>
        <w:t>Editor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la rivista </w:t>
      </w:r>
      <w:r w:rsidRPr="007B6271">
        <w:rPr>
          <w:rFonts w:ascii="Garamond" w:eastAsia="Times New Roman" w:hAnsi="Garamond" w:cs="Times New Roman"/>
          <w:b/>
          <w:sz w:val="24"/>
          <w:szCs w:val="24"/>
          <w:lang w:eastAsia="it-IT"/>
        </w:rPr>
        <w:t>Il capitale culturale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="00EC1F8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direttore </w:t>
      </w:r>
      <w:r w:rsidR="0063115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Massimo Montella,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EUM</w:t>
      </w:r>
      <w:r w:rsidR="0063115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(fascia A area 10)</w:t>
      </w:r>
    </w:p>
    <w:p w14:paraId="53935BD9" w14:textId="77777777" w:rsidR="00EC1F8F" w:rsidRDefault="00EC1F8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57376FFE" w14:textId="77777777" w:rsidR="00EC1F8F" w:rsidRDefault="00EC1F8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Luglio 2015- presente </w:t>
      </w:r>
      <w:r w:rsidRPr="00631158">
        <w:rPr>
          <w:rFonts w:ascii="Garamond" w:eastAsia="Times New Roman" w:hAnsi="Garamond" w:cs="Times New Roman"/>
          <w:b/>
          <w:sz w:val="24"/>
          <w:szCs w:val="24"/>
          <w:lang w:eastAsia="it-IT"/>
        </w:rPr>
        <w:t>Coordinatrice del Comitato editoriale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 quadrimestrale 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Costellazioni. Rivista di lingue e letterature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  <w:r w:rsidR="0063115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direttore Giuseppe Massara, ed.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Pagine</w:t>
      </w:r>
    </w:p>
    <w:p w14:paraId="04D04D27" w14:textId="77777777" w:rsidR="00631158" w:rsidRDefault="00631158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62C7788" w14:textId="77777777" w:rsidR="00631158" w:rsidRPr="00EC1F8F" w:rsidRDefault="00631158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Dal 2017 </w:t>
      </w:r>
      <w:r w:rsidRPr="00631158">
        <w:rPr>
          <w:rFonts w:ascii="Garamond" w:eastAsia="Times New Roman" w:hAnsi="Garamond" w:cs="Times New Roman"/>
          <w:b/>
          <w:sz w:val="24"/>
          <w:szCs w:val="24"/>
          <w:lang w:eastAsia="it-IT"/>
        </w:rPr>
        <w:t>redattrice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della rivista </w:t>
      </w:r>
      <w:r w:rsidRPr="00631158">
        <w:rPr>
          <w:rFonts w:ascii="Garamond" w:eastAsia="Times New Roman" w:hAnsi="Garamond" w:cs="Times New Roman"/>
          <w:b/>
          <w:sz w:val="24"/>
          <w:szCs w:val="24"/>
          <w:lang w:eastAsia="it-IT"/>
        </w:rPr>
        <w:t>Diciottesimo secolo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direttore Andrea Gatti, FUP – rivista della Società di studi sul secolo Diciottesimo) - precedentemente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referee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la stessa rivista</w:t>
      </w:r>
    </w:p>
    <w:p w14:paraId="32F2763F" w14:textId="77777777" w:rsid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AAF2090" w14:textId="77777777" w:rsidR="00631158" w:rsidRPr="00631158" w:rsidRDefault="00631158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Referee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di </w:t>
      </w:r>
      <w:r w:rsidRPr="00631158">
        <w:rPr>
          <w:rFonts w:ascii="Garamond" w:eastAsia="Times New Roman" w:hAnsi="Garamond" w:cs="Times New Roman"/>
          <w:b/>
          <w:sz w:val="24"/>
          <w:szCs w:val="24"/>
          <w:lang w:eastAsia="it-IT"/>
        </w:rPr>
        <w:t>Quaderni del Novecento</w:t>
      </w: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(fascia A settore F1)</w:t>
      </w:r>
    </w:p>
    <w:p w14:paraId="4B80E757" w14:textId="77777777" w:rsidR="00631158" w:rsidRPr="00C13FAF" w:rsidRDefault="00631158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B37C2D5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53A3122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  <w:t>Partecipazioni a convegni; lezioni</w:t>
      </w:r>
    </w:p>
    <w:p w14:paraId="747BB153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14:paraId="484EC466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Marzo 2001: intervento nel ciclo di lezioni del dottorato di ricerca in Italianistica (tenuto dal prof. Pino Fasano sui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Finali del testo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) sui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Giganti della montagna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di Luigi Pirandello.</w:t>
      </w:r>
    </w:p>
    <w:p w14:paraId="10D151A7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Giugno 2001: seminario DORIS (Dottori e dottorandi di ricerca in Italianistica dell’Università di Roma La Sapienza)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Scrittori in cattedra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intervento su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La collezione pedagogica di Massimo Bontempelli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>.</w:t>
      </w:r>
    </w:p>
    <w:p w14:paraId="493629EA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Giugno 2003: seminario DORIS su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La sapida eloquenza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intervento su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Ignoranti e ingegnosi a tavola: Garzoni e Tesauro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>.</w:t>
      </w:r>
    </w:p>
    <w:p w14:paraId="3DF2E354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Novembre 2003: intervento nel ciclo di lezioni del dottorato di ricerca in Italianistica (tenuto dal prof. Giulio </w:t>
      </w:r>
      <w:proofErr w:type="spellStart"/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>Ferroni</w:t>
      </w:r>
      <w:proofErr w:type="spellEnd"/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sul tragico e il melodramma) sul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Don Giovanni tra Tirso, Molière e Mozart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>.</w:t>
      </w:r>
    </w:p>
    <w:p w14:paraId="2A07E7E1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Settembre 2005: partecipazione al IX Congresso Annuale dell’ADI, su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La letteratura e la storia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con una comunicazione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Emanuele Tesauro e il principe Tommaso: il panegirico 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L’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Heroe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0C577ED4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Ottobre 2005: partecipazione al Convegno Internazionale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Lodovico Castelvetro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(Roma, Sapienza), con una relazione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Il piacere obliquo e la meraviglia. Sulla 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Poetica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di Lodovico Castelvetro.</w:t>
      </w:r>
    </w:p>
    <w:p w14:paraId="13A94790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Marzo 2006: intervento nel ciclo di lezioni del dottorato di ricerca in Italianistica (tenuto dal prof. Giulio </w:t>
      </w:r>
      <w:proofErr w:type="spellStart"/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>Ferroni</w:t>
      </w:r>
      <w:proofErr w:type="spellEnd"/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su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Arte e natura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) su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Orologi e bachi da seta: Giacomo Lubrano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>.</w:t>
      </w:r>
    </w:p>
    <w:p w14:paraId="602B09CC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Settembre 2006: partecipazione al X Congresso annuale dell’ADI,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La letteratura italiana a congresso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con una comunicazione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Il teatro delle meraviglie di Emanuele Tesauro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6E23B092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Dicembre 2006: intervento alla VI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Journée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Jeunes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Chercheurs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dell’università Paris-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Sorbonne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Paris IV e del </w:t>
      </w:r>
      <w:proofErr w:type="spellStart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Collège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de France di Parigi, su 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Le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théâtre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virtuel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de la parole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dans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</w:t>
      </w:r>
      <w:proofErr w:type="spellStart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les</w:t>
      </w:r>
      <w:proofErr w:type="spellEnd"/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Panegirici de Emanuele Tesauro : 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 miracoli del dolore. </w:t>
      </w:r>
    </w:p>
    <w:p w14:paraId="6A39CC98" w14:textId="1B971391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Gennaio 2008: lezione seminariale </w:t>
      </w:r>
      <w:r w:rsidR="0010506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su invito </w:t>
      </w:r>
      <w:bookmarkStart w:id="0" w:name="_GoBack"/>
      <w:bookmarkEnd w:id="0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per il Dottorato di Ricerca in Letteratura, Storia della Lingua e Filologia Italiana dell’Università per Stranieri di Siena sull’</w:t>
      </w:r>
      <w:r w:rsidRPr="00C13FAF">
        <w:rPr>
          <w:rFonts w:ascii="Garamond" w:eastAsia="Times New Roman" w:hAnsi="Garamond" w:cs="Times New Roman"/>
          <w:i/>
          <w:sz w:val="24"/>
          <w:szCs w:val="24"/>
          <w:lang w:eastAsia="it-IT"/>
        </w:rPr>
        <w:t>Ippolito di Emanuele Tesauro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 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</w:t>
      </w:r>
    </w:p>
    <w:p w14:paraId="466AD14A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Giugno 2008: partecipazione al X Convegno annuale della MOD, con una comunicazione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Una relazione di Carlo Cassola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0AEBD735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Settembre 2008: partecipazione al XII Congresso Annuale dell’ADI,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Moderno e modernità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con una comunicazione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Il moderno di Salvator Rosa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14ABBF22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Febbraio 2009: partecipazione alla giornata di studi su Emanuele Tesauro organizzata dalla Scuola Normale di Pisa, con una relazione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Il gran teatro di Dio: Lo Spettacolo e La Tragedia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1BD03BA4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Giugno 2009: partecipazione al XI Convegno annuale della MOD, con una comunicazione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Moravia e la forma racconto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1E8CD693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Giugno 2009: relazione al convegno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Figure della paternità nell’ancien </w:t>
      </w:r>
      <w:proofErr w:type="spellStart"/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régime</w:t>
      </w:r>
      <w:proofErr w:type="spellEnd"/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organizzato dalla facoltà di Scienza della Formazione dell’Università di Aosta,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Paradigmi edipici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1C1090A2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Ottobre 2009: relazione al XXXIII Convegno Internazionale del Centro Studi sul Teatro Medioevale e Rinascimentale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L’eroe sensibile: evoluzione del teatro agiografico </w:t>
      </w:r>
      <w:proofErr w:type="spellStart"/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neol</w:t>
      </w:r>
      <w:proofErr w:type="spellEnd"/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primo ’600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 (Roma 29-31 ottobre 2009) con una relazione su Il martirio di Sant’Agata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di Jacopo Cicognini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4289586A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Giugno 2010: partecipazione al XII convegno MOD, con una comunicazione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Moravia e Roma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. </w:t>
      </w:r>
    </w:p>
    <w:p w14:paraId="2A11B1E0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Giugno 2010: seminario DORIS Università di Roma Sapienza,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Tipologie e funzioni del discorso morale nella letteratura italiana, 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intervento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La messinscena del comportamento nella 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Filosofia morale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di Emanuele Tesauro.</w:t>
      </w:r>
    </w:p>
    <w:p w14:paraId="03E1B047" w14:textId="77777777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Settembre 2010: partecipazione al XIV Congresso Annuale dell’ADI,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La letteratura degli italiani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, con una comunicazione su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Letteratura e scena nel 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Martirio di Sant’Agata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 xml:space="preserve"> di Jacopo Cicognini</w:t>
      </w: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>.</w:t>
      </w:r>
    </w:p>
    <w:p w14:paraId="0434355D" w14:textId="3AD34656" w:rsidR="00C13FAF" w:rsidRP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iCs/>
          <w:sz w:val="24"/>
          <w:szCs w:val="24"/>
          <w:lang w:eastAsia="it-IT"/>
        </w:rPr>
        <w:t xml:space="preserve">Giugno 2011: partecipazione al XIII convegno MOD, con una comunicazione sulle </w:t>
      </w:r>
      <w:r w:rsidRPr="00C13FAF">
        <w:rPr>
          <w:rFonts w:ascii="Garamond" w:eastAsia="Times New Roman" w:hAnsi="Garamond" w:cs="Times New Roman"/>
          <w:i/>
          <w:iCs/>
          <w:sz w:val="24"/>
          <w:szCs w:val="24"/>
          <w:lang w:eastAsia="it-IT"/>
        </w:rPr>
        <w:t>Prospettive di ricerca nell’Archivio Moravia di Roma</w:t>
      </w:r>
      <w:r w:rsidR="0023576D">
        <w:rPr>
          <w:rFonts w:ascii="Garamond" w:eastAsia="Times New Roman" w:hAnsi="Garamond" w:cs="Times New Roman"/>
          <w:iCs/>
          <w:sz w:val="24"/>
          <w:szCs w:val="24"/>
          <w:lang w:eastAsia="it-IT"/>
        </w:rPr>
        <w:t>, Napoli.</w:t>
      </w:r>
    </w:p>
    <w:p w14:paraId="61EFF2A5" w14:textId="6C33AC0C" w:rsidR="00C13FAF" w:rsidRDefault="00C13FAF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Aprile 2012: partecipazione al Convegno internazionale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Figure de l’</w:t>
      </w:r>
      <w:proofErr w:type="spellStart"/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apocalypse</w:t>
      </w:r>
      <w:proofErr w:type="spellEnd"/>
      <w:r w:rsidR="00860017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presso l’</w:t>
      </w:r>
      <w:proofErr w:type="spellStart"/>
      <w:r w:rsidR="00860017">
        <w:rPr>
          <w:rFonts w:ascii="Garamond" w:eastAsia="Times New Roman" w:hAnsi="Garamond" w:cs="Times New Roman"/>
          <w:bCs/>
          <w:sz w:val="24"/>
          <w:szCs w:val="24"/>
          <w:lang w:eastAsia="it-IT"/>
        </w:rPr>
        <w:t>Université</w:t>
      </w:r>
      <w:proofErr w:type="spellEnd"/>
      <w:r w:rsidR="00860017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de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Nantes, con una comunicazione sulle </w:t>
      </w:r>
      <w:r w:rsidRPr="00C13FAF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Apocalissi teatrali di Alberto Moravia</w:t>
      </w:r>
      <w:r w:rsidRPr="00C13FAF">
        <w:rPr>
          <w:rFonts w:ascii="Garamond" w:eastAsia="Times New Roman" w:hAnsi="Garamond" w:cs="Times New Roman"/>
          <w:bCs/>
          <w:sz w:val="24"/>
          <w:szCs w:val="24"/>
          <w:lang w:eastAsia="it-IT"/>
        </w:rPr>
        <w:t>.</w:t>
      </w:r>
    </w:p>
    <w:p w14:paraId="553AF177" w14:textId="6A11AE9A" w:rsidR="0023576D" w:rsidRDefault="0023576D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Maggio 2015: </w:t>
      </w:r>
      <w:r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 xml:space="preserve">Intorno al 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Filippo </w:t>
      </w:r>
      <w:r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di Vittorio Alfieri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, convegno SISSD, Marina di Massa.</w:t>
      </w:r>
    </w:p>
    <w:p w14:paraId="5DE590E8" w14:textId="2904E1F1" w:rsidR="0023576D" w:rsidRDefault="0023576D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Giugno 2015: comunicazione </w:t>
      </w:r>
      <w:r w:rsidRPr="0023576D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L’immaginario di viaggio di Alberto Moravia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al XV Convegno MOD su </w:t>
      </w:r>
      <w:r w:rsidRPr="0023576D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Geografie della modernità letteraria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, Perugia.</w:t>
      </w:r>
    </w:p>
    <w:p w14:paraId="3B5CA734" w14:textId="3CB3CB7E" w:rsidR="0023576D" w:rsidRDefault="0023576D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Settembre 2015: </w:t>
      </w:r>
      <w:r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Il paradigma Pirandello nella drammaturgia italiana del XXI secolo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al convegno </w:t>
      </w:r>
      <w:r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 xml:space="preserve">Pirandello </w:t>
      </w:r>
      <w:proofErr w:type="spellStart"/>
      <w:r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aujourd’hui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</w:t>
      </w:r>
      <w:proofErr w:type="spellStart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Université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de Strasbourg.</w:t>
      </w:r>
    </w:p>
    <w:p w14:paraId="176E1B1B" w14:textId="663BBC8F" w:rsidR="0023576D" w:rsidRDefault="0023576D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Novembre 2015: </w:t>
      </w:r>
      <w:r w:rsidRPr="0023576D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Reagire alla crisi: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1934</w:t>
      </w:r>
      <w:r w:rsidRPr="0023576D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 xml:space="preserve"> di Alberto Moravia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convegno </w:t>
      </w:r>
      <w:r w:rsidRPr="0023576D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La parola mi tradiva. Letteratura e crisi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, Perugia.</w:t>
      </w:r>
    </w:p>
    <w:p w14:paraId="1CBD9CB5" w14:textId="20D44B5C" w:rsidR="0023576D" w:rsidRDefault="0023576D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Giugno 2016: </w:t>
      </w:r>
      <w:r w:rsidR="00860017"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Dal corpo oggetto al «</w:t>
      </w:r>
      <w:proofErr w:type="spellStart"/>
      <w:r w:rsidR="00860017"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supercorpo</w:t>
      </w:r>
      <w:proofErr w:type="spellEnd"/>
      <w:r w:rsidR="00860017"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»: Alberto Moravia tra eros e morale</w:t>
      </w:r>
      <w:r w:rsidR="00860017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convegno MOD, </w:t>
      </w:r>
      <w:r w:rsidR="00860017"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Scritture del corpo</w:t>
      </w:r>
      <w:r w:rsidR="00860017">
        <w:rPr>
          <w:rFonts w:ascii="Garamond" w:eastAsia="Times New Roman" w:hAnsi="Garamond" w:cs="Times New Roman"/>
          <w:bCs/>
          <w:sz w:val="24"/>
          <w:szCs w:val="24"/>
          <w:lang w:eastAsia="it-IT"/>
        </w:rPr>
        <w:t>, Catania.</w:t>
      </w:r>
    </w:p>
    <w:p w14:paraId="77C59943" w14:textId="12433D41" w:rsidR="0023576D" w:rsidRDefault="0023576D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Settembre 2016: </w:t>
      </w:r>
      <w:r w:rsidRPr="0023576D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La dimensione femminile nel teatro di Natalia Ginzburg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, XX congresso ADI, Napoli.</w:t>
      </w:r>
    </w:p>
    <w:p w14:paraId="3891B0B8" w14:textId="24956E0B" w:rsidR="0023576D" w:rsidRDefault="0023576D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Settembre 2016: </w:t>
      </w:r>
      <w:r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Il teatro di Tozzi tra realismo ed espressionismo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</w:t>
      </w:r>
      <w:proofErr w:type="spellStart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colloque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</w:t>
      </w:r>
      <w:r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Tozzi in Europa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</w:t>
      </w:r>
      <w:proofErr w:type="spellStart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Université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de </w:t>
      </w:r>
      <w:proofErr w:type="spellStart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Liège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.</w:t>
      </w:r>
    </w:p>
    <w:p w14:paraId="0B5BD4A1" w14:textId="59E7DF3D" w:rsidR="00860017" w:rsidRDefault="00860017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Ottobre 2016: </w:t>
      </w:r>
      <w:r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Drammaturgia del reale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convegno </w:t>
      </w:r>
      <w:r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Il reale raccontato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, a cura di Valeria Merola, Sabina Pavone, Francesco Pirani, Università di Macerata.</w:t>
      </w:r>
    </w:p>
    <w:p w14:paraId="589264BB" w14:textId="016A07F4" w:rsidR="0023576D" w:rsidRDefault="00860017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Dicembre 2016: relazione </w:t>
      </w:r>
      <w:r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Il mito nel teatro di Alberto Moravia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e coordinamento del panel </w:t>
      </w:r>
      <w:r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Metamorfosi del mito tragico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convegno COMPALIT, </w:t>
      </w:r>
      <w:r w:rsidRPr="0086001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Maschere del tragico, Venezia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.</w:t>
      </w:r>
    </w:p>
    <w:p w14:paraId="0C201349" w14:textId="078D4817" w:rsidR="00AA2C23" w:rsidRDefault="00AA2C23" w:rsidP="00C13FAF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Giugno</w:t>
      </w:r>
      <w:r w:rsidR="00400F78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2017: relazione </w:t>
      </w:r>
      <w:r w:rsidR="00400F78" w:rsidRPr="00400F78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Quando «</w:t>
      </w:r>
      <w:r w:rsidRPr="00400F78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entra l’invisibile»: dal quadro animato alle visioni del cinema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, convegno</w:t>
      </w:r>
      <w:r w:rsidR="00400F78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internazionale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</w:t>
      </w:r>
      <w:r w:rsidRPr="00400F78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Iconografie pirandelliane</w:t>
      </w:r>
      <w:r w:rsidR="00400F78" w:rsidRPr="00400F78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. Immagini e cultura visiva nell’opera di Luigi Pirandello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, Università di </w:t>
      </w:r>
      <w:proofErr w:type="spellStart"/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Lov</w:t>
      </w:r>
      <w:r w:rsidR="00400F78">
        <w:rPr>
          <w:rFonts w:ascii="Garamond" w:eastAsia="Times New Roman" w:hAnsi="Garamond" w:cs="Times New Roman"/>
          <w:bCs/>
          <w:sz w:val="24"/>
          <w:szCs w:val="24"/>
          <w:lang w:eastAsia="it-IT"/>
        </w:rPr>
        <w:t>anio</w:t>
      </w:r>
      <w:proofErr w:type="spellEnd"/>
      <w:r w:rsidR="00400F78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 (Belgio) 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8</w:t>
      </w:r>
      <w:r w:rsidR="00400F78"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-9 giugno 2017. </w:t>
      </w:r>
    </w:p>
    <w:p w14:paraId="5213437E" w14:textId="77777777" w:rsidR="00400F78" w:rsidRDefault="00400F78" w:rsidP="00105068">
      <w:pPr>
        <w:spacing w:after="0" w:line="240" w:lineRule="auto"/>
        <w:ind w:left="1440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14:paraId="134B45FE" w14:textId="77777777" w:rsidR="00A029A7" w:rsidRDefault="00A029A7" w:rsidP="00A029A7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14:paraId="49C8EB9A" w14:textId="66B98046" w:rsidR="00A029A7" w:rsidRPr="00A029A7" w:rsidRDefault="00A029A7" w:rsidP="00A029A7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Cs/>
          <w:sz w:val="24"/>
          <w:szCs w:val="24"/>
          <w:u w:val="single"/>
          <w:lang w:eastAsia="it-IT"/>
        </w:rPr>
      </w:pPr>
      <w:r w:rsidRPr="00A029A7">
        <w:rPr>
          <w:rFonts w:ascii="Garamond" w:eastAsia="Times New Roman" w:hAnsi="Garamond" w:cs="Times New Roman"/>
          <w:bCs/>
          <w:sz w:val="24"/>
          <w:szCs w:val="24"/>
          <w:u w:val="single"/>
          <w:lang w:eastAsia="it-IT"/>
        </w:rPr>
        <w:t>Coordinamento scientifico di convegni</w:t>
      </w:r>
    </w:p>
    <w:p w14:paraId="3C0353FA" w14:textId="757AF131" w:rsidR="00A029A7" w:rsidRPr="00C13FAF" w:rsidRDefault="00A029A7" w:rsidP="00A029A7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 xml:space="preserve">- con Sabina Pavone e Francesco Pirani, </w:t>
      </w:r>
      <w:r w:rsidRPr="00A029A7">
        <w:rPr>
          <w:rFonts w:ascii="Garamond" w:eastAsia="Times New Roman" w:hAnsi="Garamond" w:cs="Times New Roman"/>
          <w:bCs/>
          <w:i/>
          <w:sz w:val="24"/>
          <w:szCs w:val="24"/>
          <w:lang w:eastAsia="it-IT"/>
        </w:rPr>
        <w:t>Il reale raccontato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, Università di Macerata, 19-20 ottobre 2016.</w:t>
      </w:r>
    </w:p>
    <w:p w14:paraId="4D3C972E" w14:textId="77777777" w:rsid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14:paraId="43643EAF" w14:textId="20164440" w:rsidR="0023576D" w:rsidRDefault="00E13DE9" w:rsidP="00C13FAF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 w:rsidRPr="00E13DE9">
        <w:rPr>
          <w:rFonts w:ascii="Garamond" w:eastAsia="Times New Roman" w:hAnsi="Garamond" w:cs="Times New Roman"/>
          <w:b/>
          <w:smallCaps/>
          <w:sz w:val="24"/>
          <w:szCs w:val="24"/>
          <w:lang w:eastAsia="it-IT"/>
        </w:rPr>
        <w:t>Società scientifiche</w:t>
      </w: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:</w:t>
      </w:r>
    </w:p>
    <w:p w14:paraId="587F20B2" w14:textId="77777777" w:rsidR="00E13DE9" w:rsidRDefault="00E13DE9" w:rsidP="00C13FAF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</w:p>
    <w:p w14:paraId="0968184B" w14:textId="5CF5B245" w:rsidR="00E13DE9" w:rsidRDefault="00E13DE9" w:rsidP="00C13FAF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ADI associazione degli Italianisti</w:t>
      </w:r>
    </w:p>
    <w:p w14:paraId="79789829" w14:textId="17BA9228" w:rsidR="00E13DE9" w:rsidRDefault="00E13DE9" w:rsidP="00C13FAF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COMPALIT Associazione per gli studi di Teoria e Storia comparata della letteratura</w:t>
      </w:r>
    </w:p>
    <w:p w14:paraId="11452132" w14:textId="65292927" w:rsidR="00E13DE9" w:rsidRDefault="00E13DE9" w:rsidP="00C13FAF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MOD Società italiana per lo studio della modernità letteraria.</w:t>
      </w:r>
    </w:p>
    <w:p w14:paraId="24173BC1" w14:textId="7439B6DD" w:rsidR="00E13DE9" w:rsidRPr="00C13FAF" w:rsidRDefault="00E13DE9" w:rsidP="00C13FAF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it-IT"/>
        </w:rPr>
        <w:t>SISSD Società Italiana di Studi sul Secolo XVIII</w:t>
      </w:r>
    </w:p>
    <w:p w14:paraId="2880A77D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14:paraId="6AA62FD6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14:paraId="04862540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it-IT"/>
        </w:rPr>
        <w:t>Lingue</w:t>
      </w:r>
    </w:p>
    <w:p w14:paraId="294FA912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Inglese</w:t>
      </w:r>
    </w:p>
    <w:p w14:paraId="12504524" w14:textId="537F8386" w:rsidR="00C13FAF" w:rsidRPr="00C13FAF" w:rsidRDefault="00C13FAF" w:rsidP="0023576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Francese – </w:t>
      </w:r>
      <w:r w:rsidRPr="00C13FAF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DALF</w:t>
      </w: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(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diplôme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approfondi de langue </w:t>
      </w:r>
      <w:proofErr w:type="spellStart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française</w:t>
      </w:r>
      <w:proofErr w:type="spellEnd"/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). </w:t>
      </w:r>
    </w:p>
    <w:p w14:paraId="2C7933BF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0C2ECAB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0FE4480" w14:textId="316C1CBC" w:rsidR="00C13FAF" w:rsidRPr="00C13FAF" w:rsidRDefault="007B6271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Roma, </w:t>
      </w:r>
      <w:r w:rsidR="00631158">
        <w:rPr>
          <w:rFonts w:ascii="Garamond" w:eastAsia="Times New Roman" w:hAnsi="Garamond" w:cs="Times New Roman"/>
          <w:sz w:val="24"/>
          <w:szCs w:val="24"/>
          <w:lang w:eastAsia="it-IT"/>
        </w:rPr>
        <w:t>2</w:t>
      </w:r>
      <w:r w:rsidR="00105068">
        <w:rPr>
          <w:rFonts w:ascii="Garamond" w:eastAsia="Times New Roman" w:hAnsi="Garamond" w:cs="Times New Roman"/>
          <w:sz w:val="24"/>
          <w:szCs w:val="24"/>
          <w:lang w:eastAsia="it-IT"/>
        </w:rPr>
        <w:t>6</w:t>
      </w:r>
      <w:r w:rsidR="0063115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105068">
        <w:rPr>
          <w:rFonts w:ascii="Garamond" w:eastAsia="Times New Roman" w:hAnsi="Garamond" w:cs="Times New Roman"/>
          <w:sz w:val="24"/>
          <w:szCs w:val="24"/>
          <w:lang w:eastAsia="it-IT"/>
        </w:rPr>
        <w:t>settembre</w:t>
      </w:r>
      <w:r w:rsidR="00631158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2017</w:t>
      </w:r>
    </w:p>
    <w:p w14:paraId="059696F4" w14:textId="77777777" w:rsidR="00C13FAF" w:rsidRPr="00C13FAF" w:rsidRDefault="00C13FAF" w:rsidP="00C13FAF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7D29C7CF" w14:textId="77777777" w:rsidR="00C13FAF" w:rsidRPr="00C13FAF" w:rsidRDefault="00C13FAF" w:rsidP="00C13FAF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13FAF">
        <w:rPr>
          <w:rFonts w:ascii="Garamond" w:eastAsia="Times New Roman" w:hAnsi="Garamond" w:cs="Times New Roman"/>
          <w:sz w:val="24"/>
          <w:szCs w:val="24"/>
          <w:lang w:eastAsia="it-IT"/>
        </w:rPr>
        <w:t>Valeria Merola</w:t>
      </w:r>
    </w:p>
    <w:p w14:paraId="46E340BE" w14:textId="77777777" w:rsidR="00C13FAF" w:rsidRPr="00C13FAF" w:rsidRDefault="00C13FAF" w:rsidP="00C13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378C46" w14:textId="77777777" w:rsidR="000F0245" w:rsidRDefault="000F0245"/>
    <w:sectPr w:rsidR="000F02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233"/>
    <w:multiLevelType w:val="hybridMultilevel"/>
    <w:tmpl w:val="077A213A"/>
    <w:lvl w:ilvl="0" w:tplc="F9A866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E4E46"/>
    <w:multiLevelType w:val="hybridMultilevel"/>
    <w:tmpl w:val="DDE2E080"/>
    <w:lvl w:ilvl="0" w:tplc="D6B2E21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62AD2"/>
    <w:multiLevelType w:val="hybridMultilevel"/>
    <w:tmpl w:val="151659A0"/>
    <w:lvl w:ilvl="0" w:tplc="D38C49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A1CC2"/>
    <w:multiLevelType w:val="hybridMultilevel"/>
    <w:tmpl w:val="065C6A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2ACE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7C"/>
    <w:rsid w:val="000417DF"/>
    <w:rsid w:val="000F0245"/>
    <w:rsid w:val="00105068"/>
    <w:rsid w:val="00186E31"/>
    <w:rsid w:val="0023576D"/>
    <w:rsid w:val="0038243E"/>
    <w:rsid w:val="00400F78"/>
    <w:rsid w:val="00594ECA"/>
    <w:rsid w:val="005D4FEF"/>
    <w:rsid w:val="00631158"/>
    <w:rsid w:val="00683A06"/>
    <w:rsid w:val="006F4CF1"/>
    <w:rsid w:val="00764E92"/>
    <w:rsid w:val="007B6271"/>
    <w:rsid w:val="007E32F8"/>
    <w:rsid w:val="007F71AA"/>
    <w:rsid w:val="00860017"/>
    <w:rsid w:val="00A029A7"/>
    <w:rsid w:val="00AA2C23"/>
    <w:rsid w:val="00B73145"/>
    <w:rsid w:val="00B73C7C"/>
    <w:rsid w:val="00BB6507"/>
    <w:rsid w:val="00BF6905"/>
    <w:rsid w:val="00C13FAF"/>
    <w:rsid w:val="00E13DE9"/>
    <w:rsid w:val="00EC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929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B627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D4FE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B627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D4FE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valemero@gmail.com" TargetMode="External"/><Relationship Id="rId7" Type="http://schemas.openxmlformats.org/officeDocument/2006/relationships/hyperlink" Target="mailto:valeria.merola@unimc.it" TargetMode="External"/><Relationship Id="rId8" Type="http://schemas.openxmlformats.org/officeDocument/2006/relationships/hyperlink" Target="http://www.railibro.rai.it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3495</Words>
  <Characters>19923</Characters>
  <Application>Microsoft Macintosh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 valeria</cp:lastModifiedBy>
  <cp:revision>2</cp:revision>
  <cp:lastPrinted>2017-03-28T19:38:00Z</cp:lastPrinted>
  <dcterms:created xsi:type="dcterms:W3CDTF">2017-09-26T09:49:00Z</dcterms:created>
  <dcterms:modified xsi:type="dcterms:W3CDTF">2017-09-26T09:49:00Z</dcterms:modified>
</cp:coreProperties>
</file>